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E0E2C3" w14:textId="77777777" w:rsidR="00A93E68" w:rsidRPr="00EC340C" w:rsidRDefault="00A93E68" w:rsidP="00854D53">
      <w:pPr>
        <w:pStyle w:val="TitlePageTitle"/>
      </w:pPr>
      <w:r w:rsidRPr="00EC340C">
        <w:t>Tender Schedules</w:t>
      </w:r>
    </w:p>
    <w:p w14:paraId="646800B2" w14:textId="77777777" w:rsidR="00A93E68" w:rsidRPr="00EC340C" w:rsidRDefault="00A93E68" w:rsidP="00854D53">
      <w:pPr>
        <w:pBdr>
          <w:bottom w:val="single" w:sz="36" w:space="1" w:color="auto"/>
        </w:pBdr>
      </w:pPr>
      <w:bookmarkStart w:id="0" w:name="GC21_Line"/>
    </w:p>
    <w:bookmarkEnd w:id="0"/>
    <w:p w14:paraId="04EF8CCD" w14:textId="77777777" w:rsidR="00A93E68" w:rsidRPr="00EC340C" w:rsidRDefault="00A93E68" w:rsidP="00854D53">
      <w:pPr>
        <w:spacing w:after="0"/>
        <w:rPr>
          <w:sz w:val="8"/>
        </w:rPr>
      </w:pPr>
    </w:p>
    <w:p w14:paraId="7524FFFF" w14:textId="77777777" w:rsidR="00DF6491" w:rsidRPr="00EC340C" w:rsidRDefault="00017BE8" w:rsidP="003238D0">
      <w:pPr>
        <w:pStyle w:val="Heading1Nonumber"/>
      </w:pPr>
      <w:bookmarkStart w:id="1" w:name="_Toc271795514"/>
      <w:bookmarkStart w:id="2" w:name="_Toc418068868"/>
      <w:bookmarkStart w:id="3" w:name="_Toc59095082"/>
      <w:bookmarkStart w:id="4" w:name="_Toc83207820"/>
      <w:bookmarkStart w:id="5" w:name="_Toc95899356"/>
      <w:bookmarkStart w:id="6" w:name="_Toc191588199"/>
      <w:r w:rsidRPr="00EC340C">
        <w:t>Preface</w:t>
      </w:r>
      <w:bookmarkEnd w:id="1"/>
      <w:bookmarkEnd w:id="2"/>
      <w:bookmarkEnd w:id="3"/>
      <w:bookmarkEnd w:id="4"/>
      <w:bookmarkEnd w:id="5"/>
      <w:bookmarkEnd w:id="6"/>
    </w:p>
    <w:p w14:paraId="06DF782A" w14:textId="75C5F0ED" w:rsidR="00627D3E" w:rsidRPr="00EC340C" w:rsidRDefault="00017BE8" w:rsidP="005710CF">
      <w:pPr>
        <w:pStyle w:val="Sub-paragraphNoNumber"/>
        <w:ind w:left="1134"/>
        <w:rPr>
          <w:noProof w:val="0"/>
        </w:rPr>
      </w:pPr>
      <w:r w:rsidRPr="00EC340C">
        <w:rPr>
          <w:noProof w:val="0"/>
        </w:rPr>
        <w:t xml:space="preserve">The GC21 (Edition 2) </w:t>
      </w:r>
      <w:r w:rsidR="001B589D" w:rsidRPr="00EC340C">
        <w:rPr>
          <w:noProof w:val="0"/>
        </w:rPr>
        <w:t xml:space="preserve">Tender Schedules contains </w:t>
      </w:r>
      <w:r w:rsidR="00627D3E" w:rsidRPr="00EC340C">
        <w:rPr>
          <w:noProof w:val="0"/>
        </w:rPr>
        <w:t>the</w:t>
      </w:r>
      <w:r w:rsidR="004B7775" w:rsidRPr="00EC340C">
        <w:rPr>
          <w:noProof w:val="0"/>
        </w:rPr>
        <w:t xml:space="preserve"> </w:t>
      </w:r>
      <w:r w:rsidR="00C16844" w:rsidRPr="00EC340C">
        <w:rPr>
          <w:noProof w:val="0"/>
        </w:rPr>
        <w:t xml:space="preserve">returnable </w:t>
      </w:r>
      <w:r w:rsidR="004B7775" w:rsidRPr="00EC340C">
        <w:rPr>
          <w:noProof w:val="0"/>
        </w:rPr>
        <w:t xml:space="preserve">Schedules </w:t>
      </w:r>
      <w:r w:rsidR="00627D3E" w:rsidRPr="00EC340C">
        <w:rPr>
          <w:noProof w:val="0"/>
        </w:rPr>
        <w:t xml:space="preserve">selected </w:t>
      </w:r>
      <w:r w:rsidR="00C16844" w:rsidRPr="00EC340C">
        <w:rPr>
          <w:noProof w:val="0"/>
        </w:rPr>
        <w:t>for th</w:t>
      </w:r>
      <w:r w:rsidR="0064487B" w:rsidRPr="00EC340C">
        <w:rPr>
          <w:noProof w:val="0"/>
        </w:rPr>
        <w:t>is</w:t>
      </w:r>
      <w:r w:rsidR="00C16844" w:rsidRPr="00EC340C">
        <w:rPr>
          <w:noProof w:val="0"/>
        </w:rPr>
        <w:t xml:space="preserve"> RFT. </w:t>
      </w:r>
      <w:r w:rsidR="001C175A" w:rsidRPr="00EC340C">
        <w:rPr>
          <w:noProof w:val="0"/>
        </w:rPr>
        <w:t>T</w:t>
      </w:r>
      <w:r w:rsidR="00C16844" w:rsidRPr="00EC340C">
        <w:rPr>
          <w:noProof w:val="0"/>
        </w:rPr>
        <w:t>he Conditions of Tendering</w:t>
      </w:r>
      <w:r w:rsidR="001C175A" w:rsidRPr="00EC340C">
        <w:rPr>
          <w:noProof w:val="0"/>
        </w:rPr>
        <w:t xml:space="preserve"> detail which Schedules are required.</w:t>
      </w:r>
      <w:r w:rsidR="005710CF" w:rsidRPr="00EC340C">
        <w:rPr>
          <w:noProof w:val="0"/>
        </w:rPr>
        <w:t xml:space="preserve"> </w:t>
      </w:r>
      <w:r w:rsidR="001C175A" w:rsidRPr="00EC340C">
        <w:rPr>
          <w:noProof w:val="0"/>
        </w:rPr>
        <w:t xml:space="preserve">Schedules </w:t>
      </w:r>
      <w:r w:rsidR="005710CF" w:rsidRPr="00EC340C">
        <w:rPr>
          <w:noProof w:val="0"/>
        </w:rPr>
        <w:t xml:space="preserve">that are not required have </w:t>
      </w:r>
      <w:r w:rsidR="0064487B" w:rsidRPr="00EC340C">
        <w:rPr>
          <w:noProof w:val="0"/>
        </w:rPr>
        <w:t xml:space="preserve">been </w:t>
      </w:r>
      <w:r w:rsidR="005710CF" w:rsidRPr="00EC340C">
        <w:rPr>
          <w:noProof w:val="0"/>
        </w:rPr>
        <w:t>deleted</w:t>
      </w:r>
      <w:r w:rsidR="0064487B" w:rsidRPr="00EC340C">
        <w:rPr>
          <w:noProof w:val="0"/>
        </w:rPr>
        <w:t>.</w:t>
      </w:r>
      <w:r w:rsidR="005710CF" w:rsidRPr="00EC340C">
        <w:rPr>
          <w:noProof w:val="0"/>
        </w:rPr>
        <w:t xml:space="preserve"> </w:t>
      </w:r>
    </w:p>
    <w:p w14:paraId="032165C7" w14:textId="0EE10B7B" w:rsidR="00B62907" w:rsidRPr="00EC340C" w:rsidRDefault="00B53EA3" w:rsidP="00E82B84">
      <w:pPr>
        <w:pStyle w:val="Sub-paragraphNoNumber"/>
        <w:ind w:left="1134"/>
        <w:rPr>
          <w:noProof w:val="0"/>
        </w:rPr>
      </w:pPr>
      <w:r w:rsidRPr="00EC340C">
        <w:rPr>
          <w:noProof w:val="0"/>
        </w:rPr>
        <w:t>To reduce t</w:t>
      </w:r>
      <w:r w:rsidR="008B1E07" w:rsidRPr="00EC340C">
        <w:rPr>
          <w:noProof w:val="0"/>
        </w:rPr>
        <w:t xml:space="preserve">endering costs, </w:t>
      </w:r>
      <w:r w:rsidR="00CE5B54" w:rsidRPr="00EC340C">
        <w:rPr>
          <w:noProof w:val="0"/>
        </w:rPr>
        <w:t xml:space="preserve">the </w:t>
      </w:r>
      <w:r w:rsidRPr="00EC340C">
        <w:rPr>
          <w:noProof w:val="0"/>
        </w:rPr>
        <w:t xml:space="preserve">Schedules are divided into those to be submitted with the Tender and those that must be submitted </w:t>
      </w:r>
      <w:r w:rsidR="00D73616" w:rsidRPr="00EC340C">
        <w:rPr>
          <w:noProof w:val="0"/>
        </w:rPr>
        <w:t xml:space="preserve">by notified tenderers </w:t>
      </w:r>
      <w:r w:rsidRPr="00EC340C">
        <w:rPr>
          <w:noProof w:val="0"/>
        </w:rPr>
        <w:t>when requested</w:t>
      </w:r>
      <w:r w:rsidR="00D16F1B" w:rsidRPr="00EC340C">
        <w:rPr>
          <w:noProof w:val="0"/>
        </w:rPr>
        <w:t>.</w:t>
      </w:r>
    </w:p>
    <w:p w14:paraId="2F66CD47" w14:textId="0A071B54" w:rsidR="00CB623C" w:rsidRPr="00EC340C" w:rsidRDefault="00F72699" w:rsidP="00E82B84">
      <w:pPr>
        <w:pStyle w:val="Sub-paragraphNoNumber"/>
        <w:ind w:left="1134"/>
        <w:rPr>
          <w:noProof w:val="0"/>
        </w:rPr>
      </w:pPr>
      <w:r w:rsidRPr="00EC340C">
        <w:rPr>
          <w:noProof w:val="0"/>
        </w:rPr>
        <w:t>Do not change the wording in the Schedules unless required by the relevant document</w:t>
      </w:r>
      <w:r w:rsidR="00FB2DAD" w:rsidRPr="00EC340C">
        <w:rPr>
          <w:noProof w:val="0"/>
        </w:rPr>
        <w:t>.</w:t>
      </w:r>
    </w:p>
    <w:p w14:paraId="23CF30C5" w14:textId="738A03D1" w:rsidR="00951252" w:rsidRPr="00EC340C" w:rsidRDefault="00951252" w:rsidP="00E82B84">
      <w:pPr>
        <w:pStyle w:val="Sub-paragraphNoNumber"/>
        <w:ind w:left="1134"/>
        <w:rPr>
          <w:noProof w:val="0"/>
        </w:rPr>
      </w:pPr>
      <w:r w:rsidRPr="00EC340C">
        <w:rPr>
          <w:noProof w:val="0"/>
        </w:rPr>
        <w:t xml:space="preserve">Queries with regard to completing the </w:t>
      </w:r>
      <w:r w:rsidR="00C73AA2" w:rsidRPr="00EC340C">
        <w:rPr>
          <w:noProof w:val="0"/>
        </w:rPr>
        <w:t>Schedules should be directed to the Contact Officer.</w:t>
      </w:r>
    </w:p>
    <w:p w14:paraId="3C1E4B1E" w14:textId="77777777" w:rsidR="00C73AA2" w:rsidRPr="00EC340C" w:rsidRDefault="00C73AA2" w:rsidP="00C73AA2">
      <w:pPr>
        <w:pStyle w:val="Sub-paragraphNoNumber"/>
        <w:ind w:left="1134"/>
        <w:rPr>
          <w:noProof w:val="0"/>
        </w:rPr>
      </w:pPr>
      <w:r w:rsidRPr="00EC340C">
        <w:rPr>
          <w:noProof w:val="0"/>
        </w:rPr>
        <w:t>Ensure each returnable Schedule is completed prior to submission.</w:t>
      </w:r>
    </w:p>
    <w:p w14:paraId="74F949AB" w14:textId="4897B97C" w:rsidR="00A93E68" w:rsidRPr="00EC340C" w:rsidRDefault="00A93E68" w:rsidP="00854D53">
      <w:pPr>
        <w:pStyle w:val="TitlePageTitle"/>
        <w:rPr>
          <w:sz w:val="28"/>
          <w:szCs w:val="28"/>
        </w:rPr>
      </w:pPr>
      <w:r w:rsidRPr="00EC340C">
        <w:rPr>
          <w:sz w:val="28"/>
          <w:szCs w:val="28"/>
        </w:rPr>
        <w:t>Table of Contents</w:t>
      </w:r>
    </w:p>
    <w:bookmarkStart w:id="7" w:name="GC21_ToC_TS"/>
    <w:p w14:paraId="747A25B1" w14:textId="0C6041AE" w:rsidR="00D77E45" w:rsidRDefault="00D95DBE">
      <w:pPr>
        <w:pStyle w:val="TOC1"/>
        <w:tabs>
          <w:tab w:val="right" w:leader="dot" w:pos="8495"/>
        </w:tabs>
        <w:rPr>
          <w:rFonts w:asciiTheme="minorHAnsi" w:eastAsiaTheme="minorEastAsia" w:hAnsiTheme="minorHAnsi" w:cstheme="minorBidi"/>
          <w:b w:val="0"/>
          <w:noProof/>
          <w:kern w:val="2"/>
          <w:sz w:val="24"/>
          <w:szCs w:val="24"/>
          <w:lang w:eastAsia="en-AU"/>
          <w14:ligatures w14:val="standardContextual"/>
        </w:rPr>
      </w:pPr>
      <w:r w:rsidRPr="00EC340C">
        <w:rPr>
          <w:rFonts w:ascii="Arial" w:hAnsi="Arial"/>
        </w:rPr>
        <w:fldChar w:fldCharType="begin"/>
      </w:r>
      <w:r w:rsidR="00A93E68" w:rsidRPr="00EC340C">
        <w:instrText xml:space="preserve"> TOC \o "1-2" \z </w:instrText>
      </w:r>
      <w:r w:rsidRPr="00EC340C">
        <w:rPr>
          <w:rFonts w:ascii="Arial" w:hAnsi="Arial"/>
        </w:rPr>
        <w:fldChar w:fldCharType="separate"/>
      </w:r>
      <w:r w:rsidR="00D77E45">
        <w:rPr>
          <w:noProof/>
        </w:rPr>
        <w:t>Preface</w:t>
      </w:r>
      <w:r w:rsidR="00D77E45">
        <w:rPr>
          <w:noProof/>
          <w:webHidden/>
        </w:rPr>
        <w:tab/>
      </w:r>
      <w:r w:rsidR="00D77E45">
        <w:rPr>
          <w:noProof/>
          <w:webHidden/>
        </w:rPr>
        <w:fldChar w:fldCharType="begin"/>
      </w:r>
      <w:r w:rsidR="00D77E45">
        <w:rPr>
          <w:noProof/>
          <w:webHidden/>
        </w:rPr>
        <w:instrText xml:space="preserve"> PAGEREF _Toc191588199 \h </w:instrText>
      </w:r>
      <w:r w:rsidR="00D77E45">
        <w:rPr>
          <w:noProof/>
          <w:webHidden/>
        </w:rPr>
      </w:r>
      <w:r w:rsidR="00D77E45">
        <w:rPr>
          <w:noProof/>
          <w:webHidden/>
        </w:rPr>
        <w:fldChar w:fldCharType="separate"/>
      </w:r>
      <w:r w:rsidR="00D77E45">
        <w:rPr>
          <w:noProof/>
          <w:webHidden/>
        </w:rPr>
        <w:t>1</w:t>
      </w:r>
      <w:r w:rsidR="00D77E45">
        <w:rPr>
          <w:noProof/>
          <w:webHidden/>
        </w:rPr>
        <w:fldChar w:fldCharType="end"/>
      </w:r>
    </w:p>
    <w:p w14:paraId="0D04F40F" w14:textId="0ED4779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w:t>
      </w:r>
      <w:r>
        <w:rPr>
          <w:rFonts w:asciiTheme="minorHAnsi" w:eastAsiaTheme="minorEastAsia" w:hAnsiTheme="minorHAnsi" w:cstheme="minorBidi"/>
          <w:b w:val="0"/>
          <w:noProof/>
          <w:kern w:val="2"/>
          <w:sz w:val="24"/>
          <w:szCs w:val="24"/>
          <w:lang w:eastAsia="en-AU"/>
          <w14:ligatures w14:val="standardContextual"/>
        </w:rPr>
        <w:tab/>
      </w:r>
      <w:r>
        <w:rPr>
          <w:noProof/>
        </w:rPr>
        <w:t>Tender Form</w:t>
      </w:r>
      <w:r>
        <w:rPr>
          <w:noProof/>
          <w:webHidden/>
        </w:rPr>
        <w:tab/>
      </w:r>
      <w:r>
        <w:rPr>
          <w:noProof/>
          <w:webHidden/>
        </w:rPr>
        <w:fldChar w:fldCharType="begin"/>
      </w:r>
      <w:r>
        <w:rPr>
          <w:noProof/>
          <w:webHidden/>
        </w:rPr>
        <w:instrText xml:space="preserve"> PAGEREF _Toc191588200 \h </w:instrText>
      </w:r>
      <w:r>
        <w:rPr>
          <w:noProof/>
          <w:webHidden/>
        </w:rPr>
      </w:r>
      <w:r>
        <w:rPr>
          <w:noProof/>
          <w:webHidden/>
        </w:rPr>
        <w:fldChar w:fldCharType="separate"/>
      </w:r>
      <w:r>
        <w:rPr>
          <w:noProof/>
          <w:webHidden/>
        </w:rPr>
        <w:t>1</w:t>
      </w:r>
      <w:r>
        <w:rPr>
          <w:noProof/>
          <w:webHidden/>
        </w:rPr>
        <w:fldChar w:fldCharType="end"/>
      </w:r>
    </w:p>
    <w:p w14:paraId="1213A790" w14:textId="41BF806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2</w:t>
      </w:r>
      <w:r>
        <w:rPr>
          <w:rFonts w:asciiTheme="minorHAnsi" w:eastAsiaTheme="minorEastAsia" w:hAnsiTheme="minorHAnsi" w:cstheme="minorBidi"/>
          <w:b w:val="0"/>
          <w:noProof/>
          <w:kern w:val="2"/>
          <w:sz w:val="24"/>
          <w:szCs w:val="24"/>
          <w:lang w:eastAsia="en-AU"/>
          <w14:ligatures w14:val="standardContextual"/>
        </w:rPr>
        <w:tab/>
      </w:r>
      <w:r>
        <w:rPr>
          <w:noProof/>
        </w:rPr>
        <w:t>Schedule of Prices - Lump Sum</w:t>
      </w:r>
      <w:r>
        <w:rPr>
          <w:noProof/>
          <w:webHidden/>
        </w:rPr>
        <w:tab/>
      </w:r>
      <w:r>
        <w:rPr>
          <w:noProof/>
          <w:webHidden/>
        </w:rPr>
        <w:fldChar w:fldCharType="begin"/>
      </w:r>
      <w:r>
        <w:rPr>
          <w:noProof/>
          <w:webHidden/>
        </w:rPr>
        <w:instrText xml:space="preserve"> PAGEREF _Toc191588201 \h </w:instrText>
      </w:r>
      <w:r>
        <w:rPr>
          <w:noProof/>
          <w:webHidden/>
        </w:rPr>
      </w:r>
      <w:r>
        <w:rPr>
          <w:noProof/>
          <w:webHidden/>
        </w:rPr>
        <w:fldChar w:fldCharType="separate"/>
      </w:r>
      <w:r>
        <w:rPr>
          <w:noProof/>
          <w:webHidden/>
        </w:rPr>
        <w:t>3</w:t>
      </w:r>
      <w:r>
        <w:rPr>
          <w:noProof/>
          <w:webHidden/>
        </w:rPr>
        <w:fldChar w:fldCharType="end"/>
      </w:r>
    </w:p>
    <w:p w14:paraId="170FF710" w14:textId="5440EA16"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3</w:t>
      </w:r>
      <w:r>
        <w:rPr>
          <w:rFonts w:asciiTheme="minorHAnsi" w:eastAsiaTheme="minorEastAsia" w:hAnsiTheme="minorHAnsi" w:cstheme="minorBidi"/>
          <w:b w:val="0"/>
          <w:noProof/>
          <w:kern w:val="2"/>
          <w:sz w:val="24"/>
          <w:szCs w:val="24"/>
          <w:lang w:eastAsia="en-AU"/>
          <w14:ligatures w14:val="standardContextual"/>
        </w:rPr>
        <w:tab/>
      </w:r>
      <w:r>
        <w:rPr>
          <w:noProof/>
        </w:rPr>
        <w:t>Schedule of Qualifications and Departures Information</w:t>
      </w:r>
      <w:r>
        <w:rPr>
          <w:noProof/>
          <w:webHidden/>
        </w:rPr>
        <w:tab/>
      </w:r>
      <w:r>
        <w:rPr>
          <w:noProof/>
          <w:webHidden/>
        </w:rPr>
        <w:fldChar w:fldCharType="begin"/>
      </w:r>
      <w:r>
        <w:rPr>
          <w:noProof/>
          <w:webHidden/>
        </w:rPr>
        <w:instrText xml:space="preserve"> PAGEREF _Toc191588202 \h </w:instrText>
      </w:r>
      <w:r>
        <w:rPr>
          <w:noProof/>
          <w:webHidden/>
        </w:rPr>
      </w:r>
      <w:r>
        <w:rPr>
          <w:noProof/>
          <w:webHidden/>
        </w:rPr>
        <w:fldChar w:fldCharType="separate"/>
      </w:r>
      <w:r>
        <w:rPr>
          <w:noProof/>
          <w:webHidden/>
        </w:rPr>
        <w:t>5</w:t>
      </w:r>
      <w:r>
        <w:rPr>
          <w:noProof/>
          <w:webHidden/>
        </w:rPr>
        <w:fldChar w:fldCharType="end"/>
      </w:r>
    </w:p>
    <w:p w14:paraId="5A85D9AF" w14:textId="4572CE3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4</w:t>
      </w:r>
      <w:r>
        <w:rPr>
          <w:rFonts w:asciiTheme="minorHAnsi" w:eastAsiaTheme="minorEastAsia" w:hAnsiTheme="minorHAnsi" w:cstheme="minorBidi"/>
          <w:b w:val="0"/>
          <w:noProof/>
          <w:kern w:val="2"/>
          <w:sz w:val="24"/>
          <w:szCs w:val="24"/>
          <w:lang w:eastAsia="en-AU"/>
          <w14:ligatures w14:val="standardContextual"/>
        </w:rPr>
        <w:tab/>
      </w:r>
      <w:r>
        <w:rPr>
          <w:noProof/>
        </w:rPr>
        <w:t>Schedule of Non-Price Criteria Information</w:t>
      </w:r>
      <w:r>
        <w:rPr>
          <w:noProof/>
          <w:webHidden/>
        </w:rPr>
        <w:tab/>
      </w:r>
      <w:r>
        <w:rPr>
          <w:noProof/>
          <w:webHidden/>
        </w:rPr>
        <w:fldChar w:fldCharType="begin"/>
      </w:r>
      <w:r>
        <w:rPr>
          <w:noProof/>
          <w:webHidden/>
        </w:rPr>
        <w:instrText xml:space="preserve"> PAGEREF _Toc191588203 \h </w:instrText>
      </w:r>
      <w:r>
        <w:rPr>
          <w:noProof/>
          <w:webHidden/>
        </w:rPr>
      </w:r>
      <w:r>
        <w:rPr>
          <w:noProof/>
          <w:webHidden/>
        </w:rPr>
        <w:fldChar w:fldCharType="separate"/>
      </w:r>
      <w:r>
        <w:rPr>
          <w:noProof/>
          <w:webHidden/>
        </w:rPr>
        <w:t>6</w:t>
      </w:r>
      <w:r>
        <w:rPr>
          <w:noProof/>
          <w:webHidden/>
        </w:rPr>
        <w:fldChar w:fldCharType="end"/>
      </w:r>
    </w:p>
    <w:p w14:paraId="5BFCE33E" w14:textId="2EF052B3"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5</w:t>
      </w:r>
      <w:r>
        <w:rPr>
          <w:rFonts w:asciiTheme="minorHAnsi" w:eastAsiaTheme="minorEastAsia" w:hAnsiTheme="minorHAnsi" w:cstheme="minorBidi"/>
          <w:b w:val="0"/>
          <w:noProof/>
          <w:kern w:val="2"/>
          <w:sz w:val="24"/>
          <w:szCs w:val="24"/>
          <w:lang w:eastAsia="en-AU"/>
          <w14:ligatures w14:val="standardContextual"/>
        </w:rPr>
        <w:tab/>
      </w:r>
      <w:r>
        <w:rPr>
          <w:noProof/>
        </w:rPr>
        <w:t>Schedule of Program Information</w:t>
      </w:r>
      <w:r>
        <w:rPr>
          <w:noProof/>
          <w:webHidden/>
        </w:rPr>
        <w:tab/>
      </w:r>
      <w:r>
        <w:rPr>
          <w:noProof/>
          <w:webHidden/>
        </w:rPr>
        <w:fldChar w:fldCharType="begin"/>
      </w:r>
      <w:r>
        <w:rPr>
          <w:noProof/>
          <w:webHidden/>
        </w:rPr>
        <w:instrText xml:space="preserve"> PAGEREF _Toc191588204 \h </w:instrText>
      </w:r>
      <w:r>
        <w:rPr>
          <w:noProof/>
          <w:webHidden/>
        </w:rPr>
      </w:r>
      <w:r>
        <w:rPr>
          <w:noProof/>
          <w:webHidden/>
        </w:rPr>
        <w:fldChar w:fldCharType="separate"/>
      </w:r>
      <w:r>
        <w:rPr>
          <w:noProof/>
          <w:webHidden/>
        </w:rPr>
        <w:t>7</w:t>
      </w:r>
      <w:r>
        <w:rPr>
          <w:noProof/>
          <w:webHidden/>
        </w:rPr>
        <w:fldChar w:fldCharType="end"/>
      </w:r>
    </w:p>
    <w:p w14:paraId="0FA6A51B" w14:textId="4081C867"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6</w:t>
      </w:r>
      <w:r>
        <w:rPr>
          <w:rFonts w:asciiTheme="minorHAnsi" w:eastAsiaTheme="minorEastAsia" w:hAnsiTheme="minorHAnsi" w:cstheme="minorBidi"/>
          <w:b w:val="0"/>
          <w:noProof/>
          <w:kern w:val="2"/>
          <w:sz w:val="24"/>
          <w:szCs w:val="24"/>
          <w:lang w:eastAsia="en-AU"/>
          <w14:ligatures w14:val="standardContextual"/>
        </w:rPr>
        <w:tab/>
      </w:r>
      <w:r>
        <w:rPr>
          <w:noProof/>
        </w:rPr>
        <w:t>Schedule of Technical Data</w:t>
      </w:r>
      <w:r>
        <w:rPr>
          <w:noProof/>
          <w:webHidden/>
        </w:rPr>
        <w:tab/>
      </w:r>
      <w:r>
        <w:rPr>
          <w:noProof/>
          <w:webHidden/>
        </w:rPr>
        <w:fldChar w:fldCharType="begin"/>
      </w:r>
      <w:r>
        <w:rPr>
          <w:noProof/>
          <w:webHidden/>
        </w:rPr>
        <w:instrText xml:space="preserve"> PAGEREF _Toc191588205 \h </w:instrText>
      </w:r>
      <w:r>
        <w:rPr>
          <w:noProof/>
          <w:webHidden/>
        </w:rPr>
      </w:r>
      <w:r>
        <w:rPr>
          <w:noProof/>
          <w:webHidden/>
        </w:rPr>
        <w:fldChar w:fldCharType="separate"/>
      </w:r>
      <w:r>
        <w:rPr>
          <w:noProof/>
          <w:webHidden/>
        </w:rPr>
        <w:t>8</w:t>
      </w:r>
      <w:r>
        <w:rPr>
          <w:noProof/>
          <w:webHidden/>
        </w:rPr>
        <w:fldChar w:fldCharType="end"/>
      </w:r>
    </w:p>
    <w:p w14:paraId="0718BFA6" w14:textId="078EF4D4"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7</w:t>
      </w:r>
      <w:r>
        <w:rPr>
          <w:rFonts w:asciiTheme="minorHAnsi" w:eastAsiaTheme="minorEastAsia" w:hAnsiTheme="minorHAnsi" w:cstheme="minorBidi"/>
          <w:b w:val="0"/>
          <w:noProof/>
          <w:kern w:val="2"/>
          <w:sz w:val="24"/>
          <w:szCs w:val="24"/>
          <w:lang w:eastAsia="en-AU"/>
          <w14:ligatures w14:val="standardContextual"/>
        </w:rPr>
        <w:tab/>
      </w:r>
      <w:r>
        <w:rPr>
          <w:noProof/>
        </w:rPr>
        <w:t>Schedule of Tender Concept Design</w:t>
      </w:r>
      <w:r>
        <w:rPr>
          <w:noProof/>
          <w:webHidden/>
        </w:rPr>
        <w:tab/>
      </w:r>
      <w:r>
        <w:rPr>
          <w:noProof/>
          <w:webHidden/>
        </w:rPr>
        <w:fldChar w:fldCharType="begin"/>
      </w:r>
      <w:r>
        <w:rPr>
          <w:noProof/>
          <w:webHidden/>
        </w:rPr>
        <w:instrText xml:space="preserve"> PAGEREF _Toc191588206 \h </w:instrText>
      </w:r>
      <w:r>
        <w:rPr>
          <w:noProof/>
          <w:webHidden/>
        </w:rPr>
      </w:r>
      <w:r>
        <w:rPr>
          <w:noProof/>
          <w:webHidden/>
        </w:rPr>
        <w:fldChar w:fldCharType="separate"/>
      </w:r>
      <w:r>
        <w:rPr>
          <w:noProof/>
          <w:webHidden/>
        </w:rPr>
        <w:t>9</w:t>
      </w:r>
      <w:r>
        <w:rPr>
          <w:noProof/>
          <w:webHidden/>
        </w:rPr>
        <w:fldChar w:fldCharType="end"/>
      </w:r>
    </w:p>
    <w:p w14:paraId="5B7CF7AE" w14:textId="66B45261"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8</w:t>
      </w:r>
      <w:r>
        <w:rPr>
          <w:rFonts w:asciiTheme="minorHAnsi" w:eastAsiaTheme="minorEastAsia" w:hAnsiTheme="minorHAnsi" w:cstheme="minorBidi"/>
          <w:b w:val="0"/>
          <w:noProof/>
          <w:kern w:val="2"/>
          <w:sz w:val="24"/>
          <w:szCs w:val="24"/>
          <w:lang w:eastAsia="en-AU"/>
          <w14:ligatures w14:val="standardContextual"/>
        </w:rPr>
        <w:tab/>
      </w:r>
      <w:r>
        <w:rPr>
          <w:noProof/>
        </w:rPr>
        <w:t>Schedule of Information for General Conditions of Contract Schedule 3 (Payment Claim Worksheet)</w:t>
      </w:r>
      <w:r>
        <w:rPr>
          <w:noProof/>
          <w:webHidden/>
        </w:rPr>
        <w:tab/>
      </w:r>
      <w:r>
        <w:rPr>
          <w:noProof/>
          <w:webHidden/>
        </w:rPr>
        <w:fldChar w:fldCharType="begin"/>
      </w:r>
      <w:r>
        <w:rPr>
          <w:noProof/>
          <w:webHidden/>
        </w:rPr>
        <w:instrText xml:space="preserve"> PAGEREF _Toc191588207 \h </w:instrText>
      </w:r>
      <w:r>
        <w:rPr>
          <w:noProof/>
          <w:webHidden/>
        </w:rPr>
      </w:r>
      <w:r>
        <w:rPr>
          <w:noProof/>
          <w:webHidden/>
        </w:rPr>
        <w:fldChar w:fldCharType="separate"/>
      </w:r>
      <w:r>
        <w:rPr>
          <w:noProof/>
          <w:webHidden/>
        </w:rPr>
        <w:t>10</w:t>
      </w:r>
      <w:r>
        <w:rPr>
          <w:noProof/>
          <w:webHidden/>
        </w:rPr>
        <w:fldChar w:fldCharType="end"/>
      </w:r>
    </w:p>
    <w:p w14:paraId="6436A6C6" w14:textId="660F436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9</w:t>
      </w:r>
      <w:r>
        <w:rPr>
          <w:rFonts w:asciiTheme="minorHAnsi" w:eastAsiaTheme="minorEastAsia" w:hAnsiTheme="minorHAnsi" w:cstheme="minorBidi"/>
          <w:b w:val="0"/>
          <w:noProof/>
          <w:kern w:val="2"/>
          <w:sz w:val="24"/>
          <w:szCs w:val="24"/>
          <w:lang w:eastAsia="en-AU"/>
          <w14:ligatures w14:val="standardContextual"/>
        </w:rPr>
        <w:tab/>
      </w:r>
      <w:r>
        <w:rPr>
          <w:noProof/>
        </w:rPr>
        <w:t>Schedule of Contract Information</w:t>
      </w:r>
      <w:r>
        <w:rPr>
          <w:noProof/>
          <w:webHidden/>
        </w:rPr>
        <w:tab/>
      </w:r>
      <w:r>
        <w:rPr>
          <w:noProof/>
          <w:webHidden/>
        </w:rPr>
        <w:fldChar w:fldCharType="begin"/>
      </w:r>
      <w:r>
        <w:rPr>
          <w:noProof/>
          <w:webHidden/>
        </w:rPr>
        <w:instrText xml:space="preserve"> PAGEREF _Toc191588208 \h </w:instrText>
      </w:r>
      <w:r>
        <w:rPr>
          <w:noProof/>
          <w:webHidden/>
        </w:rPr>
      </w:r>
      <w:r>
        <w:rPr>
          <w:noProof/>
          <w:webHidden/>
        </w:rPr>
        <w:fldChar w:fldCharType="separate"/>
      </w:r>
      <w:r>
        <w:rPr>
          <w:noProof/>
          <w:webHidden/>
        </w:rPr>
        <w:t>11</w:t>
      </w:r>
      <w:r>
        <w:rPr>
          <w:noProof/>
          <w:webHidden/>
        </w:rPr>
        <w:fldChar w:fldCharType="end"/>
      </w:r>
    </w:p>
    <w:p w14:paraId="1FA8EE98" w14:textId="69261514"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10</w:t>
      </w:r>
      <w:r>
        <w:rPr>
          <w:rFonts w:asciiTheme="minorHAnsi" w:eastAsiaTheme="minorEastAsia" w:hAnsiTheme="minorHAnsi" w:cstheme="minorBidi"/>
          <w:b w:val="0"/>
          <w:noProof/>
          <w:kern w:val="2"/>
          <w:sz w:val="24"/>
          <w:szCs w:val="24"/>
          <w:lang w:eastAsia="en-AU"/>
          <w14:ligatures w14:val="standardContextual"/>
        </w:rPr>
        <w:tab/>
      </w:r>
      <w:r>
        <w:rPr>
          <w:noProof/>
        </w:rPr>
        <w:t>Schedule of Proposed Subcontractors and Consultants</w:t>
      </w:r>
      <w:r>
        <w:rPr>
          <w:noProof/>
          <w:webHidden/>
        </w:rPr>
        <w:tab/>
      </w:r>
      <w:r>
        <w:rPr>
          <w:noProof/>
          <w:webHidden/>
        </w:rPr>
        <w:fldChar w:fldCharType="begin"/>
      </w:r>
      <w:r>
        <w:rPr>
          <w:noProof/>
          <w:webHidden/>
        </w:rPr>
        <w:instrText xml:space="preserve"> PAGEREF _Toc191588209 \h </w:instrText>
      </w:r>
      <w:r>
        <w:rPr>
          <w:noProof/>
          <w:webHidden/>
        </w:rPr>
      </w:r>
      <w:r>
        <w:rPr>
          <w:noProof/>
          <w:webHidden/>
        </w:rPr>
        <w:fldChar w:fldCharType="separate"/>
      </w:r>
      <w:r>
        <w:rPr>
          <w:noProof/>
          <w:webHidden/>
        </w:rPr>
        <w:t>12</w:t>
      </w:r>
      <w:r>
        <w:rPr>
          <w:noProof/>
          <w:webHidden/>
        </w:rPr>
        <w:fldChar w:fldCharType="end"/>
      </w:r>
    </w:p>
    <w:p w14:paraId="2ED60FF1" w14:textId="28AEB013"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11</w:t>
      </w:r>
      <w:r>
        <w:rPr>
          <w:rFonts w:asciiTheme="minorHAnsi" w:eastAsiaTheme="minorEastAsia" w:hAnsiTheme="minorHAnsi" w:cstheme="minorBidi"/>
          <w:b w:val="0"/>
          <w:noProof/>
          <w:kern w:val="2"/>
          <w:sz w:val="24"/>
          <w:szCs w:val="24"/>
          <w:lang w:eastAsia="en-AU"/>
          <w14:ligatures w14:val="standardContextual"/>
        </w:rPr>
        <w:tab/>
      </w:r>
      <w:r>
        <w:rPr>
          <w:noProof/>
        </w:rPr>
        <w:t>Schedule of Internal Designers</w:t>
      </w:r>
      <w:r>
        <w:rPr>
          <w:noProof/>
          <w:webHidden/>
        </w:rPr>
        <w:tab/>
      </w:r>
      <w:r>
        <w:rPr>
          <w:noProof/>
          <w:webHidden/>
        </w:rPr>
        <w:fldChar w:fldCharType="begin"/>
      </w:r>
      <w:r>
        <w:rPr>
          <w:noProof/>
          <w:webHidden/>
        </w:rPr>
        <w:instrText xml:space="preserve"> PAGEREF _Toc191588210 \h </w:instrText>
      </w:r>
      <w:r>
        <w:rPr>
          <w:noProof/>
          <w:webHidden/>
        </w:rPr>
      </w:r>
      <w:r>
        <w:rPr>
          <w:noProof/>
          <w:webHidden/>
        </w:rPr>
        <w:fldChar w:fldCharType="separate"/>
      </w:r>
      <w:r>
        <w:rPr>
          <w:noProof/>
          <w:webHidden/>
        </w:rPr>
        <w:t>13</w:t>
      </w:r>
      <w:r>
        <w:rPr>
          <w:noProof/>
          <w:webHidden/>
        </w:rPr>
        <w:fldChar w:fldCharType="end"/>
      </w:r>
    </w:p>
    <w:p w14:paraId="652E5868" w14:textId="150DD571"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12</w:t>
      </w:r>
      <w:r>
        <w:rPr>
          <w:rFonts w:asciiTheme="minorHAnsi" w:eastAsiaTheme="minorEastAsia" w:hAnsiTheme="minorHAnsi" w:cstheme="minorBidi"/>
          <w:b w:val="0"/>
          <w:noProof/>
          <w:kern w:val="2"/>
          <w:sz w:val="24"/>
          <w:szCs w:val="24"/>
          <w:lang w:eastAsia="en-AU"/>
          <w14:ligatures w14:val="standardContextual"/>
        </w:rPr>
        <w:tab/>
      </w:r>
      <w:r>
        <w:rPr>
          <w:noProof/>
        </w:rPr>
        <w:t>Schedule of External Designers</w:t>
      </w:r>
      <w:r>
        <w:rPr>
          <w:noProof/>
          <w:webHidden/>
        </w:rPr>
        <w:tab/>
      </w:r>
      <w:r>
        <w:rPr>
          <w:noProof/>
          <w:webHidden/>
        </w:rPr>
        <w:fldChar w:fldCharType="begin"/>
      </w:r>
      <w:r>
        <w:rPr>
          <w:noProof/>
          <w:webHidden/>
        </w:rPr>
        <w:instrText xml:space="preserve"> PAGEREF _Toc191588211 \h </w:instrText>
      </w:r>
      <w:r>
        <w:rPr>
          <w:noProof/>
          <w:webHidden/>
        </w:rPr>
      </w:r>
      <w:r>
        <w:rPr>
          <w:noProof/>
          <w:webHidden/>
        </w:rPr>
        <w:fldChar w:fldCharType="separate"/>
      </w:r>
      <w:r>
        <w:rPr>
          <w:noProof/>
          <w:webHidden/>
        </w:rPr>
        <w:t>14</w:t>
      </w:r>
      <w:r>
        <w:rPr>
          <w:noProof/>
          <w:webHidden/>
        </w:rPr>
        <w:fldChar w:fldCharType="end"/>
      </w:r>
    </w:p>
    <w:p w14:paraId="3E026F0A" w14:textId="6A646C8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13</w:t>
      </w:r>
      <w:r>
        <w:rPr>
          <w:rFonts w:asciiTheme="minorHAnsi" w:eastAsiaTheme="minorEastAsia" w:hAnsiTheme="minorHAnsi" w:cstheme="minorBidi"/>
          <w:b w:val="0"/>
          <w:noProof/>
          <w:kern w:val="2"/>
          <w:sz w:val="24"/>
          <w:szCs w:val="24"/>
          <w:lang w:eastAsia="en-AU"/>
          <w14:ligatures w14:val="standardContextual"/>
        </w:rPr>
        <w:tab/>
      </w:r>
      <w:r>
        <w:rPr>
          <w:noProof/>
        </w:rPr>
        <w:t>Schedule of Financial Assessment Information</w:t>
      </w:r>
      <w:r>
        <w:rPr>
          <w:noProof/>
          <w:webHidden/>
        </w:rPr>
        <w:tab/>
      </w:r>
      <w:r>
        <w:rPr>
          <w:noProof/>
          <w:webHidden/>
        </w:rPr>
        <w:fldChar w:fldCharType="begin"/>
      </w:r>
      <w:r>
        <w:rPr>
          <w:noProof/>
          <w:webHidden/>
        </w:rPr>
        <w:instrText xml:space="preserve"> PAGEREF _Toc191588212 \h </w:instrText>
      </w:r>
      <w:r>
        <w:rPr>
          <w:noProof/>
          <w:webHidden/>
        </w:rPr>
      </w:r>
      <w:r>
        <w:rPr>
          <w:noProof/>
          <w:webHidden/>
        </w:rPr>
        <w:fldChar w:fldCharType="separate"/>
      </w:r>
      <w:r>
        <w:rPr>
          <w:noProof/>
          <w:webHidden/>
        </w:rPr>
        <w:t>17</w:t>
      </w:r>
      <w:r>
        <w:rPr>
          <w:noProof/>
          <w:webHidden/>
        </w:rPr>
        <w:fldChar w:fldCharType="end"/>
      </w:r>
    </w:p>
    <w:p w14:paraId="7E6AA3A0" w14:textId="6CAE39DF"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14</w:t>
      </w:r>
      <w:r>
        <w:rPr>
          <w:rFonts w:asciiTheme="minorHAnsi" w:eastAsiaTheme="minorEastAsia" w:hAnsiTheme="minorHAnsi" w:cstheme="minorBidi"/>
          <w:b w:val="0"/>
          <w:noProof/>
          <w:kern w:val="2"/>
          <w:sz w:val="24"/>
          <w:szCs w:val="24"/>
          <w:lang w:eastAsia="en-AU"/>
          <w14:ligatures w14:val="standardContextual"/>
        </w:rPr>
        <w:tab/>
      </w:r>
      <w:r>
        <w:rPr>
          <w:noProof/>
        </w:rPr>
        <w:t>Schedule of Quality Management Information</w:t>
      </w:r>
      <w:r>
        <w:rPr>
          <w:noProof/>
          <w:webHidden/>
        </w:rPr>
        <w:tab/>
      </w:r>
      <w:r>
        <w:rPr>
          <w:noProof/>
          <w:webHidden/>
        </w:rPr>
        <w:fldChar w:fldCharType="begin"/>
      </w:r>
      <w:r>
        <w:rPr>
          <w:noProof/>
          <w:webHidden/>
        </w:rPr>
        <w:instrText xml:space="preserve"> PAGEREF _Toc191588213 \h </w:instrText>
      </w:r>
      <w:r>
        <w:rPr>
          <w:noProof/>
          <w:webHidden/>
        </w:rPr>
      </w:r>
      <w:r>
        <w:rPr>
          <w:noProof/>
          <w:webHidden/>
        </w:rPr>
        <w:fldChar w:fldCharType="separate"/>
      </w:r>
      <w:r>
        <w:rPr>
          <w:noProof/>
          <w:webHidden/>
        </w:rPr>
        <w:t>18</w:t>
      </w:r>
      <w:r>
        <w:rPr>
          <w:noProof/>
          <w:webHidden/>
        </w:rPr>
        <w:fldChar w:fldCharType="end"/>
      </w:r>
    </w:p>
    <w:p w14:paraId="5C143EE3" w14:textId="778EFCE7"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15</w:t>
      </w:r>
      <w:r>
        <w:rPr>
          <w:rFonts w:asciiTheme="minorHAnsi" w:eastAsiaTheme="minorEastAsia" w:hAnsiTheme="minorHAnsi" w:cstheme="minorBidi"/>
          <w:b w:val="0"/>
          <w:noProof/>
          <w:kern w:val="2"/>
          <w:sz w:val="24"/>
          <w:szCs w:val="24"/>
          <w:lang w:eastAsia="en-AU"/>
          <w14:ligatures w14:val="standardContextual"/>
        </w:rPr>
        <w:tab/>
      </w:r>
      <w:r>
        <w:rPr>
          <w:noProof/>
        </w:rPr>
        <w:t>Schedule of Work Health and Safety Management Information</w:t>
      </w:r>
      <w:r>
        <w:rPr>
          <w:noProof/>
          <w:webHidden/>
        </w:rPr>
        <w:tab/>
      </w:r>
      <w:r>
        <w:rPr>
          <w:noProof/>
          <w:webHidden/>
        </w:rPr>
        <w:fldChar w:fldCharType="begin"/>
      </w:r>
      <w:r>
        <w:rPr>
          <w:noProof/>
          <w:webHidden/>
        </w:rPr>
        <w:instrText xml:space="preserve"> PAGEREF _Toc191588214 \h </w:instrText>
      </w:r>
      <w:r>
        <w:rPr>
          <w:noProof/>
          <w:webHidden/>
        </w:rPr>
      </w:r>
      <w:r>
        <w:rPr>
          <w:noProof/>
          <w:webHidden/>
        </w:rPr>
        <w:fldChar w:fldCharType="separate"/>
      </w:r>
      <w:r>
        <w:rPr>
          <w:noProof/>
          <w:webHidden/>
        </w:rPr>
        <w:t>19</w:t>
      </w:r>
      <w:r>
        <w:rPr>
          <w:noProof/>
          <w:webHidden/>
        </w:rPr>
        <w:fldChar w:fldCharType="end"/>
      </w:r>
    </w:p>
    <w:p w14:paraId="0FBD7DC8" w14:textId="0122368D"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16</w:t>
      </w:r>
      <w:r>
        <w:rPr>
          <w:rFonts w:asciiTheme="minorHAnsi" w:eastAsiaTheme="minorEastAsia" w:hAnsiTheme="minorHAnsi" w:cstheme="minorBidi"/>
          <w:b w:val="0"/>
          <w:noProof/>
          <w:kern w:val="2"/>
          <w:sz w:val="24"/>
          <w:szCs w:val="24"/>
          <w:lang w:eastAsia="en-AU"/>
          <w14:ligatures w14:val="standardContextual"/>
        </w:rPr>
        <w:tab/>
      </w:r>
      <w:r>
        <w:rPr>
          <w:noProof/>
        </w:rPr>
        <w:t>Schedule of Environmental Management Information</w:t>
      </w:r>
      <w:r>
        <w:rPr>
          <w:noProof/>
          <w:webHidden/>
        </w:rPr>
        <w:tab/>
      </w:r>
      <w:r>
        <w:rPr>
          <w:noProof/>
          <w:webHidden/>
        </w:rPr>
        <w:fldChar w:fldCharType="begin"/>
      </w:r>
      <w:r>
        <w:rPr>
          <w:noProof/>
          <w:webHidden/>
        </w:rPr>
        <w:instrText xml:space="preserve"> PAGEREF _Toc191588215 \h </w:instrText>
      </w:r>
      <w:r>
        <w:rPr>
          <w:noProof/>
          <w:webHidden/>
        </w:rPr>
      </w:r>
      <w:r>
        <w:rPr>
          <w:noProof/>
          <w:webHidden/>
        </w:rPr>
        <w:fldChar w:fldCharType="separate"/>
      </w:r>
      <w:r>
        <w:rPr>
          <w:noProof/>
          <w:webHidden/>
        </w:rPr>
        <w:t>21</w:t>
      </w:r>
      <w:r>
        <w:rPr>
          <w:noProof/>
          <w:webHidden/>
        </w:rPr>
        <w:fldChar w:fldCharType="end"/>
      </w:r>
    </w:p>
    <w:p w14:paraId="738F2A09" w14:textId="7A008827"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17</w:t>
      </w:r>
      <w:r>
        <w:rPr>
          <w:rFonts w:asciiTheme="minorHAnsi" w:eastAsiaTheme="minorEastAsia" w:hAnsiTheme="minorHAnsi" w:cstheme="minorBidi"/>
          <w:b w:val="0"/>
          <w:noProof/>
          <w:kern w:val="2"/>
          <w:sz w:val="24"/>
          <w:szCs w:val="24"/>
          <w:lang w:eastAsia="en-AU"/>
          <w14:ligatures w14:val="standardContextual"/>
        </w:rPr>
        <w:tab/>
      </w:r>
      <w:r>
        <w:rPr>
          <w:noProof/>
        </w:rPr>
        <w:t>Schedule of Workplace Relations Information</w:t>
      </w:r>
      <w:r>
        <w:rPr>
          <w:noProof/>
          <w:webHidden/>
        </w:rPr>
        <w:tab/>
      </w:r>
      <w:r>
        <w:rPr>
          <w:noProof/>
          <w:webHidden/>
        </w:rPr>
        <w:fldChar w:fldCharType="begin"/>
      </w:r>
      <w:r>
        <w:rPr>
          <w:noProof/>
          <w:webHidden/>
        </w:rPr>
        <w:instrText xml:space="preserve"> PAGEREF _Toc191588216 \h </w:instrText>
      </w:r>
      <w:r>
        <w:rPr>
          <w:noProof/>
          <w:webHidden/>
        </w:rPr>
      </w:r>
      <w:r>
        <w:rPr>
          <w:noProof/>
          <w:webHidden/>
        </w:rPr>
        <w:fldChar w:fldCharType="separate"/>
      </w:r>
      <w:r>
        <w:rPr>
          <w:noProof/>
          <w:webHidden/>
        </w:rPr>
        <w:t>22</w:t>
      </w:r>
      <w:r>
        <w:rPr>
          <w:noProof/>
          <w:webHidden/>
        </w:rPr>
        <w:fldChar w:fldCharType="end"/>
      </w:r>
    </w:p>
    <w:p w14:paraId="564C86F1" w14:textId="2A0EA85C"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18</w:t>
      </w:r>
      <w:r>
        <w:rPr>
          <w:rFonts w:asciiTheme="minorHAnsi" w:eastAsiaTheme="minorEastAsia" w:hAnsiTheme="minorHAnsi" w:cstheme="minorBidi"/>
          <w:b w:val="0"/>
          <w:noProof/>
          <w:kern w:val="2"/>
          <w:sz w:val="24"/>
          <w:szCs w:val="24"/>
          <w:lang w:eastAsia="en-AU"/>
          <w14:ligatures w14:val="standardContextual"/>
        </w:rPr>
        <w:tab/>
      </w:r>
      <w:r>
        <w:rPr>
          <w:noProof/>
        </w:rPr>
        <w:t>Schedule of Compliance with NSW Supplier Code and Industrial Relations Guidelines</w:t>
      </w:r>
      <w:r>
        <w:rPr>
          <w:noProof/>
          <w:webHidden/>
        </w:rPr>
        <w:tab/>
      </w:r>
      <w:r>
        <w:rPr>
          <w:noProof/>
          <w:webHidden/>
        </w:rPr>
        <w:fldChar w:fldCharType="begin"/>
      </w:r>
      <w:r>
        <w:rPr>
          <w:noProof/>
          <w:webHidden/>
        </w:rPr>
        <w:instrText xml:space="preserve"> PAGEREF _Toc191588217 \h </w:instrText>
      </w:r>
      <w:r>
        <w:rPr>
          <w:noProof/>
          <w:webHidden/>
        </w:rPr>
      </w:r>
      <w:r>
        <w:rPr>
          <w:noProof/>
          <w:webHidden/>
        </w:rPr>
        <w:fldChar w:fldCharType="separate"/>
      </w:r>
      <w:r>
        <w:rPr>
          <w:noProof/>
          <w:webHidden/>
        </w:rPr>
        <w:t>23</w:t>
      </w:r>
      <w:r>
        <w:rPr>
          <w:noProof/>
          <w:webHidden/>
        </w:rPr>
        <w:fldChar w:fldCharType="end"/>
      </w:r>
    </w:p>
    <w:p w14:paraId="50E1A623" w14:textId="14773DDD" w:rsidR="00D77E45" w:rsidRDefault="00D77E45">
      <w:pPr>
        <w:pStyle w:val="TOC2"/>
        <w:rPr>
          <w:rFonts w:asciiTheme="minorHAnsi" w:eastAsiaTheme="minorEastAsia" w:hAnsiTheme="minorHAnsi" w:cstheme="minorBidi"/>
          <w:b w:val="0"/>
          <w:noProof/>
          <w:kern w:val="2"/>
          <w:sz w:val="24"/>
          <w:szCs w:val="24"/>
          <w:lang w:eastAsia="en-AU"/>
          <w14:ligatures w14:val="standardContextual"/>
        </w:rPr>
      </w:pPr>
      <w:r w:rsidRPr="00A46D1F">
        <w:rPr>
          <w:b w:val="0"/>
          <w:noProof/>
        </w:rPr>
        <w:t>19</w:t>
      </w:r>
      <w:r>
        <w:rPr>
          <w:rFonts w:asciiTheme="minorHAnsi" w:eastAsiaTheme="minorEastAsia" w:hAnsiTheme="minorHAnsi" w:cstheme="minorBidi"/>
          <w:b w:val="0"/>
          <w:noProof/>
          <w:kern w:val="2"/>
          <w:sz w:val="24"/>
          <w:szCs w:val="24"/>
          <w:lang w:eastAsia="en-AU"/>
          <w14:ligatures w14:val="standardContextual"/>
        </w:rPr>
        <w:tab/>
      </w:r>
      <w:r>
        <w:rPr>
          <w:noProof/>
        </w:rPr>
        <w:t>Schedule of Compliance for Dealing with Modern Slavery</w:t>
      </w:r>
      <w:r>
        <w:rPr>
          <w:noProof/>
          <w:webHidden/>
        </w:rPr>
        <w:tab/>
      </w:r>
      <w:r>
        <w:rPr>
          <w:noProof/>
          <w:webHidden/>
        </w:rPr>
        <w:fldChar w:fldCharType="begin"/>
      </w:r>
      <w:r>
        <w:rPr>
          <w:noProof/>
          <w:webHidden/>
        </w:rPr>
        <w:instrText xml:space="preserve"> PAGEREF _Toc191588218 \h </w:instrText>
      </w:r>
      <w:r>
        <w:rPr>
          <w:noProof/>
          <w:webHidden/>
        </w:rPr>
      </w:r>
      <w:r>
        <w:rPr>
          <w:noProof/>
          <w:webHidden/>
        </w:rPr>
        <w:fldChar w:fldCharType="separate"/>
      </w:r>
      <w:r>
        <w:rPr>
          <w:noProof/>
          <w:webHidden/>
        </w:rPr>
        <w:t>27</w:t>
      </w:r>
      <w:r>
        <w:rPr>
          <w:noProof/>
          <w:webHidden/>
        </w:rPr>
        <w:fldChar w:fldCharType="end"/>
      </w:r>
    </w:p>
    <w:p w14:paraId="424FF164" w14:textId="7BAF7DB4" w:rsidR="002341BC" w:rsidRPr="00EC340C" w:rsidRDefault="00D95DBE" w:rsidP="00854D53">
      <w:pPr>
        <w:tabs>
          <w:tab w:val="left" w:pos="1843"/>
          <w:tab w:val="left" w:pos="4962"/>
        </w:tabs>
        <w:spacing w:after="0"/>
        <w:sectPr w:rsidR="002341BC" w:rsidRPr="00EC340C" w:rsidSect="009B42D4">
          <w:headerReference w:type="first" r:id="rId8"/>
          <w:footerReference w:type="first" r:id="rId9"/>
          <w:pgSz w:w="11907" w:h="16840" w:code="9"/>
          <w:pgMar w:top="851" w:right="1701" w:bottom="425" w:left="1701" w:header="720" w:footer="720" w:gutter="0"/>
          <w:pgNumType w:start="1"/>
          <w:cols w:space="720"/>
          <w:docGrid w:linePitch="272"/>
        </w:sectPr>
      </w:pPr>
      <w:r w:rsidRPr="00EC340C">
        <w:fldChar w:fldCharType="end"/>
      </w:r>
      <w:bookmarkStart w:id="8" w:name="PageBreak"/>
      <w:bookmarkEnd w:id="7"/>
    </w:p>
    <w:p w14:paraId="7ADEB7B4" w14:textId="70C9B660" w:rsidR="00A93E68" w:rsidRPr="00EC340C" w:rsidRDefault="00A93E68" w:rsidP="00854D53">
      <w:pPr>
        <w:pStyle w:val="Heading2"/>
        <w:ind w:left="0"/>
      </w:pPr>
      <w:bookmarkStart w:id="9" w:name="_Toc184801707"/>
      <w:bookmarkStart w:id="10" w:name="_Toc184801727"/>
      <w:bookmarkStart w:id="11" w:name="_Toc416163056"/>
      <w:bookmarkStart w:id="12" w:name="_Toc428865659"/>
      <w:bookmarkStart w:id="13" w:name="_Toc456778122"/>
      <w:bookmarkStart w:id="14" w:name="_Toc191588200"/>
      <w:bookmarkEnd w:id="8"/>
      <w:r w:rsidRPr="00EC340C">
        <w:lastRenderedPageBreak/>
        <w:t>Tender Form</w:t>
      </w:r>
      <w:bookmarkEnd w:id="9"/>
      <w:bookmarkEnd w:id="10"/>
      <w:bookmarkEnd w:id="11"/>
      <w:bookmarkEnd w:id="12"/>
      <w:bookmarkEnd w:id="13"/>
      <w:bookmarkEnd w:id="14"/>
    </w:p>
    <w:p w14:paraId="43AB450E" w14:textId="6999056B" w:rsidR="00922287" w:rsidRPr="00EC340C" w:rsidRDefault="00922287" w:rsidP="00854D53">
      <w:pPr>
        <w:tabs>
          <w:tab w:val="left" w:pos="2835"/>
        </w:tabs>
        <w:spacing w:after="120"/>
        <w:jc w:val="left"/>
      </w:pPr>
      <w:r w:rsidRPr="00EC340C">
        <w:t xml:space="preserve">(SUBMIT </w:t>
      </w:r>
      <w:r w:rsidR="00D77E45">
        <w:t>WITH TENDER</w:t>
      </w:r>
      <w:r w:rsidRPr="00EC340C">
        <w:t>)</w:t>
      </w:r>
    </w:p>
    <w:p w14:paraId="1C84FBD6" w14:textId="77777777" w:rsidR="00A93E68" w:rsidRPr="00EC340C" w:rsidRDefault="00A93E68" w:rsidP="00854D53">
      <w:pPr>
        <w:pStyle w:val="Heading4"/>
      </w:pPr>
      <w:r w:rsidRPr="00EC340C">
        <w:t>Tender Closing Office</w:t>
      </w:r>
    </w:p>
    <w:p w14:paraId="7748EEC3" w14:textId="50EA308B" w:rsidR="00A93E68" w:rsidRPr="00EC340C" w:rsidRDefault="00657BF0" w:rsidP="00854D53">
      <w:pPr>
        <w:spacing w:after="0"/>
      </w:pPr>
      <w:r>
        <w:t>Refer t</w:t>
      </w:r>
      <w:r w:rsidR="001873E4">
        <w:t>o</w:t>
      </w:r>
      <w:r>
        <w:t xml:space="preserve"> Clause 7 of the Conditions of Tendering </w:t>
      </w:r>
      <w:r w:rsidR="001873E4">
        <w:t xml:space="preserve">– </w:t>
      </w:r>
      <w:r w:rsidR="001873E4" w:rsidRPr="001873E4">
        <w:rPr>
          <w:b/>
          <w:bCs/>
        </w:rPr>
        <w:t>Submission of Tenders</w:t>
      </w:r>
      <w:r w:rsidR="001873E4">
        <w:t xml:space="preserve"> for lodgement details. </w:t>
      </w:r>
    </w:p>
    <w:p w14:paraId="441DDD72" w14:textId="77777777" w:rsidR="00A93E68" w:rsidRPr="00EC340C" w:rsidRDefault="00A93E68" w:rsidP="00854D53">
      <w:pPr>
        <w:spacing w:after="0"/>
        <w:rPr>
          <w:sz w:val="8"/>
        </w:rPr>
      </w:pPr>
    </w:p>
    <w:p w14:paraId="48C546F0" w14:textId="77777777" w:rsidR="00A93E68" w:rsidRPr="00EC340C" w:rsidRDefault="00A93E68" w:rsidP="00854D53">
      <w:pPr>
        <w:pStyle w:val="Heading4"/>
      </w:pPr>
      <w:r w:rsidRPr="00EC340C">
        <w:t>Tenderer’s details</w:t>
      </w:r>
    </w:p>
    <w:p w14:paraId="533F4DF0" w14:textId="77777777" w:rsidR="00A93E68" w:rsidRPr="00EC340C" w:rsidRDefault="00A93E68" w:rsidP="00854D53">
      <w:pPr>
        <w:spacing w:after="0"/>
      </w:pPr>
      <w:bookmarkStart w:id="15" w:name="GC21_TF_Tenderers_Details"/>
    </w:p>
    <w:tbl>
      <w:tblPr>
        <w:tblW w:w="0" w:type="auto"/>
        <w:tblInd w:w="1134" w:type="dxa"/>
        <w:tblLook w:val="0000" w:firstRow="0" w:lastRow="0" w:firstColumn="0" w:lastColumn="0" w:noHBand="0" w:noVBand="0"/>
      </w:tblPr>
      <w:tblGrid>
        <w:gridCol w:w="1836"/>
        <w:gridCol w:w="5466"/>
      </w:tblGrid>
      <w:tr w:rsidR="00A93E68" w:rsidRPr="00EC340C" w14:paraId="467274DE" w14:textId="77777777">
        <w:tc>
          <w:tcPr>
            <w:tcW w:w="1836" w:type="dxa"/>
          </w:tcPr>
          <w:p w14:paraId="3E9DC77B" w14:textId="77777777" w:rsidR="00A93E68" w:rsidRPr="00EC340C" w:rsidRDefault="00A93E68" w:rsidP="00854D53">
            <w:pPr>
              <w:pStyle w:val="TableText0"/>
            </w:pPr>
            <w:r w:rsidRPr="00EC340C">
              <w:t>Name:</w:t>
            </w:r>
            <w:r w:rsidRPr="00EC340C">
              <w:br/>
              <w:t>(in block letters)</w:t>
            </w:r>
          </w:p>
        </w:tc>
        <w:tc>
          <w:tcPr>
            <w:tcW w:w="5466" w:type="dxa"/>
          </w:tcPr>
          <w:p w14:paraId="45FA849D" w14:textId="77777777" w:rsidR="00A93E68" w:rsidRPr="00EC340C" w:rsidRDefault="00A93E68" w:rsidP="00854D53">
            <w:pPr>
              <w:pStyle w:val="TableText0"/>
            </w:pPr>
            <w:r w:rsidRPr="00EC340C">
              <w:t>………………………………………………………….…………</w:t>
            </w:r>
          </w:p>
          <w:p w14:paraId="36BE4717" w14:textId="77777777" w:rsidR="00A93E68" w:rsidRPr="00EC340C" w:rsidRDefault="00A93E68" w:rsidP="00854D53">
            <w:pPr>
              <w:pStyle w:val="TableText0"/>
            </w:pPr>
            <w:r w:rsidRPr="00EC340C">
              <w:t>……………………………………………………….……………</w:t>
            </w:r>
          </w:p>
          <w:p w14:paraId="3CB9FED8" w14:textId="5383DFFE" w:rsidR="00A93E68" w:rsidRPr="00EC340C" w:rsidRDefault="00A93E68" w:rsidP="00854D53">
            <w:pPr>
              <w:pStyle w:val="TableText0"/>
            </w:pPr>
            <w:r w:rsidRPr="00EC340C">
              <w:t>A</w:t>
            </w:r>
            <w:r w:rsidR="00A33525" w:rsidRPr="00EC340C">
              <w:t>C</w:t>
            </w:r>
            <w:r w:rsidRPr="00EC340C">
              <w:t>N ...………………….…………………………….….……….</w:t>
            </w:r>
          </w:p>
        </w:tc>
      </w:tr>
      <w:tr w:rsidR="00A93E68" w:rsidRPr="00EC340C" w14:paraId="58A4F198" w14:textId="77777777">
        <w:tc>
          <w:tcPr>
            <w:tcW w:w="1836" w:type="dxa"/>
          </w:tcPr>
          <w:p w14:paraId="2FFA3EAB" w14:textId="77777777" w:rsidR="00A93E68" w:rsidRPr="00EC340C" w:rsidRDefault="00A93E68" w:rsidP="00854D53">
            <w:pPr>
              <w:pStyle w:val="TableText0"/>
              <w:rPr>
                <w:sz w:val="8"/>
              </w:rPr>
            </w:pPr>
          </w:p>
        </w:tc>
        <w:tc>
          <w:tcPr>
            <w:tcW w:w="5466" w:type="dxa"/>
          </w:tcPr>
          <w:p w14:paraId="2E42EDAE" w14:textId="77777777" w:rsidR="00A93E68" w:rsidRPr="00EC340C" w:rsidRDefault="00A93E68" w:rsidP="00854D53">
            <w:pPr>
              <w:pStyle w:val="TableText0"/>
              <w:rPr>
                <w:sz w:val="8"/>
              </w:rPr>
            </w:pPr>
          </w:p>
        </w:tc>
      </w:tr>
      <w:tr w:rsidR="00A93E68" w:rsidRPr="00EC340C" w14:paraId="5317CEA6" w14:textId="77777777">
        <w:tc>
          <w:tcPr>
            <w:tcW w:w="1836" w:type="dxa"/>
          </w:tcPr>
          <w:p w14:paraId="4AD535B3" w14:textId="77777777" w:rsidR="00A93E68" w:rsidRPr="00EC340C" w:rsidRDefault="00A93E68" w:rsidP="00854D53">
            <w:pPr>
              <w:pStyle w:val="TableText0"/>
            </w:pPr>
            <w:r w:rsidRPr="00EC340C">
              <w:t>Address:</w:t>
            </w:r>
          </w:p>
        </w:tc>
        <w:tc>
          <w:tcPr>
            <w:tcW w:w="5466" w:type="dxa"/>
          </w:tcPr>
          <w:p w14:paraId="7079F9ED" w14:textId="77777777" w:rsidR="00A93E68" w:rsidRPr="00EC340C" w:rsidRDefault="00A93E68" w:rsidP="00854D53">
            <w:pPr>
              <w:pStyle w:val="TableText0"/>
            </w:pPr>
            <w:r w:rsidRPr="00EC340C">
              <w:t>……………………………………………………….……………</w:t>
            </w:r>
          </w:p>
          <w:p w14:paraId="1275FA80" w14:textId="77777777" w:rsidR="00A93E68" w:rsidRPr="00EC340C" w:rsidRDefault="00A93E68" w:rsidP="00854D53">
            <w:pPr>
              <w:pStyle w:val="TableText0"/>
            </w:pPr>
            <w:r w:rsidRPr="00EC340C">
              <w:t>………………………………………………………….…………</w:t>
            </w:r>
          </w:p>
        </w:tc>
      </w:tr>
      <w:tr w:rsidR="00A93E68" w:rsidRPr="00EC340C" w14:paraId="1F6C97AC" w14:textId="77777777">
        <w:tc>
          <w:tcPr>
            <w:tcW w:w="1836" w:type="dxa"/>
          </w:tcPr>
          <w:p w14:paraId="535FA174" w14:textId="77777777" w:rsidR="00A93E68" w:rsidRPr="00EC340C" w:rsidRDefault="00A93E68" w:rsidP="00854D53">
            <w:pPr>
              <w:pStyle w:val="TableText0"/>
              <w:rPr>
                <w:sz w:val="8"/>
              </w:rPr>
            </w:pPr>
          </w:p>
        </w:tc>
        <w:tc>
          <w:tcPr>
            <w:tcW w:w="5466" w:type="dxa"/>
          </w:tcPr>
          <w:p w14:paraId="16C1AF3E" w14:textId="77777777" w:rsidR="00A93E68" w:rsidRPr="00EC340C" w:rsidRDefault="00A93E68" w:rsidP="00854D53">
            <w:pPr>
              <w:pStyle w:val="TableText0"/>
              <w:rPr>
                <w:sz w:val="8"/>
              </w:rPr>
            </w:pPr>
          </w:p>
        </w:tc>
      </w:tr>
      <w:tr w:rsidR="00A93E68" w:rsidRPr="00EC340C" w14:paraId="6D1BF2A5" w14:textId="77777777">
        <w:tc>
          <w:tcPr>
            <w:tcW w:w="1836" w:type="dxa"/>
          </w:tcPr>
          <w:p w14:paraId="2403532A" w14:textId="77777777" w:rsidR="00A93E68" w:rsidRPr="00EC340C" w:rsidRDefault="00A93E68" w:rsidP="00854D53">
            <w:pPr>
              <w:pStyle w:val="TableText0"/>
            </w:pPr>
            <w:r w:rsidRPr="00EC340C">
              <w:t>Telephone number:</w:t>
            </w:r>
          </w:p>
        </w:tc>
        <w:tc>
          <w:tcPr>
            <w:tcW w:w="5466" w:type="dxa"/>
          </w:tcPr>
          <w:p w14:paraId="2E9A3625" w14:textId="77777777" w:rsidR="00A93E68" w:rsidRPr="00EC340C" w:rsidRDefault="00A93E68" w:rsidP="00854D53">
            <w:pPr>
              <w:pStyle w:val="TableText0"/>
            </w:pPr>
            <w:r w:rsidRPr="00EC340C">
              <w:t>………………………</w:t>
            </w:r>
            <w:r w:rsidR="008D1F21" w:rsidRPr="00EC340C">
              <w:t xml:space="preserve">… </w:t>
            </w:r>
          </w:p>
        </w:tc>
      </w:tr>
      <w:tr w:rsidR="00A93E68" w:rsidRPr="00EC340C" w14:paraId="1273FEFF" w14:textId="77777777">
        <w:tc>
          <w:tcPr>
            <w:tcW w:w="1836" w:type="dxa"/>
          </w:tcPr>
          <w:p w14:paraId="64388F89" w14:textId="77777777" w:rsidR="00A93E68" w:rsidRPr="00EC340C" w:rsidRDefault="00A93E68" w:rsidP="00854D53">
            <w:pPr>
              <w:pStyle w:val="TableText0"/>
            </w:pPr>
            <w:r w:rsidRPr="00EC340C">
              <w:t>e-mail address:</w:t>
            </w:r>
          </w:p>
        </w:tc>
        <w:tc>
          <w:tcPr>
            <w:tcW w:w="5466" w:type="dxa"/>
          </w:tcPr>
          <w:p w14:paraId="68E774AD" w14:textId="77777777" w:rsidR="00A93E68" w:rsidRPr="00EC340C" w:rsidRDefault="00A93E68" w:rsidP="00854D53">
            <w:pPr>
              <w:pStyle w:val="TableText0"/>
            </w:pPr>
            <w:r w:rsidRPr="00EC340C">
              <w:t>………………………………………………………….…………</w:t>
            </w:r>
          </w:p>
        </w:tc>
      </w:tr>
      <w:tr w:rsidR="00A93E68" w:rsidRPr="00EC340C" w14:paraId="6EA337FC" w14:textId="77777777">
        <w:tc>
          <w:tcPr>
            <w:tcW w:w="1836" w:type="dxa"/>
          </w:tcPr>
          <w:p w14:paraId="070A3091" w14:textId="77777777" w:rsidR="00A93E68" w:rsidRPr="00EC340C" w:rsidRDefault="00A93E68" w:rsidP="00854D53">
            <w:pPr>
              <w:pStyle w:val="TableText0"/>
              <w:rPr>
                <w:sz w:val="8"/>
              </w:rPr>
            </w:pPr>
          </w:p>
        </w:tc>
        <w:tc>
          <w:tcPr>
            <w:tcW w:w="5466" w:type="dxa"/>
          </w:tcPr>
          <w:p w14:paraId="2CF5D96F" w14:textId="77777777" w:rsidR="00A93E68" w:rsidRPr="00EC340C" w:rsidRDefault="00A93E68" w:rsidP="00854D53">
            <w:pPr>
              <w:pStyle w:val="TableText0"/>
              <w:rPr>
                <w:sz w:val="8"/>
              </w:rPr>
            </w:pPr>
          </w:p>
        </w:tc>
      </w:tr>
      <w:tr w:rsidR="00A93E68" w:rsidRPr="00EC340C" w14:paraId="20411D09" w14:textId="77777777">
        <w:tc>
          <w:tcPr>
            <w:tcW w:w="1836" w:type="dxa"/>
          </w:tcPr>
          <w:p w14:paraId="06A7B563" w14:textId="77777777" w:rsidR="00A93E68" w:rsidRPr="00EC340C" w:rsidRDefault="00A93E68" w:rsidP="00854D53">
            <w:pPr>
              <w:pStyle w:val="TableText0"/>
            </w:pPr>
          </w:p>
        </w:tc>
        <w:tc>
          <w:tcPr>
            <w:tcW w:w="5466" w:type="dxa"/>
          </w:tcPr>
          <w:p w14:paraId="6AE64DBC" w14:textId="77777777" w:rsidR="00A93E68" w:rsidRPr="00EC340C" w:rsidRDefault="00A93E68" w:rsidP="00854D53">
            <w:pPr>
              <w:pStyle w:val="TableText0"/>
            </w:pPr>
            <w:r w:rsidRPr="00EC340C">
              <w:t>hereby tender(s) to perform the work for:</w:t>
            </w:r>
          </w:p>
        </w:tc>
      </w:tr>
      <w:bookmarkEnd w:id="15"/>
    </w:tbl>
    <w:p w14:paraId="7D039FEF" w14:textId="77777777" w:rsidR="00A93E68" w:rsidRPr="00EC340C" w:rsidRDefault="00A93E68" w:rsidP="00854D53">
      <w:pPr>
        <w:spacing w:after="0"/>
        <w:rPr>
          <w:sz w:val="8"/>
        </w:rPr>
      </w:pPr>
    </w:p>
    <w:p w14:paraId="0F1B8079" w14:textId="77777777" w:rsidR="00A93E68" w:rsidRPr="00EC340C" w:rsidRDefault="00A93E68" w:rsidP="00854D53">
      <w:pPr>
        <w:pStyle w:val="Heading4"/>
      </w:pPr>
      <w:r w:rsidRPr="00EC340C">
        <w:t>Tender details</w:t>
      </w:r>
    </w:p>
    <w:p w14:paraId="7F640682" w14:textId="77777777" w:rsidR="00A93E68" w:rsidRPr="00EC340C" w:rsidRDefault="00A93E68" w:rsidP="00854D53">
      <w:pPr>
        <w:spacing w:after="0"/>
      </w:pPr>
      <w:bookmarkStart w:id="16" w:name="GC21_TF_Contract_Details"/>
    </w:p>
    <w:tbl>
      <w:tblPr>
        <w:tblW w:w="0" w:type="auto"/>
        <w:tblInd w:w="1134" w:type="dxa"/>
        <w:tblLook w:val="0000" w:firstRow="0" w:lastRow="0" w:firstColumn="0" w:lastColumn="0" w:noHBand="0" w:noVBand="0"/>
      </w:tblPr>
      <w:tblGrid>
        <w:gridCol w:w="1854"/>
        <w:gridCol w:w="5448"/>
      </w:tblGrid>
      <w:tr w:rsidR="00A93E68" w:rsidRPr="00EC340C" w14:paraId="0091D1E1" w14:textId="77777777">
        <w:tc>
          <w:tcPr>
            <w:tcW w:w="1854" w:type="dxa"/>
          </w:tcPr>
          <w:p w14:paraId="3B5A9BA5" w14:textId="77777777" w:rsidR="00A93E68" w:rsidRPr="00EC340C" w:rsidRDefault="00A93E68" w:rsidP="00854D53">
            <w:pPr>
              <w:pStyle w:val="TableText0"/>
            </w:pPr>
            <w:r w:rsidRPr="00EC340C">
              <w:t>Contract title:</w:t>
            </w:r>
          </w:p>
        </w:tc>
        <w:tc>
          <w:tcPr>
            <w:tcW w:w="5448" w:type="dxa"/>
          </w:tcPr>
          <w:p w14:paraId="1E11E16F" w14:textId="53C47AC5" w:rsidR="00A93E68" w:rsidRPr="00EC340C" w:rsidRDefault="0010369E" w:rsidP="00854D53">
            <w:pPr>
              <w:pStyle w:val="TableText0"/>
            </w:pPr>
            <w:sdt>
              <w:sdtPr>
                <w:alias w:val="Title"/>
                <w:tag w:val=""/>
                <w:id w:val="549659126"/>
                <w:placeholder>
                  <w:docPart w:val="B14C8CCA040A43869F502CA9B9B07252"/>
                </w:placeholder>
                <w:dataBinding w:prefixMappings="xmlns:ns0='http://purl.org/dc/elements/1.1/' xmlns:ns1='http://schemas.openxmlformats.org/package/2006/metadata/core-properties' " w:xpath="/ns1:coreProperties[1]/ns0:title[1]" w:storeItemID="{6C3C8BC8-F283-45AE-878A-BAB7291924A1}"/>
                <w:text/>
              </w:sdtPr>
              <w:sdtEndPr/>
              <w:sdtContent>
                <w:r w:rsidR="00836114">
                  <w:t>CAP24-001-Relocation of Molong Hockey Field</w:t>
                </w:r>
              </w:sdtContent>
            </w:sdt>
          </w:p>
          <w:p w14:paraId="2F0226A8" w14:textId="39ADE1B7" w:rsidR="00A93E68" w:rsidRPr="00EC340C" w:rsidRDefault="00A93E68" w:rsidP="00854D53">
            <w:pPr>
              <w:pStyle w:val="TableText0"/>
            </w:pPr>
            <w:r w:rsidRPr="00EC340C">
              <w:t xml:space="preserve"> </w:t>
            </w:r>
          </w:p>
        </w:tc>
      </w:tr>
      <w:tr w:rsidR="00A93E68" w:rsidRPr="00EC340C" w14:paraId="2B351F76" w14:textId="77777777">
        <w:tc>
          <w:tcPr>
            <w:tcW w:w="1854" w:type="dxa"/>
          </w:tcPr>
          <w:p w14:paraId="752D45DB" w14:textId="77777777" w:rsidR="00A93E68" w:rsidRPr="00EC340C" w:rsidRDefault="00A93E68" w:rsidP="00854D53">
            <w:pPr>
              <w:pStyle w:val="TableText0"/>
            </w:pPr>
            <w:r w:rsidRPr="00EC340C">
              <w:t>Contract number:</w:t>
            </w:r>
          </w:p>
        </w:tc>
        <w:tc>
          <w:tcPr>
            <w:tcW w:w="5448" w:type="dxa"/>
          </w:tcPr>
          <w:p w14:paraId="64DDC756" w14:textId="5EB8F442" w:rsidR="00A93E68" w:rsidRPr="00EC340C" w:rsidRDefault="0010369E" w:rsidP="00854D53">
            <w:pPr>
              <w:pStyle w:val="TableText0"/>
            </w:pPr>
            <w:sdt>
              <w:sdtPr>
                <w:alias w:val="Subject"/>
                <w:tag w:val=""/>
                <w:id w:val="-1359121445"/>
                <w:placeholder>
                  <w:docPart w:val="5E214256E829475E9902BA4DEE633AF1"/>
                </w:placeholder>
                <w:dataBinding w:prefixMappings="xmlns:ns0='http://purl.org/dc/elements/1.1/' xmlns:ns1='http://schemas.openxmlformats.org/package/2006/metadata/core-properties' " w:xpath="/ns1:coreProperties[1]/ns0:subject[1]" w:storeItemID="{6C3C8BC8-F283-45AE-878A-BAB7291924A1}"/>
                <w:text/>
              </w:sdtPr>
              <w:sdtEndPr/>
              <w:sdtContent>
                <w:r w:rsidR="00EE1006">
                  <w:t>1810633</w:t>
                </w:r>
              </w:sdtContent>
            </w:sdt>
          </w:p>
        </w:tc>
      </w:tr>
      <w:tr w:rsidR="00A93E68" w:rsidRPr="00EC340C" w14:paraId="46D78B46" w14:textId="77777777">
        <w:tc>
          <w:tcPr>
            <w:tcW w:w="1854" w:type="dxa"/>
          </w:tcPr>
          <w:p w14:paraId="3004B6F4" w14:textId="77777777" w:rsidR="00A93E68" w:rsidRPr="00EC340C" w:rsidRDefault="00A93E68" w:rsidP="00854D53">
            <w:pPr>
              <w:pStyle w:val="TableText0"/>
            </w:pPr>
          </w:p>
        </w:tc>
        <w:tc>
          <w:tcPr>
            <w:tcW w:w="5448" w:type="dxa"/>
          </w:tcPr>
          <w:p w14:paraId="3FEB7440" w14:textId="77777777" w:rsidR="00A93E68" w:rsidRPr="00EC340C" w:rsidRDefault="00A93E68" w:rsidP="00854D53">
            <w:pPr>
              <w:pStyle w:val="TableText0"/>
            </w:pPr>
            <w:r w:rsidRPr="00EC340C">
              <w:t>in accordance with the following documents:</w:t>
            </w:r>
          </w:p>
        </w:tc>
      </w:tr>
      <w:tr w:rsidR="00A93E68" w:rsidRPr="00EC340C" w14:paraId="6AC5127C" w14:textId="77777777">
        <w:tc>
          <w:tcPr>
            <w:tcW w:w="1854" w:type="dxa"/>
          </w:tcPr>
          <w:p w14:paraId="5606D5F8" w14:textId="77777777" w:rsidR="00A93E68" w:rsidRPr="00EC340C" w:rsidRDefault="00A93E68" w:rsidP="00854D53">
            <w:pPr>
              <w:pStyle w:val="TableText0"/>
              <w:rPr>
                <w:sz w:val="8"/>
              </w:rPr>
            </w:pPr>
          </w:p>
        </w:tc>
        <w:tc>
          <w:tcPr>
            <w:tcW w:w="5448" w:type="dxa"/>
          </w:tcPr>
          <w:p w14:paraId="5F4B6741" w14:textId="77777777" w:rsidR="00A93E68" w:rsidRPr="00EC340C" w:rsidRDefault="00A93E68" w:rsidP="00854D53">
            <w:pPr>
              <w:pStyle w:val="TableText0"/>
              <w:rPr>
                <w:sz w:val="8"/>
              </w:rPr>
            </w:pPr>
          </w:p>
        </w:tc>
      </w:tr>
      <w:bookmarkEnd w:id="16"/>
    </w:tbl>
    <w:p w14:paraId="25631224" w14:textId="77777777" w:rsidR="00A93E68" w:rsidRPr="00EC340C" w:rsidRDefault="00A93E68" w:rsidP="00854D53">
      <w:pPr>
        <w:spacing w:after="0"/>
        <w:rPr>
          <w:sz w:val="8"/>
        </w:rPr>
      </w:pPr>
    </w:p>
    <w:p w14:paraId="0D57F343" w14:textId="77777777" w:rsidR="00A93E68" w:rsidRPr="00EC340C" w:rsidRDefault="00A93E68" w:rsidP="00854D53">
      <w:pPr>
        <w:spacing w:after="0"/>
      </w:pPr>
      <w:bookmarkStart w:id="17" w:name="GC21_TF_Contract_Documents"/>
    </w:p>
    <w:tbl>
      <w:tblPr>
        <w:tblW w:w="0" w:type="auto"/>
        <w:tblInd w:w="1134" w:type="dxa"/>
        <w:tblLook w:val="0000" w:firstRow="0" w:lastRow="0" w:firstColumn="0" w:lastColumn="0" w:noHBand="0" w:noVBand="0"/>
      </w:tblPr>
      <w:tblGrid>
        <w:gridCol w:w="1854"/>
        <w:gridCol w:w="5448"/>
      </w:tblGrid>
      <w:tr w:rsidR="00A93E68" w:rsidRPr="00EC340C" w14:paraId="49520C3E" w14:textId="77777777">
        <w:tc>
          <w:tcPr>
            <w:tcW w:w="1854" w:type="dxa"/>
          </w:tcPr>
          <w:p w14:paraId="021C045F" w14:textId="77777777" w:rsidR="00A93E68" w:rsidRPr="00EC340C" w:rsidRDefault="00A93E68" w:rsidP="00854D53">
            <w:pPr>
              <w:pStyle w:val="TableText0"/>
            </w:pPr>
          </w:p>
        </w:tc>
        <w:tc>
          <w:tcPr>
            <w:tcW w:w="5448" w:type="dxa"/>
          </w:tcPr>
          <w:p w14:paraId="07E05861" w14:textId="77777777" w:rsidR="00A93E68" w:rsidRPr="00EC340C" w:rsidRDefault="00A93E68" w:rsidP="00854D53">
            <w:pPr>
              <w:pStyle w:val="TableText0"/>
              <w:rPr>
                <w:b/>
                <w:bCs/>
              </w:rPr>
            </w:pPr>
            <w:r w:rsidRPr="00EC340C">
              <w:rPr>
                <w:b/>
                <w:bCs/>
              </w:rPr>
              <w:t>Tendering</w:t>
            </w:r>
          </w:p>
          <w:p w14:paraId="44AB26A1" w14:textId="77777777" w:rsidR="00A93E68" w:rsidRPr="00EC340C" w:rsidRDefault="00A93E68" w:rsidP="00854D53">
            <w:pPr>
              <w:pStyle w:val="TableText0"/>
              <w:rPr>
                <w:b/>
                <w:bCs/>
              </w:rPr>
            </w:pPr>
            <w:r w:rsidRPr="00EC340C">
              <w:rPr>
                <w:b/>
                <w:bCs/>
              </w:rPr>
              <w:t>Specification</w:t>
            </w:r>
          </w:p>
          <w:p w14:paraId="74F5D175" w14:textId="77777777" w:rsidR="00A93E68" w:rsidRPr="00EC340C" w:rsidRDefault="00A93E68" w:rsidP="00854D53">
            <w:pPr>
              <w:pStyle w:val="TableText0"/>
              <w:rPr>
                <w:b/>
                <w:bCs/>
              </w:rPr>
            </w:pPr>
            <w:r w:rsidRPr="00EC340C">
              <w:rPr>
                <w:b/>
                <w:bCs/>
              </w:rPr>
              <w:t>Schedules</w:t>
            </w:r>
          </w:p>
          <w:p w14:paraId="3A25704D" w14:textId="77777777" w:rsidR="00A93E68" w:rsidRPr="00EC340C" w:rsidRDefault="00A93E68" w:rsidP="00854D53">
            <w:pPr>
              <w:pStyle w:val="TableText0"/>
              <w:rPr>
                <w:b/>
                <w:bCs/>
              </w:rPr>
            </w:pPr>
            <w:r w:rsidRPr="00EC340C">
              <w:rPr>
                <w:b/>
                <w:bCs/>
              </w:rPr>
              <w:t xml:space="preserve">Drawings </w:t>
            </w:r>
          </w:p>
        </w:tc>
      </w:tr>
      <w:tr w:rsidR="00A93E68" w:rsidRPr="00EC340C" w14:paraId="2B967A2F" w14:textId="77777777">
        <w:tc>
          <w:tcPr>
            <w:tcW w:w="1854" w:type="dxa"/>
          </w:tcPr>
          <w:p w14:paraId="6BAC914B" w14:textId="77777777" w:rsidR="00A93E68" w:rsidRPr="00EC340C" w:rsidRDefault="00A93E68" w:rsidP="00854D53">
            <w:pPr>
              <w:pStyle w:val="TableText0"/>
            </w:pPr>
          </w:p>
        </w:tc>
        <w:tc>
          <w:tcPr>
            <w:tcW w:w="5448" w:type="dxa"/>
          </w:tcPr>
          <w:p w14:paraId="564EE43A" w14:textId="21D0B2B4" w:rsidR="00A93E68" w:rsidRPr="00EC340C" w:rsidRDefault="00A93E68" w:rsidP="00854D53">
            <w:pPr>
              <w:pStyle w:val="TableText0"/>
              <w:rPr>
                <w:b/>
                <w:bCs/>
              </w:rPr>
            </w:pPr>
          </w:p>
        </w:tc>
      </w:tr>
      <w:tr w:rsidR="00A93E68" w:rsidRPr="00EC340C" w14:paraId="00D027F6" w14:textId="77777777">
        <w:tc>
          <w:tcPr>
            <w:tcW w:w="1854" w:type="dxa"/>
          </w:tcPr>
          <w:p w14:paraId="46DA333E" w14:textId="77777777" w:rsidR="00A93E68" w:rsidRPr="00EC340C" w:rsidRDefault="00A93E68" w:rsidP="00854D53">
            <w:pPr>
              <w:pStyle w:val="TableText0"/>
            </w:pPr>
          </w:p>
        </w:tc>
        <w:tc>
          <w:tcPr>
            <w:tcW w:w="5448" w:type="dxa"/>
          </w:tcPr>
          <w:p w14:paraId="3BECA704" w14:textId="77777777" w:rsidR="00A93E68" w:rsidRPr="00EC340C" w:rsidRDefault="00A93E68" w:rsidP="00854D53">
            <w:pPr>
              <w:pStyle w:val="TableText0"/>
            </w:pPr>
            <w:r w:rsidRPr="00EC340C">
              <w:t>and Addenda Numbers: …………………………………….……</w:t>
            </w:r>
          </w:p>
        </w:tc>
      </w:tr>
      <w:tr w:rsidR="00A93E68" w:rsidRPr="00EC340C" w14:paraId="172DE0B0" w14:textId="77777777">
        <w:tc>
          <w:tcPr>
            <w:tcW w:w="1854" w:type="dxa"/>
          </w:tcPr>
          <w:p w14:paraId="4C99C43C" w14:textId="77777777" w:rsidR="00A93E68" w:rsidRPr="00EC340C" w:rsidRDefault="00A93E68" w:rsidP="00854D53">
            <w:pPr>
              <w:pStyle w:val="TableText0"/>
              <w:rPr>
                <w:sz w:val="8"/>
              </w:rPr>
            </w:pPr>
          </w:p>
        </w:tc>
        <w:tc>
          <w:tcPr>
            <w:tcW w:w="5448" w:type="dxa"/>
          </w:tcPr>
          <w:p w14:paraId="420A10A8" w14:textId="77777777" w:rsidR="00A93E68" w:rsidRPr="00EC340C" w:rsidRDefault="00A93E68" w:rsidP="00854D53">
            <w:pPr>
              <w:pStyle w:val="TableText0"/>
              <w:rPr>
                <w:sz w:val="8"/>
              </w:rPr>
            </w:pPr>
          </w:p>
        </w:tc>
      </w:tr>
      <w:bookmarkEnd w:id="17"/>
    </w:tbl>
    <w:p w14:paraId="561189BE" w14:textId="77777777" w:rsidR="00A93E68" w:rsidRPr="00EC340C" w:rsidRDefault="00A93E68" w:rsidP="00854D53">
      <w:pPr>
        <w:spacing w:after="0"/>
        <w:rPr>
          <w:sz w:val="8"/>
        </w:rPr>
      </w:pPr>
    </w:p>
    <w:p w14:paraId="79DE14A3" w14:textId="77777777" w:rsidR="00A93E68" w:rsidRPr="00EC340C" w:rsidRDefault="00A93E68" w:rsidP="00854D53">
      <w:pPr>
        <w:pStyle w:val="Heading4"/>
      </w:pPr>
      <w:r w:rsidRPr="00EC340C">
        <w:t>Tenderer’s offer</w:t>
      </w:r>
    </w:p>
    <w:p w14:paraId="7CF80E2E" w14:textId="77777777" w:rsidR="00A93E68" w:rsidRPr="00EC340C" w:rsidRDefault="00A93E68" w:rsidP="00854D53">
      <w:pPr>
        <w:spacing w:after="0"/>
      </w:pPr>
      <w:bookmarkStart w:id="18" w:name="GC21_TF_Tender_Offer_03"/>
    </w:p>
    <w:tbl>
      <w:tblPr>
        <w:tblW w:w="7302" w:type="dxa"/>
        <w:tblInd w:w="1134" w:type="dxa"/>
        <w:tblLayout w:type="fixed"/>
        <w:tblLook w:val="0000" w:firstRow="0" w:lastRow="0" w:firstColumn="0" w:lastColumn="0" w:noHBand="0" w:noVBand="0"/>
      </w:tblPr>
      <w:tblGrid>
        <w:gridCol w:w="1854"/>
        <w:gridCol w:w="5448"/>
      </w:tblGrid>
      <w:tr w:rsidR="00A93E68" w:rsidRPr="00EC340C" w14:paraId="1E3A2BD8" w14:textId="77777777">
        <w:tc>
          <w:tcPr>
            <w:tcW w:w="1854" w:type="dxa"/>
          </w:tcPr>
          <w:p w14:paraId="5344F31F" w14:textId="77777777" w:rsidR="00A93E68" w:rsidRPr="00EC340C" w:rsidRDefault="00A93E68" w:rsidP="00854D53">
            <w:pPr>
              <w:pStyle w:val="TableText0"/>
            </w:pPr>
          </w:p>
        </w:tc>
        <w:tc>
          <w:tcPr>
            <w:tcW w:w="5448" w:type="dxa"/>
          </w:tcPr>
          <w:p w14:paraId="172FC235" w14:textId="77777777" w:rsidR="00A93E68" w:rsidRPr="00EC340C" w:rsidRDefault="00A93E68" w:rsidP="00854D53">
            <w:pPr>
              <w:pStyle w:val="TableText0"/>
            </w:pPr>
            <w:r w:rsidRPr="00EC340C">
              <w:rPr>
                <w:szCs w:val="16"/>
              </w:rPr>
              <w:t>For the Contract Price of:</w:t>
            </w:r>
          </w:p>
        </w:tc>
      </w:tr>
      <w:tr w:rsidR="00A93E68" w:rsidRPr="00EC340C" w14:paraId="2E9DC0BD" w14:textId="77777777">
        <w:tc>
          <w:tcPr>
            <w:tcW w:w="1854" w:type="dxa"/>
          </w:tcPr>
          <w:p w14:paraId="38B0C6F9" w14:textId="77777777" w:rsidR="00A93E68" w:rsidRPr="00EC340C" w:rsidRDefault="00A93E68" w:rsidP="00854D53">
            <w:pPr>
              <w:pStyle w:val="TableText0"/>
            </w:pPr>
          </w:p>
        </w:tc>
        <w:tc>
          <w:tcPr>
            <w:tcW w:w="5448" w:type="dxa"/>
          </w:tcPr>
          <w:p w14:paraId="70CE1F90" w14:textId="77777777" w:rsidR="00A93E68" w:rsidRPr="00EC340C" w:rsidRDefault="00A93E68" w:rsidP="00854D53">
            <w:pPr>
              <w:pStyle w:val="TableText0"/>
              <w:jc w:val="both"/>
            </w:pPr>
            <w:r w:rsidRPr="00EC340C">
              <w:t>……………………………………………………………………</w:t>
            </w:r>
          </w:p>
        </w:tc>
      </w:tr>
      <w:tr w:rsidR="00A93E68" w:rsidRPr="00EC340C" w14:paraId="6514BD93" w14:textId="77777777">
        <w:tc>
          <w:tcPr>
            <w:tcW w:w="1854" w:type="dxa"/>
          </w:tcPr>
          <w:p w14:paraId="74F7DC03" w14:textId="77777777" w:rsidR="00A93E68" w:rsidRPr="00EC340C" w:rsidRDefault="00A93E68" w:rsidP="00854D53">
            <w:pPr>
              <w:pStyle w:val="TableText0"/>
            </w:pPr>
          </w:p>
        </w:tc>
        <w:tc>
          <w:tcPr>
            <w:tcW w:w="5448" w:type="dxa"/>
          </w:tcPr>
          <w:p w14:paraId="63C0589F" w14:textId="77777777" w:rsidR="00A93E68" w:rsidRPr="00EC340C" w:rsidRDefault="00A93E68" w:rsidP="00854D53">
            <w:pPr>
              <w:pStyle w:val="TableText0"/>
              <w:jc w:val="both"/>
            </w:pPr>
            <w:r w:rsidRPr="00EC340C">
              <w:t>……………………………………………………………………</w:t>
            </w:r>
          </w:p>
        </w:tc>
      </w:tr>
      <w:tr w:rsidR="00A93E68" w:rsidRPr="00EC340C" w14:paraId="4647087E" w14:textId="77777777">
        <w:tc>
          <w:tcPr>
            <w:tcW w:w="1854" w:type="dxa"/>
          </w:tcPr>
          <w:p w14:paraId="67B9AD3B" w14:textId="77777777" w:rsidR="00A93E68" w:rsidRPr="00EC340C" w:rsidRDefault="00A93E68" w:rsidP="00854D53">
            <w:pPr>
              <w:pStyle w:val="TableText0"/>
            </w:pPr>
          </w:p>
        </w:tc>
        <w:tc>
          <w:tcPr>
            <w:tcW w:w="5448" w:type="dxa"/>
          </w:tcPr>
          <w:p w14:paraId="5937A1CD" w14:textId="77777777" w:rsidR="00A93E68" w:rsidRPr="00EC340C" w:rsidRDefault="00A93E68" w:rsidP="00854D53">
            <w:pPr>
              <w:pStyle w:val="TableText0"/>
              <w:jc w:val="both"/>
            </w:pPr>
            <w:r w:rsidRPr="00EC340C">
              <w:t>($…………………………………………) including GST.</w:t>
            </w:r>
          </w:p>
        </w:tc>
      </w:tr>
      <w:tr w:rsidR="00A93E68" w:rsidRPr="00EC340C" w14:paraId="6C5685B5" w14:textId="77777777">
        <w:tc>
          <w:tcPr>
            <w:tcW w:w="1854" w:type="dxa"/>
          </w:tcPr>
          <w:p w14:paraId="2E1DAD81" w14:textId="77777777" w:rsidR="00A93E68" w:rsidRPr="00EC340C" w:rsidRDefault="00A93E68" w:rsidP="00854D53">
            <w:pPr>
              <w:pStyle w:val="TableText0"/>
            </w:pPr>
          </w:p>
        </w:tc>
        <w:tc>
          <w:tcPr>
            <w:tcW w:w="5448" w:type="dxa"/>
          </w:tcPr>
          <w:p w14:paraId="4395FEA3" w14:textId="77777777" w:rsidR="00A93E68" w:rsidRPr="00EC340C" w:rsidRDefault="00A93E68" w:rsidP="00854D53">
            <w:pPr>
              <w:pStyle w:val="TableText0"/>
              <w:rPr>
                <w:szCs w:val="16"/>
              </w:rPr>
            </w:pPr>
            <w:r w:rsidRPr="00EC340C">
              <w:t xml:space="preserve">The Contract Price includes Provisional Sums </w:t>
            </w:r>
            <w:r w:rsidR="009F1FA3" w:rsidRPr="00EC340C">
              <w:t xml:space="preserve">(if any) </w:t>
            </w:r>
            <w:r w:rsidRPr="00EC340C">
              <w:t xml:space="preserve">and the sum of the products of the quantity and the relevant rate for each </w:t>
            </w:r>
            <w:r w:rsidR="00B8098B" w:rsidRPr="00EC340C">
              <w:t>R</w:t>
            </w:r>
            <w:r w:rsidR="009F10D0" w:rsidRPr="00EC340C">
              <w:t xml:space="preserve">ate </w:t>
            </w:r>
            <w:r w:rsidR="00B8098B" w:rsidRPr="00EC340C">
              <w:t>I</w:t>
            </w:r>
            <w:r w:rsidRPr="00EC340C">
              <w:t xml:space="preserve">tem </w:t>
            </w:r>
            <w:r w:rsidR="009F10D0" w:rsidRPr="00EC340C">
              <w:t xml:space="preserve">identified </w:t>
            </w:r>
            <w:r w:rsidRPr="00EC340C">
              <w:t xml:space="preserve">in the attached </w:t>
            </w:r>
            <w:r w:rsidRPr="00EC340C">
              <w:rPr>
                <w:b/>
              </w:rPr>
              <w:t xml:space="preserve">Schedule of </w:t>
            </w:r>
            <w:r w:rsidR="009F10D0" w:rsidRPr="00EC340C">
              <w:rPr>
                <w:b/>
              </w:rPr>
              <w:t>Prices – Lump Sum</w:t>
            </w:r>
            <w:r w:rsidRPr="00EC340C">
              <w:t>.</w:t>
            </w:r>
          </w:p>
        </w:tc>
      </w:tr>
      <w:tr w:rsidR="00A93E68" w:rsidRPr="00EC340C" w14:paraId="39643901" w14:textId="77777777">
        <w:tc>
          <w:tcPr>
            <w:tcW w:w="1854" w:type="dxa"/>
          </w:tcPr>
          <w:p w14:paraId="4E54706E" w14:textId="77777777" w:rsidR="00A93E68" w:rsidRPr="00EC340C" w:rsidRDefault="00A93E68" w:rsidP="00854D53">
            <w:pPr>
              <w:pStyle w:val="TableText0"/>
              <w:rPr>
                <w:sz w:val="8"/>
              </w:rPr>
            </w:pPr>
          </w:p>
        </w:tc>
        <w:tc>
          <w:tcPr>
            <w:tcW w:w="5448" w:type="dxa"/>
          </w:tcPr>
          <w:p w14:paraId="186A1995" w14:textId="77777777" w:rsidR="00A93E68" w:rsidRPr="00EC340C" w:rsidRDefault="00A93E68" w:rsidP="00854D53">
            <w:pPr>
              <w:pStyle w:val="TableText0"/>
              <w:jc w:val="both"/>
              <w:rPr>
                <w:sz w:val="8"/>
              </w:rPr>
            </w:pPr>
          </w:p>
        </w:tc>
      </w:tr>
      <w:tr w:rsidR="00A93E68" w:rsidRPr="00EC340C" w14:paraId="65369F79" w14:textId="77777777">
        <w:tc>
          <w:tcPr>
            <w:tcW w:w="1854" w:type="dxa"/>
          </w:tcPr>
          <w:p w14:paraId="54EBA6F7" w14:textId="77777777" w:rsidR="00A93E68" w:rsidRPr="00EC340C" w:rsidRDefault="00A93E68" w:rsidP="00854D53">
            <w:pPr>
              <w:pStyle w:val="TableText0"/>
            </w:pPr>
          </w:p>
        </w:tc>
        <w:tc>
          <w:tcPr>
            <w:tcW w:w="5448" w:type="dxa"/>
          </w:tcPr>
          <w:p w14:paraId="6F713622" w14:textId="78340AF7" w:rsidR="00A93E68" w:rsidRPr="00EC340C" w:rsidRDefault="00A93E68" w:rsidP="00854D53">
            <w:pPr>
              <w:pStyle w:val="TableText0"/>
              <w:jc w:val="both"/>
            </w:pPr>
            <w:r w:rsidRPr="00EC340C">
              <w:t>The Contract Price includes the Completion Amount shown in Contract Information Item 4</w:t>
            </w:r>
            <w:r w:rsidR="00D83B84" w:rsidRPr="00EC340C">
              <w:t>7</w:t>
            </w:r>
            <w:r w:rsidRPr="00EC340C">
              <w:t>.</w:t>
            </w:r>
          </w:p>
        </w:tc>
      </w:tr>
    </w:tbl>
    <w:bookmarkEnd w:id="18"/>
    <w:p w14:paraId="60BBF5EB" w14:textId="77777777" w:rsidR="007911B4" w:rsidRPr="00EC340C" w:rsidRDefault="007911B4" w:rsidP="007911B4">
      <w:pPr>
        <w:pStyle w:val="Heading4"/>
      </w:pPr>
      <w:r w:rsidRPr="00EC340C">
        <w:lastRenderedPageBreak/>
        <w:t>Execution by Tenderer under Deed</w:t>
      </w:r>
    </w:p>
    <w:tbl>
      <w:tblPr>
        <w:tblW w:w="7230" w:type="dxa"/>
        <w:tblInd w:w="1129" w:type="dxa"/>
        <w:tblLayout w:type="fixed"/>
        <w:tblLook w:val="0000" w:firstRow="0" w:lastRow="0" w:firstColumn="0" w:lastColumn="0" w:noHBand="0" w:noVBand="0"/>
      </w:tblPr>
      <w:tblGrid>
        <w:gridCol w:w="1843"/>
        <w:gridCol w:w="572"/>
        <w:gridCol w:w="987"/>
        <w:gridCol w:w="3828"/>
      </w:tblGrid>
      <w:tr w:rsidR="007911B4" w:rsidRPr="00EC340C" w14:paraId="6567EA26" w14:textId="77777777" w:rsidTr="00E01124">
        <w:tc>
          <w:tcPr>
            <w:tcW w:w="7230" w:type="dxa"/>
            <w:gridSpan w:val="4"/>
          </w:tcPr>
          <w:p w14:paraId="4F30032D" w14:textId="09D99DF0" w:rsidR="004669D2" w:rsidRPr="00EC340C" w:rsidRDefault="004669D2" w:rsidP="00150125">
            <w:pPr>
              <w:pStyle w:val="TableText0"/>
              <w:spacing w:before="60"/>
              <w:rPr>
                <w:szCs w:val="16"/>
              </w:rPr>
            </w:pPr>
            <w:r w:rsidRPr="00EC340C">
              <w:rPr>
                <w:szCs w:val="16"/>
              </w:rPr>
              <w:t xml:space="preserve">The Tenderer is required to </w:t>
            </w:r>
            <w:r w:rsidR="00104D20" w:rsidRPr="00EC340C">
              <w:rPr>
                <w:szCs w:val="16"/>
              </w:rPr>
              <w:t>execute this deed for its tender.</w:t>
            </w:r>
          </w:p>
          <w:p w14:paraId="6279340A" w14:textId="77777777" w:rsidR="00791E13" w:rsidRPr="00EC340C" w:rsidRDefault="007911B4" w:rsidP="00150125">
            <w:pPr>
              <w:pStyle w:val="TableText0"/>
              <w:spacing w:before="60"/>
              <w:rPr>
                <w:b/>
                <w:bCs/>
                <w:szCs w:val="16"/>
              </w:rPr>
            </w:pPr>
            <w:r w:rsidRPr="00EC340C">
              <w:rPr>
                <w:b/>
                <w:bCs/>
                <w:szCs w:val="16"/>
              </w:rPr>
              <w:t>Executed as a deed poll</w:t>
            </w:r>
          </w:p>
          <w:p w14:paraId="0A53B1B3" w14:textId="77777777" w:rsidR="00333FC0" w:rsidRPr="00EC340C" w:rsidRDefault="00791E13" w:rsidP="00150125">
            <w:pPr>
              <w:pStyle w:val="TableText0"/>
              <w:spacing w:before="60"/>
              <w:rPr>
                <w:i/>
                <w:iCs/>
              </w:rPr>
            </w:pPr>
            <w:r w:rsidRPr="00EC340C">
              <w:rPr>
                <w:i/>
                <w:iCs/>
                <w:color w:val="800000"/>
              </w:rPr>
              <w:t>On</w:t>
            </w:r>
            <w:r w:rsidR="00EC47BD" w:rsidRPr="00EC340C">
              <w:rPr>
                <w:i/>
                <w:iCs/>
                <w:color w:val="800000"/>
              </w:rPr>
              <w:t>ly complete and sign the applicable execution block</w:t>
            </w:r>
            <w:r w:rsidRPr="00EC340C">
              <w:rPr>
                <w:i/>
                <w:iCs/>
                <w:color w:val="800000"/>
              </w:rPr>
              <w:t>.</w:t>
            </w:r>
            <w:r w:rsidRPr="00EC340C">
              <w:rPr>
                <w:i/>
                <w:iCs/>
              </w:rPr>
              <w:t xml:space="preserve"> </w:t>
            </w:r>
          </w:p>
          <w:p w14:paraId="1F2B910A" w14:textId="64CDA1ED" w:rsidR="00072A8D" w:rsidRPr="00EC340C" w:rsidRDefault="00791E13" w:rsidP="00442A0C">
            <w:pPr>
              <w:pStyle w:val="TableText0"/>
              <w:spacing w:before="60"/>
              <w:rPr>
                <w:i/>
                <w:iCs/>
                <w:color w:val="800000"/>
              </w:rPr>
            </w:pPr>
            <w:r w:rsidRPr="00EC340C">
              <w:rPr>
                <w:i/>
                <w:iCs/>
                <w:color w:val="800000"/>
              </w:rPr>
              <w:t>Where this Deed is to be executed by electronic signing, a digital signature utilizing a digital certificate from a Certificate Authority is required.</w:t>
            </w:r>
          </w:p>
        </w:tc>
      </w:tr>
      <w:tr w:rsidR="007911B4" w:rsidRPr="00EC340C" w14:paraId="5EFE4500" w14:textId="77777777" w:rsidTr="00E01124">
        <w:tc>
          <w:tcPr>
            <w:tcW w:w="2415" w:type="dxa"/>
            <w:gridSpan w:val="2"/>
          </w:tcPr>
          <w:p w14:paraId="5E8E9283" w14:textId="77777777" w:rsidR="007911B4" w:rsidRPr="00EC340C" w:rsidRDefault="007911B4" w:rsidP="00442A0C">
            <w:pPr>
              <w:pStyle w:val="TableText0"/>
              <w:spacing w:before="120" w:after="120"/>
            </w:pPr>
            <w:r w:rsidRPr="00EC340C">
              <w:t>This Tender Form is dated:</w:t>
            </w:r>
          </w:p>
        </w:tc>
        <w:tc>
          <w:tcPr>
            <w:tcW w:w="4815" w:type="dxa"/>
            <w:gridSpan w:val="2"/>
          </w:tcPr>
          <w:p w14:paraId="39507752" w14:textId="138C9871" w:rsidR="007911B4" w:rsidRPr="00EC340C" w:rsidRDefault="007911B4" w:rsidP="00442A0C">
            <w:pPr>
              <w:pStyle w:val="TableText0"/>
              <w:spacing w:before="120"/>
              <w:jc w:val="both"/>
            </w:pPr>
            <w:r w:rsidRPr="00EC340C">
              <w:t>……………………………………………………</w:t>
            </w:r>
            <w:r w:rsidR="00603710" w:rsidRPr="00EC340C">
              <w:t>..</w:t>
            </w:r>
            <w:r w:rsidRPr="00EC340C">
              <w:t>…</w:t>
            </w:r>
          </w:p>
        </w:tc>
      </w:tr>
      <w:tr w:rsidR="007911B4" w:rsidRPr="00EC340C" w14:paraId="24773FAE" w14:textId="77777777" w:rsidTr="00E01124">
        <w:trPr>
          <w:cantSplit/>
        </w:trPr>
        <w:tc>
          <w:tcPr>
            <w:tcW w:w="7230" w:type="dxa"/>
            <w:gridSpan w:val="4"/>
            <w:tcBorders>
              <w:bottom w:val="single" w:sz="4" w:space="0" w:color="auto"/>
            </w:tcBorders>
          </w:tcPr>
          <w:p w14:paraId="5BAA0463" w14:textId="77777777" w:rsidR="007911B4" w:rsidRPr="00EC340C" w:rsidRDefault="007911B4" w:rsidP="00150125">
            <w:pPr>
              <w:ind w:left="136" w:right="108" w:hanging="136"/>
            </w:pPr>
            <w:r w:rsidRPr="00EC340C">
              <w:rPr>
                <w:b/>
                <w:bCs/>
              </w:rPr>
              <w:t xml:space="preserve">Tenderer </w:t>
            </w:r>
            <w:r w:rsidRPr="00EC340C">
              <w:rPr>
                <w:i/>
                <w:iCs/>
                <w:color w:val="800000"/>
              </w:rPr>
              <w:t>(use for companies with more than one director)</w:t>
            </w:r>
          </w:p>
        </w:tc>
      </w:tr>
      <w:tr w:rsidR="007911B4" w:rsidRPr="00EC340C" w14:paraId="16286A0E" w14:textId="77777777" w:rsidTr="00603710">
        <w:trPr>
          <w:cantSplit/>
        </w:trPr>
        <w:tc>
          <w:tcPr>
            <w:tcW w:w="1843" w:type="dxa"/>
            <w:tcBorders>
              <w:top w:val="single" w:sz="4" w:space="0" w:color="auto"/>
              <w:left w:val="single" w:sz="4" w:space="0" w:color="auto"/>
            </w:tcBorders>
          </w:tcPr>
          <w:p w14:paraId="0DD2B767" w14:textId="77777777" w:rsidR="007911B4" w:rsidRPr="00EC340C" w:rsidRDefault="007911B4" w:rsidP="00150125">
            <w:pPr>
              <w:spacing w:before="120"/>
              <w:ind w:left="170"/>
              <w:jc w:val="left"/>
              <w:rPr>
                <w:bCs/>
              </w:rPr>
            </w:pPr>
            <w:r w:rsidRPr="00EC340C">
              <w:rPr>
                <w:bCs/>
              </w:rPr>
              <w:t xml:space="preserve">Executed by </w:t>
            </w:r>
            <w:r w:rsidRPr="00EC340C">
              <w:rPr>
                <w:bCs/>
                <w:color w:val="800000"/>
              </w:rPr>
              <w:t>(</w:t>
            </w:r>
            <w:r w:rsidRPr="00EC340C">
              <w:rPr>
                <w:bCs/>
                <w:i/>
                <w:iCs/>
                <w:color w:val="800000"/>
              </w:rPr>
              <w:t>company</w:t>
            </w:r>
            <w:r w:rsidRPr="00EC340C">
              <w:rPr>
                <w:bCs/>
                <w:color w:val="800000"/>
              </w:rPr>
              <w:t xml:space="preserve"> </w:t>
            </w:r>
            <w:r w:rsidRPr="00EC340C">
              <w:rPr>
                <w:bCs/>
                <w:i/>
                <w:iCs/>
                <w:color w:val="800000"/>
              </w:rPr>
              <w:t>name</w:t>
            </w:r>
            <w:r w:rsidRPr="00EC340C">
              <w:rPr>
                <w:bCs/>
                <w:color w:val="800000"/>
              </w:rPr>
              <w:t>)</w:t>
            </w:r>
          </w:p>
        </w:tc>
        <w:tc>
          <w:tcPr>
            <w:tcW w:w="5387" w:type="dxa"/>
            <w:gridSpan w:val="3"/>
            <w:tcBorders>
              <w:top w:val="single" w:sz="4" w:space="0" w:color="auto"/>
              <w:left w:val="nil"/>
              <w:right w:val="single" w:sz="4" w:space="0" w:color="auto"/>
            </w:tcBorders>
          </w:tcPr>
          <w:p w14:paraId="67D29EF1" w14:textId="77777777" w:rsidR="007911B4" w:rsidRPr="00EC340C" w:rsidRDefault="007911B4" w:rsidP="00150125">
            <w:pPr>
              <w:tabs>
                <w:tab w:val="left" w:pos="5206"/>
              </w:tabs>
              <w:spacing w:before="100" w:beforeAutospacing="1"/>
              <w:ind w:left="306" w:right="108"/>
            </w:pPr>
            <w:r w:rsidRPr="00EC340C">
              <w:t xml:space="preserve">                   …………………………………………………………….</w:t>
            </w:r>
          </w:p>
        </w:tc>
      </w:tr>
      <w:tr w:rsidR="007911B4" w:rsidRPr="00EC340C" w14:paraId="76909BE9" w14:textId="77777777" w:rsidTr="00603710">
        <w:trPr>
          <w:cantSplit/>
        </w:trPr>
        <w:tc>
          <w:tcPr>
            <w:tcW w:w="7230" w:type="dxa"/>
            <w:gridSpan w:val="4"/>
            <w:tcBorders>
              <w:left w:val="single" w:sz="4" w:space="0" w:color="auto"/>
              <w:right w:val="single" w:sz="4" w:space="0" w:color="auto"/>
            </w:tcBorders>
          </w:tcPr>
          <w:p w14:paraId="27796125" w14:textId="77777777" w:rsidR="007911B4" w:rsidRPr="00EC340C" w:rsidRDefault="007911B4" w:rsidP="00150125">
            <w:pPr>
              <w:ind w:left="0" w:right="106" w:firstLine="170"/>
            </w:pPr>
            <w:r w:rsidRPr="00EC340C">
              <w:rPr>
                <w:bCs/>
              </w:rPr>
              <w:t>in accordance with section 127(1) of the Corporations Act 2001 (Cth):</w:t>
            </w:r>
          </w:p>
        </w:tc>
      </w:tr>
      <w:tr w:rsidR="007911B4" w:rsidRPr="00EC340C" w14:paraId="2ECCE5A5" w14:textId="77777777" w:rsidTr="00603710">
        <w:trPr>
          <w:cantSplit/>
        </w:trPr>
        <w:tc>
          <w:tcPr>
            <w:tcW w:w="3402" w:type="dxa"/>
            <w:gridSpan w:val="3"/>
            <w:tcBorders>
              <w:left w:val="single" w:sz="4" w:space="0" w:color="auto"/>
            </w:tcBorders>
          </w:tcPr>
          <w:p w14:paraId="24BA20D3" w14:textId="77777777" w:rsidR="007911B4" w:rsidRPr="00EC340C" w:rsidRDefault="007911B4" w:rsidP="00150125">
            <w:pPr>
              <w:spacing w:before="120"/>
              <w:ind w:left="170"/>
              <w:jc w:val="left"/>
              <w:rPr>
                <w:b/>
              </w:rPr>
            </w:pPr>
            <w:r w:rsidRPr="00EC340C">
              <w:t>……………………………………</w:t>
            </w:r>
          </w:p>
        </w:tc>
        <w:tc>
          <w:tcPr>
            <w:tcW w:w="3828" w:type="dxa"/>
            <w:tcBorders>
              <w:right w:val="single" w:sz="4" w:space="0" w:color="auto"/>
            </w:tcBorders>
          </w:tcPr>
          <w:p w14:paraId="1389F6C7" w14:textId="77777777" w:rsidR="007911B4" w:rsidRPr="00EC340C" w:rsidRDefault="007911B4" w:rsidP="00150125">
            <w:pPr>
              <w:spacing w:before="120"/>
              <w:ind w:left="306" w:right="106"/>
            </w:pPr>
            <w:r w:rsidRPr="00EC340C">
              <w:t>……………………………………</w:t>
            </w:r>
          </w:p>
        </w:tc>
      </w:tr>
      <w:tr w:rsidR="007911B4" w:rsidRPr="00EC340C" w14:paraId="1BF26B85" w14:textId="77777777" w:rsidTr="00603710">
        <w:trPr>
          <w:cantSplit/>
        </w:trPr>
        <w:tc>
          <w:tcPr>
            <w:tcW w:w="3402" w:type="dxa"/>
            <w:gridSpan w:val="3"/>
            <w:tcBorders>
              <w:left w:val="single" w:sz="4" w:space="0" w:color="auto"/>
            </w:tcBorders>
          </w:tcPr>
          <w:p w14:paraId="0592AB02" w14:textId="77777777" w:rsidR="007911B4" w:rsidRPr="00EC340C" w:rsidRDefault="007911B4" w:rsidP="00150125">
            <w:pPr>
              <w:ind w:left="170"/>
              <w:jc w:val="left"/>
              <w:rPr>
                <w:b/>
              </w:rPr>
            </w:pPr>
            <w:r w:rsidRPr="00EC340C">
              <w:t>Name of Director</w:t>
            </w:r>
          </w:p>
        </w:tc>
        <w:tc>
          <w:tcPr>
            <w:tcW w:w="3828" w:type="dxa"/>
            <w:tcBorders>
              <w:right w:val="single" w:sz="4" w:space="0" w:color="auto"/>
            </w:tcBorders>
          </w:tcPr>
          <w:p w14:paraId="66B72AD0" w14:textId="77777777" w:rsidR="007911B4" w:rsidRPr="00EC340C" w:rsidRDefault="007911B4" w:rsidP="00150125">
            <w:pPr>
              <w:ind w:left="306" w:right="106"/>
            </w:pPr>
            <w:r w:rsidRPr="00EC340C">
              <w:t>Signature of Director</w:t>
            </w:r>
          </w:p>
        </w:tc>
      </w:tr>
      <w:tr w:rsidR="007911B4" w:rsidRPr="00EC340C" w14:paraId="0D451A59" w14:textId="77777777" w:rsidTr="00603710">
        <w:trPr>
          <w:cantSplit/>
          <w:trHeight w:val="283"/>
        </w:trPr>
        <w:tc>
          <w:tcPr>
            <w:tcW w:w="3402" w:type="dxa"/>
            <w:gridSpan w:val="3"/>
            <w:tcBorders>
              <w:left w:val="single" w:sz="4" w:space="0" w:color="auto"/>
            </w:tcBorders>
          </w:tcPr>
          <w:p w14:paraId="3E138DC1" w14:textId="77777777" w:rsidR="007911B4" w:rsidRPr="00EC340C" w:rsidRDefault="007911B4" w:rsidP="00150125">
            <w:pPr>
              <w:spacing w:before="120"/>
              <w:ind w:left="170"/>
              <w:jc w:val="left"/>
              <w:rPr>
                <w:b/>
              </w:rPr>
            </w:pPr>
            <w:r w:rsidRPr="00EC340C">
              <w:t>……………………………………</w:t>
            </w:r>
          </w:p>
        </w:tc>
        <w:tc>
          <w:tcPr>
            <w:tcW w:w="3828" w:type="dxa"/>
            <w:tcBorders>
              <w:right w:val="single" w:sz="4" w:space="0" w:color="auto"/>
            </w:tcBorders>
          </w:tcPr>
          <w:p w14:paraId="0F32070C" w14:textId="77777777" w:rsidR="007911B4" w:rsidRPr="00EC340C" w:rsidRDefault="007911B4" w:rsidP="00150125">
            <w:pPr>
              <w:spacing w:before="120"/>
              <w:ind w:left="306" w:right="106"/>
            </w:pPr>
            <w:r w:rsidRPr="00EC340C">
              <w:t>……………………………………</w:t>
            </w:r>
          </w:p>
        </w:tc>
      </w:tr>
      <w:tr w:rsidR="007911B4" w:rsidRPr="00EC340C" w14:paraId="2A147BC1" w14:textId="77777777" w:rsidTr="00603710">
        <w:trPr>
          <w:cantSplit/>
        </w:trPr>
        <w:tc>
          <w:tcPr>
            <w:tcW w:w="3402" w:type="dxa"/>
            <w:gridSpan w:val="3"/>
            <w:tcBorders>
              <w:left w:val="single" w:sz="4" w:space="0" w:color="auto"/>
              <w:bottom w:val="single" w:sz="4" w:space="0" w:color="auto"/>
            </w:tcBorders>
          </w:tcPr>
          <w:p w14:paraId="2F108AA5" w14:textId="77777777" w:rsidR="007911B4" w:rsidRPr="00EC340C" w:rsidRDefault="007911B4" w:rsidP="00150125">
            <w:pPr>
              <w:ind w:left="170"/>
              <w:jc w:val="left"/>
              <w:rPr>
                <w:b/>
              </w:rPr>
            </w:pPr>
            <w:r w:rsidRPr="00EC340C">
              <w:t>Name of Director/ Secretary</w:t>
            </w:r>
          </w:p>
        </w:tc>
        <w:tc>
          <w:tcPr>
            <w:tcW w:w="3828" w:type="dxa"/>
            <w:tcBorders>
              <w:bottom w:val="single" w:sz="4" w:space="0" w:color="auto"/>
              <w:right w:val="single" w:sz="4" w:space="0" w:color="auto"/>
            </w:tcBorders>
          </w:tcPr>
          <w:p w14:paraId="28A3AC44" w14:textId="77777777" w:rsidR="007911B4" w:rsidRPr="00EC340C" w:rsidRDefault="007911B4" w:rsidP="00150125">
            <w:pPr>
              <w:ind w:left="306" w:right="106"/>
            </w:pPr>
            <w:r w:rsidRPr="00EC340C">
              <w:t>Signature of Director/ Secretary</w:t>
            </w:r>
          </w:p>
        </w:tc>
      </w:tr>
      <w:tr w:rsidR="007911B4" w:rsidRPr="00EC340C" w14:paraId="18603EC2" w14:textId="77777777" w:rsidTr="00603710">
        <w:trPr>
          <w:cantSplit/>
        </w:trPr>
        <w:tc>
          <w:tcPr>
            <w:tcW w:w="7230" w:type="dxa"/>
            <w:gridSpan w:val="4"/>
            <w:tcBorders>
              <w:top w:val="single" w:sz="4" w:space="0" w:color="auto"/>
            </w:tcBorders>
          </w:tcPr>
          <w:p w14:paraId="6EDC66CA" w14:textId="77777777" w:rsidR="007911B4" w:rsidRPr="00EC340C" w:rsidRDefault="007911B4" w:rsidP="00150125">
            <w:pPr>
              <w:ind w:left="306" w:right="106"/>
              <w:rPr>
                <w:sz w:val="8"/>
                <w:szCs w:val="8"/>
              </w:rPr>
            </w:pPr>
          </w:p>
        </w:tc>
      </w:tr>
      <w:tr w:rsidR="007911B4" w:rsidRPr="00EC340C" w14:paraId="21A1CDEA" w14:textId="77777777" w:rsidTr="00603710">
        <w:trPr>
          <w:cantSplit/>
        </w:trPr>
        <w:tc>
          <w:tcPr>
            <w:tcW w:w="7230" w:type="dxa"/>
            <w:gridSpan w:val="4"/>
            <w:tcBorders>
              <w:bottom w:val="single" w:sz="4" w:space="0" w:color="auto"/>
            </w:tcBorders>
          </w:tcPr>
          <w:p w14:paraId="3F545731" w14:textId="77777777" w:rsidR="007911B4" w:rsidRPr="00EC340C" w:rsidRDefault="007911B4" w:rsidP="00150125">
            <w:pPr>
              <w:ind w:left="0" w:right="108"/>
            </w:pPr>
            <w:r w:rsidRPr="00EC340C">
              <w:rPr>
                <w:b/>
                <w:bCs/>
              </w:rPr>
              <w:t xml:space="preserve">Tenderer </w:t>
            </w:r>
            <w:r w:rsidRPr="00EC340C">
              <w:rPr>
                <w:i/>
                <w:iCs/>
                <w:color w:val="800000"/>
              </w:rPr>
              <w:t>(use for companies with a sole director. If the sole director is not also the company secretary, then delete or strike out the words “/Secretary” below)</w:t>
            </w:r>
          </w:p>
        </w:tc>
      </w:tr>
      <w:tr w:rsidR="007911B4" w:rsidRPr="00EC340C" w14:paraId="7973AE3F" w14:textId="77777777" w:rsidTr="00603710">
        <w:trPr>
          <w:cantSplit/>
        </w:trPr>
        <w:tc>
          <w:tcPr>
            <w:tcW w:w="1843" w:type="dxa"/>
            <w:tcBorders>
              <w:top w:val="single" w:sz="4" w:space="0" w:color="auto"/>
              <w:left w:val="single" w:sz="4" w:space="0" w:color="auto"/>
            </w:tcBorders>
          </w:tcPr>
          <w:p w14:paraId="57655F0D" w14:textId="77777777" w:rsidR="007911B4" w:rsidRPr="00EC340C" w:rsidRDefault="007911B4" w:rsidP="00150125">
            <w:pPr>
              <w:spacing w:before="120"/>
              <w:ind w:left="170"/>
              <w:jc w:val="left"/>
              <w:rPr>
                <w:bCs/>
              </w:rPr>
            </w:pPr>
            <w:r w:rsidRPr="00EC340C">
              <w:rPr>
                <w:bCs/>
              </w:rPr>
              <w:t xml:space="preserve">Executed by </w:t>
            </w:r>
            <w:r w:rsidRPr="00EC340C">
              <w:rPr>
                <w:bCs/>
                <w:color w:val="800000"/>
              </w:rPr>
              <w:t>(</w:t>
            </w:r>
            <w:r w:rsidRPr="00EC340C">
              <w:rPr>
                <w:bCs/>
                <w:i/>
                <w:iCs/>
                <w:color w:val="800000"/>
              </w:rPr>
              <w:t>company</w:t>
            </w:r>
            <w:r w:rsidRPr="00EC340C">
              <w:rPr>
                <w:bCs/>
                <w:color w:val="800000"/>
              </w:rPr>
              <w:t xml:space="preserve"> </w:t>
            </w:r>
            <w:r w:rsidRPr="00EC340C">
              <w:rPr>
                <w:bCs/>
                <w:i/>
                <w:iCs/>
                <w:color w:val="800000"/>
              </w:rPr>
              <w:t>name</w:t>
            </w:r>
            <w:r w:rsidRPr="00EC340C">
              <w:rPr>
                <w:bCs/>
                <w:color w:val="800000"/>
              </w:rPr>
              <w:t>)</w:t>
            </w:r>
          </w:p>
        </w:tc>
        <w:tc>
          <w:tcPr>
            <w:tcW w:w="5387" w:type="dxa"/>
            <w:gridSpan w:val="3"/>
            <w:tcBorders>
              <w:top w:val="single" w:sz="4" w:space="0" w:color="auto"/>
              <w:right w:val="single" w:sz="4" w:space="0" w:color="auto"/>
            </w:tcBorders>
          </w:tcPr>
          <w:p w14:paraId="66FC55C7" w14:textId="77777777" w:rsidR="007911B4" w:rsidRPr="00EC340C" w:rsidRDefault="007911B4" w:rsidP="00150125">
            <w:pPr>
              <w:spacing w:before="120"/>
              <w:ind w:left="306" w:right="106"/>
            </w:pPr>
            <w:r w:rsidRPr="00EC340C">
              <w:t xml:space="preserve">                   …………………………………………………………….</w:t>
            </w:r>
          </w:p>
        </w:tc>
      </w:tr>
      <w:tr w:rsidR="007911B4" w:rsidRPr="00EC340C" w14:paraId="5CB14A3E" w14:textId="77777777" w:rsidTr="00603710">
        <w:trPr>
          <w:cantSplit/>
        </w:trPr>
        <w:tc>
          <w:tcPr>
            <w:tcW w:w="7230" w:type="dxa"/>
            <w:gridSpan w:val="4"/>
            <w:tcBorders>
              <w:left w:val="single" w:sz="4" w:space="0" w:color="auto"/>
              <w:right w:val="single" w:sz="4" w:space="0" w:color="auto"/>
            </w:tcBorders>
          </w:tcPr>
          <w:p w14:paraId="65F0A9DC" w14:textId="77777777" w:rsidR="007911B4" w:rsidRPr="00EC340C" w:rsidRDefault="007911B4" w:rsidP="00150125">
            <w:pPr>
              <w:ind w:left="0" w:right="106" w:firstLine="170"/>
            </w:pPr>
            <w:r w:rsidRPr="00EC340C">
              <w:rPr>
                <w:bCs/>
              </w:rPr>
              <w:t>in accordance with section 127(1) of the Corporations Act 2001 (Cth):</w:t>
            </w:r>
          </w:p>
        </w:tc>
      </w:tr>
      <w:tr w:rsidR="007911B4" w:rsidRPr="00EC340C" w14:paraId="38A61A21" w14:textId="77777777" w:rsidTr="00603710">
        <w:trPr>
          <w:cantSplit/>
          <w:trHeight w:val="296"/>
        </w:trPr>
        <w:tc>
          <w:tcPr>
            <w:tcW w:w="3402" w:type="dxa"/>
            <w:gridSpan w:val="3"/>
            <w:tcBorders>
              <w:left w:val="single" w:sz="4" w:space="0" w:color="auto"/>
            </w:tcBorders>
          </w:tcPr>
          <w:p w14:paraId="187A06E4" w14:textId="77777777" w:rsidR="007911B4" w:rsidRPr="00EC340C" w:rsidRDefault="007911B4" w:rsidP="00150125">
            <w:pPr>
              <w:spacing w:before="120"/>
              <w:ind w:left="0" w:right="108" w:firstLine="170"/>
              <w:rPr>
                <w:bCs/>
              </w:rPr>
            </w:pPr>
            <w:r w:rsidRPr="00EC340C">
              <w:t>……………………………………</w:t>
            </w:r>
          </w:p>
        </w:tc>
        <w:tc>
          <w:tcPr>
            <w:tcW w:w="3828" w:type="dxa"/>
            <w:tcBorders>
              <w:right w:val="single" w:sz="4" w:space="0" w:color="auto"/>
            </w:tcBorders>
          </w:tcPr>
          <w:p w14:paraId="1C670E8E" w14:textId="77777777" w:rsidR="007911B4" w:rsidRPr="00EC340C" w:rsidRDefault="007911B4" w:rsidP="00150125">
            <w:pPr>
              <w:spacing w:before="120"/>
              <w:ind w:left="0" w:right="108" w:firstLine="170"/>
              <w:rPr>
                <w:bCs/>
              </w:rPr>
            </w:pPr>
            <w:r w:rsidRPr="00EC340C">
              <w:t>……………………………………</w:t>
            </w:r>
          </w:p>
        </w:tc>
      </w:tr>
      <w:tr w:rsidR="007911B4" w:rsidRPr="00EC340C" w14:paraId="0E01F973" w14:textId="77777777" w:rsidTr="00603710">
        <w:trPr>
          <w:cantSplit/>
          <w:trHeight w:val="296"/>
        </w:trPr>
        <w:tc>
          <w:tcPr>
            <w:tcW w:w="3402" w:type="dxa"/>
            <w:gridSpan w:val="3"/>
            <w:tcBorders>
              <w:left w:val="single" w:sz="4" w:space="0" w:color="auto"/>
              <w:bottom w:val="single" w:sz="4" w:space="0" w:color="auto"/>
            </w:tcBorders>
          </w:tcPr>
          <w:p w14:paraId="574534D6" w14:textId="77777777" w:rsidR="007911B4" w:rsidRPr="00EC340C" w:rsidRDefault="007911B4" w:rsidP="00150125">
            <w:pPr>
              <w:ind w:left="0" w:right="106" w:firstLine="170"/>
              <w:rPr>
                <w:bCs/>
              </w:rPr>
            </w:pPr>
            <w:r w:rsidRPr="00EC340C">
              <w:t>Name of Sole Director/ Secretary</w:t>
            </w:r>
          </w:p>
        </w:tc>
        <w:tc>
          <w:tcPr>
            <w:tcW w:w="3828" w:type="dxa"/>
            <w:tcBorders>
              <w:bottom w:val="single" w:sz="4" w:space="0" w:color="auto"/>
              <w:right w:val="single" w:sz="4" w:space="0" w:color="auto"/>
            </w:tcBorders>
          </w:tcPr>
          <w:p w14:paraId="1508CF36" w14:textId="77777777" w:rsidR="007911B4" w:rsidRPr="00EC340C" w:rsidRDefault="007911B4" w:rsidP="00150125">
            <w:pPr>
              <w:ind w:left="0" w:right="106" w:firstLine="170"/>
              <w:rPr>
                <w:bCs/>
              </w:rPr>
            </w:pPr>
            <w:r w:rsidRPr="00EC340C">
              <w:t>Signature of Sole Director/ Secretary</w:t>
            </w:r>
          </w:p>
        </w:tc>
      </w:tr>
    </w:tbl>
    <w:p w14:paraId="4018F6EF" w14:textId="77777777" w:rsidR="00CF17EC" w:rsidRPr="00EC340C" w:rsidRDefault="00CF17EC"/>
    <w:tbl>
      <w:tblPr>
        <w:tblW w:w="7230" w:type="dxa"/>
        <w:tblInd w:w="1124" w:type="dxa"/>
        <w:tblLayout w:type="fixed"/>
        <w:tblLook w:val="0000" w:firstRow="0" w:lastRow="0" w:firstColumn="0" w:lastColumn="0" w:noHBand="0" w:noVBand="0"/>
      </w:tblPr>
      <w:tblGrid>
        <w:gridCol w:w="7230"/>
      </w:tblGrid>
      <w:tr w:rsidR="007911B4" w:rsidRPr="00EC340C" w14:paraId="24D72080" w14:textId="77777777" w:rsidTr="00CF17EC">
        <w:trPr>
          <w:cantSplit/>
          <w:trHeight w:val="296"/>
        </w:trPr>
        <w:tc>
          <w:tcPr>
            <w:tcW w:w="7230" w:type="dxa"/>
          </w:tcPr>
          <w:p w14:paraId="7CCB7868" w14:textId="62FF048F" w:rsidR="007911B4" w:rsidRPr="00EC340C" w:rsidRDefault="007911B4" w:rsidP="00CF17EC">
            <w:pPr>
              <w:ind w:left="188" w:right="106" w:hanging="18"/>
            </w:pPr>
          </w:p>
        </w:tc>
      </w:tr>
    </w:tbl>
    <w:p w14:paraId="6C068592" w14:textId="6B222646" w:rsidR="007911B4" w:rsidRPr="00EC340C" w:rsidRDefault="007911B4" w:rsidP="007911B4">
      <w:pPr>
        <w:spacing w:after="0"/>
        <w:ind w:left="1418"/>
        <w:rPr>
          <w:sz w:val="8"/>
        </w:rPr>
      </w:pPr>
    </w:p>
    <w:p w14:paraId="0A817CC2" w14:textId="447BE831" w:rsidR="00A93E68" w:rsidRPr="00EC340C" w:rsidRDefault="00A93E68" w:rsidP="00854D53">
      <w:pPr>
        <w:spacing w:after="0"/>
        <w:rPr>
          <w:sz w:val="8"/>
        </w:rPr>
      </w:pPr>
      <w:r w:rsidRPr="00EC340C">
        <w:br w:type="page"/>
      </w:r>
    </w:p>
    <w:p w14:paraId="6B243E2F" w14:textId="77777777" w:rsidR="006B2D58" w:rsidRPr="00EC340C" w:rsidRDefault="006B2D58" w:rsidP="00854D53">
      <w:pPr>
        <w:pStyle w:val="Heading2"/>
        <w:ind w:hanging="1134"/>
      </w:pPr>
      <w:bookmarkStart w:id="19" w:name="_Toc184801708"/>
      <w:bookmarkStart w:id="20" w:name="_Toc184801728"/>
      <w:bookmarkStart w:id="21" w:name="_Toc416163057"/>
      <w:bookmarkStart w:id="22" w:name="_Toc428865660"/>
      <w:bookmarkStart w:id="23" w:name="_Toc456778123"/>
      <w:bookmarkStart w:id="24" w:name="_Hlk61017529"/>
      <w:bookmarkStart w:id="25" w:name="_Toc191588201"/>
      <w:r w:rsidRPr="00EC340C">
        <w:lastRenderedPageBreak/>
        <w:t>Schedule of Prices - Lump Sum</w:t>
      </w:r>
      <w:bookmarkEnd w:id="25"/>
    </w:p>
    <w:p w14:paraId="64610C2C" w14:textId="77777777" w:rsidR="006B2D58" w:rsidRPr="00EC340C" w:rsidRDefault="006B2D58" w:rsidP="00854D53">
      <w:pPr>
        <w:tabs>
          <w:tab w:val="left" w:pos="2835"/>
        </w:tabs>
        <w:spacing w:after="120"/>
        <w:jc w:val="left"/>
      </w:pPr>
      <w:r w:rsidRPr="00EC340C">
        <w:t>(SUBMIT WITH TENDER FORM)</w:t>
      </w:r>
    </w:p>
    <w:p w14:paraId="7A1CD2D7" w14:textId="77777777" w:rsidR="006B2D58" w:rsidRPr="00EC340C" w:rsidRDefault="006B2D58" w:rsidP="00854D53">
      <w:pPr>
        <w:pStyle w:val="Heading4"/>
        <w:rPr>
          <w:lang w:val="en-US"/>
        </w:rPr>
      </w:pPr>
      <w:r w:rsidRPr="00EC340C">
        <w:rPr>
          <w:lang w:val="en-US"/>
        </w:rPr>
        <w:t>Break-up of Lump Sum</w:t>
      </w:r>
    </w:p>
    <w:p w14:paraId="3ED180A9" w14:textId="612CFC09" w:rsidR="006B2D58" w:rsidRPr="00EC340C" w:rsidRDefault="006B2D58" w:rsidP="00854D53">
      <w:pPr>
        <w:tabs>
          <w:tab w:val="left" w:pos="2835"/>
        </w:tabs>
        <w:spacing w:after="120"/>
        <w:jc w:val="left"/>
      </w:pPr>
      <w:r w:rsidRPr="00EC340C">
        <w:t>Insert the amount allowed for each of the following items.</w:t>
      </w:r>
      <w:r w:rsidR="001723F8" w:rsidRPr="00EC340C">
        <w:t xml:space="preserve">   </w:t>
      </w:r>
      <w:r w:rsidRPr="00EC340C">
        <w:t>These amounts are for information only and do not form part of the Contract.</w:t>
      </w:r>
      <w:r w:rsidR="001723F8" w:rsidRPr="00EC340C">
        <w:t xml:space="preserve">   </w:t>
      </w:r>
      <w:r w:rsidRPr="00EC340C">
        <w:t>Their purpose is to assist in valuing completed work, but the Principal is not bound to use them.</w:t>
      </w:r>
    </w:p>
    <w:p w14:paraId="0641A54C" w14:textId="77777777" w:rsidR="006B2D58" w:rsidRPr="00EC340C" w:rsidRDefault="006B2D58" w:rsidP="00854D53">
      <w:pPr>
        <w:tabs>
          <w:tab w:val="left" w:pos="2835"/>
        </w:tabs>
        <w:spacing w:after="120"/>
        <w:jc w:val="left"/>
      </w:pPr>
      <w:r w:rsidRPr="00EC340C">
        <w:t>All amounts must include GST.</w:t>
      </w:r>
    </w:p>
    <w:tbl>
      <w:tblPr>
        <w:tblW w:w="0" w:type="auto"/>
        <w:tblInd w:w="1134" w:type="dxa"/>
        <w:tblBorders>
          <w:bottom w:val="single" w:sz="4" w:space="0" w:color="auto"/>
        </w:tblBorders>
        <w:tblLook w:val="0000" w:firstRow="0" w:lastRow="0" w:firstColumn="0" w:lastColumn="0" w:noHBand="0" w:noVBand="0"/>
      </w:tblPr>
      <w:tblGrid>
        <w:gridCol w:w="617"/>
        <w:gridCol w:w="5197"/>
        <w:gridCol w:w="1488"/>
      </w:tblGrid>
      <w:tr w:rsidR="006B2D58" w:rsidRPr="00EC340C" w14:paraId="63D77149" w14:textId="77777777" w:rsidTr="00503699">
        <w:trPr>
          <w:cantSplit/>
        </w:trPr>
        <w:tc>
          <w:tcPr>
            <w:tcW w:w="617" w:type="dxa"/>
            <w:tcBorders>
              <w:bottom w:val="single" w:sz="4" w:space="0" w:color="auto"/>
            </w:tcBorders>
          </w:tcPr>
          <w:p w14:paraId="7EE70492" w14:textId="77777777" w:rsidR="006B2D58" w:rsidRPr="00EC340C" w:rsidRDefault="006B2D58" w:rsidP="00854D53">
            <w:pPr>
              <w:pStyle w:val="TableText0"/>
              <w:rPr>
                <w:b/>
                <w:bCs/>
              </w:rPr>
            </w:pPr>
            <w:r w:rsidRPr="00EC340C">
              <w:rPr>
                <w:b/>
                <w:bCs/>
              </w:rPr>
              <w:t>Item</w:t>
            </w:r>
            <w:r w:rsidRPr="00EC340C">
              <w:rPr>
                <w:b/>
                <w:bCs/>
              </w:rPr>
              <w:br/>
              <w:t>No.</w:t>
            </w:r>
          </w:p>
        </w:tc>
        <w:tc>
          <w:tcPr>
            <w:tcW w:w="5197" w:type="dxa"/>
            <w:tcBorders>
              <w:bottom w:val="single" w:sz="4" w:space="0" w:color="auto"/>
            </w:tcBorders>
          </w:tcPr>
          <w:p w14:paraId="7FA74846" w14:textId="77777777" w:rsidR="006B2D58" w:rsidRPr="00EC340C" w:rsidRDefault="006B2D58" w:rsidP="00854D53">
            <w:pPr>
              <w:pStyle w:val="TableText0"/>
              <w:rPr>
                <w:b/>
                <w:bCs/>
              </w:rPr>
            </w:pPr>
            <w:r w:rsidRPr="00EC340C">
              <w:rPr>
                <w:b/>
                <w:bCs/>
              </w:rPr>
              <w:br/>
              <w:t>Description</w:t>
            </w:r>
          </w:p>
        </w:tc>
        <w:tc>
          <w:tcPr>
            <w:tcW w:w="1488" w:type="dxa"/>
            <w:tcBorders>
              <w:bottom w:val="single" w:sz="4" w:space="0" w:color="auto"/>
            </w:tcBorders>
          </w:tcPr>
          <w:p w14:paraId="4F8CB3B8" w14:textId="77777777" w:rsidR="006B2D58" w:rsidRPr="00EC340C" w:rsidRDefault="006B2D58" w:rsidP="00854D53">
            <w:pPr>
              <w:pStyle w:val="TableText0"/>
              <w:rPr>
                <w:b/>
                <w:bCs/>
              </w:rPr>
            </w:pPr>
            <w:r w:rsidRPr="00EC340C">
              <w:rPr>
                <w:b/>
                <w:bCs/>
              </w:rPr>
              <w:br/>
              <w:t>Amount</w:t>
            </w:r>
          </w:p>
        </w:tc>
      </w:tr>
      <w:tr w:rsidR="006B2D58" w:rsidRPr="00503699" w14:paraId="3F9CA686" w14:textId="77777777" w:rsidTr="00503699">
        <w:tblPrEx>
          <w:tblBorders>
            <w:bottom w:val="none" w:sz="0" w:space="0" w:color="auto"/>
          </w:tblBorders>
        </w:tblPrEx>
        <w:trPr>
          <w:cantSplit/>
        </w:trPr>
        <w:tc>
          <w:tcPr>
            <w:tcW w:w="617" w:type="dxa"/>
            <w:tcBorders>
              <w:top w:val="single" w:sz="4" w:space="0" w:color="auto"/>
              <w:bottom w:val="single" w:sz="4" w:space="0" w:color="auto"/>
            </w:tcBorders>
          </w:tcPr>
          <w:p w14:paraId="124D29EA" w14:textId="26358A2B" w:rsidR="006B2D58" w:rsidRPr="00503699" w:rsidRDefault="006B2D58" w:rsidP="00854D53">
            <w:pPr>
              <w:pStyle w:val="TableText0"/>
              <w:rPr>
                <w:b/>
                <w:bCs/>
              </w:rPr>
            </w:pPr>
            <w:r w:rsidRPr="00503699">
              <w:rPr>
                <w:b/>
                <w:bCs/>
              </w:rPr>
              <w:t>1</w:t>
            </w:r>
          </w:p>
        </w:tc>
        <w:tc>
          <w:tcPr>
            <w:tcW w:w="5197" w:type="dxa"/>
            <w:tcBorders>
              <w:top w:val="single" w:sz="4" w:space="0" w:color="auto"/>
              <w:bottom w:val="single" w:sz="4" w:space="0" w:color="auto"/>
            </w:tcBorders>
          </w:tcPr>
          <w:p w14:paraId="354DBA6B" w14:textId="4BE830C9" w:rsidR="006B2D58" w:rsidRPr="00503699" w:rsidRDefault="00F15949" w:rsidP="00854D53">
            <w:pPr>
              <w:pStyle w:val="TableText0"/>
              <w:rPr>
                <w:b/>
                <w:bCs/>
              </w:rPr>
            </w:pPr>
            <w:r w:rsidRPr="00503699">
              <w:rPr>
                <w:b/>
                <w:bCs/>
              </w:rPr>
              <w:t>Preliminaries</w:t>
            </w:r>
          </w:p>
        </w:tc>
        <w:tc>
          <w:tcPr>
            <w:tcW w:w="1488" w:type="dxa"/>
            <w:tcBorders>
              <w:top w:val="single" w:sz="4" w:space="0" w:color="auto"/>
              <w:bottom w:val="single" w:sz="4" w:space="0" w:color="auto"/>
            </w:tcBorders>
          </w:tcPr>
          <w:p w14:paraId="01F56E7F" w14:textId="3F8F2D86" w:rsidR="006B2D58" w:rsidRPr="00503699" w:rsidRDefault="006B2D58" w:rsidP="00854D53">
            <w:pPr>
              <w:pStyle w:val="TableText0"/>
              <w:rPr>
                <w:b/>
                <w:bCs/>
              </w:rPr>
            </w:pPr>
          </w:p>
        </w:tc>
      </w:tr>
      <w:tr w:rsidR="009E0AC4" w:rsidRPr="00503699" w14:paraId="3FE5C9AC" w14:textId="77777777" w:rsidTr="00503699">
        <w:tblPrEx>
          <w:tblBorders>
            <w:bottom w:val="none" w:sz="0" w:space="0" w:color="auto"/>
          </w:tblBorders>
        </w:tblPrEx>
        <w:trPr>
          <w:cantSplit/>
        </w:trPr>
        <w:tc>
          <w:tcPr>
            <w:tcW w:w="617" w:type="dxa"/>
            <w:tcBorders>
              <w:top w:val="single" w:sz="4" w:space="0" w:color="auto"/>
              <w:bottom w:val="single" w:sz="4" w:space="0" w:color="auto"/>
            </w:tcBorders>
          </w:tcPr>
          <w:p w14:paraId="3E8DBB0D" w14:textId="3AF3D0CE" w:rsidR="009E0AC4" w:rsidRPr="00553873" w:rsidRDefault="009E0AC4" w:rsidP="00854D53">
            <w:pPr>
              <w:pStyle w:val="TableText0"/>
              <w:rPr>
                <w:bCs/>
              </w:rPr>
            </w:pPr>
            <w:r w:rsidRPr="00553873">
              <w:rPr>
                <w:bCs/>
              </w:rPr>
              <w:t>1.1</w:t>
            </w:r>
          </w:p>
        </w:tc>
        <w:tc>
          <w:tcPr>
            <w:tcW w:w="5197" w:type="dxa"/>
            <w:tcBorders>
              <w:top w:val="single" w:sz="4" w:space="0" w:color="auto"/>
              <w:bottom w:val="single" w:sz="4" w:space="0" w:color="auto"/>
            </w:tcBorders>
          </w:tcPr>
          <w:p w14:paraId="5E4DB9B0" w14:textId="02EC691F" w:rsidR="009E0AC4" w:rsidRPr="00553873" w:rsidRDefault="0010369E" w:rsidP="00854D53">
            <w:pPr>
              <w:pStyle w:val="TableText0"/>
              <w:rPr>
                <w:bCs/>
              </w:rPr>
            </w:pPr>
            <w:r>
              <w:rPr>
                <w:bCs/>
              </w:rPr>
              <w:t>Site Mobilisation and Preparation</w:t>
            </w:r>
          </w:p>
        </w:tc>
        <w:tc>
          <w:tcPr>
            <w:tcW w:w="1488" w:type="dxa"/>
            <w:tcBorders>
              <w:top w:val="single" w:sz="4" w:space="0" w:color="auto"/>
              <w:bottom w:val="single" w:sz="4" w:space="0" w:color="auto"/>
            </w:tcBorders>
          </w:tcPr>
          <w:p w14:paraId="66D97837" w14:textId="7EBD24BD" w:rsidR="009E0AC4" w:rsidRPr="00503699" w:rsidRDefault="00553873" w:rsidP="00854D53">
            <w:pPr>
              <w:pStyle w:val="TableText0"/>
              <w:rPr>
                <w:b/>
                <w:bCs/>
              </w:rPr>
            </w:pPr>
            <w:r w:rsidRPr="00EC340C">
              <w:rPr>
                <w:bCs/>
              </w:rPr>
              <w:t>$ ………….….</w:t>
            </w:r>
          </w:p>
        </w:tc>
      </w:tr>
      <w:tr w:rsidR="00F77C8E" w:rsidRPr="00EC340C" w14:paraId="516AD92D" w14:textId="77777777" w:rsidTr="00503699">
        <w:tblPrEx>
          <w:tblBorders>
            <w:bottom w:val="none" w:sz="0" w:space="0" w:color="auto"/>
          </w:tblBorders>
        </w:tblPrEx>
        <w:trPr>
          <w:cantSplit/>
        </w:trPr>
        <w:tc>
          <w:tcPr>
            <w:tcW w:w="617" w:type="dxa"/>
            <w:tcBorders>
              <w:top w:val="single" w:sz="4" w:space="0" w:color="auto"/>
            </w:tcBorders>
          </w:tcPr>
          <w:p w14:paraId="2005D057" w14:textId="30EE5EB9" w:rsidR="00F77C8E" w:rsidRPr="00EC340C" w:rsidRDefault="00F77C8E" w:rsidP="001709AA">
            <w:pPr>
              <w:pStyle w:val="TableText0"/>
              <w:rPr>
                <w:bCs/>
              </w:rPr>
            </w:pPr>
            <w:r w:rsidRPr="00EC340C">
              <w:rPr>
                <w:bCs/>
              </w:rPr>
              <w:t>1.</w:t>
            </w:r>
            <w:r w:rsidR="0010369E">
              <w:rPr>
                <w:bCs/>
              </w:rPr>
              <w:t>2</w:t>
            </w:r>
          </w:p>
        </w:tc>
        <w:tc>
          <w:tcPr>
            <w:tcW w:w="5197" w:type="dxa"/>
            <w:tcBorders>
              <w:top w:val="single" w:sz="4" w:space="0" w:color="auto"/>
            </w:tcBorders>
          </w:tcPr>
          <w:p w14:paraId="1A164E95" w14:textId="18C42C0A" w:rsidR="00F77C8E" w:rsidRPr="00EC340C" w:rsidRDefault="007158E3" w:rsidP="001709AA">
            <w:pPr>
              <w:pStyle w:val="TableText0"/>
              <w:rPr>
                <w:bCs/>
              </w:rPr>
            </w:pPr>
            <w:r>
              <w:rPr>
                <w:bCs/>
              </w:rPr>
              <w:t>Insurances</w:t>
            </w:r>
          </w:p>
        </w:tc>
        <w:tc>
          <w:tcPr>
            <w:tcW w:w="1488" w:type="dxa"/>
            <w:tcBorders>
              <w:top w:val="single" w:sz="4" w:space="0" w:color="auto"/>
            </w:tcBorders>
          </w:tcPr>
          <w:p w14:paraId="64D16DB6" w14:textId="77777777" w:rsidR="00F77C8E" w:rsidRPr="00EC340C" w:rsidRDefault="00F77C8E" w:rsidP="001709AA">
            <w:pPr>
              <w:pStyle w:val="TableText0"/>
              <w:rPr>
                <w:bCs/>
              </w:rPr>
            </w:pPr>
            <w:r w:rsidRPr="00EC340C">
              <w:rPr>
                <w:bCs/>
              </w:rPr>
              <w:t>$ ………….….</w:t>
            </w:r>
          </w:p>
        </w:tc>
      </w:tr>
      <w:tr w:rsidR="006B2D58" w:rsidRPr="00EC340C" w14:paraId="3E4BF4B2" w14:textId="77777777" w:rsidTr="00406599">
        <w:tblPrEx>
          <w:tblBorders>
            <w:bottom w:val="none" w:sz="0" w:space="0" w:color="auto"/>
          </w:tblBorders>
        </w:tblPrEx>
        <w:trPr>
          <w:cantSplit/>
        </w:trPr>
        <w:tc>
          <w:tcPr>
            <w:tcW w:w="617" w:type="dxa"/>
          </w:tcPr>
          <w:p w14:paraId="77AD38D9" w14:textId="04013781" w:rsidR="006B2D58" w:rsidRPr="00EC340C" w:rsidRDefault="006B2D58" w:rsidP="00854D53">
            <w:pPr>
              <w:pStyle w:val="TableText0"/>
              <w:rPr>
                <w:bCs/>
              </w:rPr>
            </w:pPr>
            <w:r w:rsidRPr="00EC340C">
              <w:rPr>
                <w:bCs/>
              </w:rPr>
              <w:t>1.</w:t>
            </w:r>
            <w:r w:rsidR="0010369E">
              <w:rPr>
                <w:bCs/>
              </w:rPr>
              <w:t>3</w:t>
            </w:r>
          </w:p>
        </w:tc>
        <w:tc>
          <w:tcPr>
            <w:tcW w:w="5197" w:type="dxa"/>
          </w:tcPr>
          <w:p w14:paraId="4B6AC954" w14:textId="61DBB7FA" w:rsidR="00F77C8E" w:rsidRPr="00EC340C" w:rsidRDefault="00F77C8E" w:rsidP="00854D53">
            <w:pPr>
              <w:pStyle w:val="TableText0"/>
              <w:rPr>
                <w:bCs/>
              </w:rPr>
            </w:pPr>
            <w:r>
              <w:rPr>
                <w:bCs/>
              </w:rPr>
              <w:t xml:space="preserve">Provision of </w:t>
            </w:r>
            <w:r w:rsidR="008A6DF2">
              <w:rPr>
                <w:bCs/>
              </w:rPr>
              <w:t xml:space="preserve">Engineering </w:t>
            </w:r>
            <w:r>
              <w:rPr>
                <w:bCs/>
              </w:rPr>
              <w:t>Design Services</w:t>
            </w:r>
          </w:p>
        </w:tc>
        <w:tc>
          <w:tcPr>
            <w:tcW w:w="1488" w:type="dxa"/>
          </w:tcPr>
          <w:p w14:paraId="5ABA75F4" w14:textId="77777777" w:rsidR="006B2D58" w:rsidRPr="00EC340C" w:rsidRDefault="006B2D58" w:rsidP="00854D53">
            <w:pPr>
              <w:pStyle w:val="TableText0"/>
              <w:rPr>
                <w:bCs/>
              </w:rPr>
            </w:pPr>
            <w:r w:rsidRPr="00EC340C">
              <w:rPr>
                <w:bCs/>
              </w:rPr>
              <w:t>$ ………….….</w:t>
            </w:r>
          </w:p>
        </w:tc>
      </w:tr>
      <w:tr w:rsidR="00F77C8E" w:rsidRPr="00EC340C" w14:paraId="04ED9EAA" w14:textId="77777777" w:rsidTr="001709AA">
        <w:tblPrEx>
          <w:tblBorders>
            <w:bottom w:val="none" w:sz="0" w:space="0" w:color="auto"/>
          </w:tblBorders>
        </w:tblPrEx>
        <w:trPr>
          <w:cantSplit/>
        </w:trPr>
        <w:tc>
          <w:tcPr>
            <w:tcW w:w="617" w:type="dxa"/>
          </w:tcPr>
          <w:p w14:paraId="1C544532" w14:textId="4C19DFA7" w:rsidR="00F77C8E" w:rsidRPr="00EC340C" w:rsidRDefault="00F77C8E" w:rsidP="001709AA">
            <w:pPr>
              <w:pStyle w:val="TableText0"/>
              <w:rPr>
                <w:bCs/>
              </w:rPr>
            </w:pPr>
            <w:r w:rsidRPr="00EC340C">
              <w:rPr>
                <w:bCs/>
              </w:rPr>
              <w:t>1.</w:t>
            </w:r>
            <w:r w:rsidR="0010369E">
              <w:rPr>
                <w:bCs/>
              </w:rPr>
              <w:t>4</w:t>
            </w:r>
          </w:p>
        </w:tc>
        <w:tc>
          <w:tcPr>
            <w:tcW w:w="5197" w:type="dxa"/>
          </w:tcPr>
          <w:p w14:paraId="67EF4CE7" w14:textId="6AD1AD35" w:rsidR="00F77C8E" w:rsidRPr="00EC340C" w:rsidRDefault="007B6F71" w:rsidP="001709AA">
            <w:pPr>
              <w:pStyle w:val="TableText0"/>
              <w:rPr>
                <w:bCs/>
              </w:rPr>
            </w:pPr>
            <w:r>
              <w:rPr>
                <w:bCs/>
              </w:rPr>
              <w:t>Long Service Leave Levy</w:t>
            </w:r>
          </w:p>
        </w:tc>
        <w:tc>
          <w:tcPr>
            <w:tcW w:w="1488" w:type="dxa"/>
          </w:tcPr>
          <w:p w14:paraId="62662D88" w14:textId="77777777" w:rsidR="00F77C8E" w:rsidRPr="00EC340C" w:rsidRDefault="00F77C8E" w:rsidP="001709AA">
            <w:pPr>
              <w:pStyle w:val="TableText0"/>
              <w:rPr>
                <w:bCs/>
              </w:rPr>
            </w:pPr>
            <w:r w:rsidRPr="00EC340C">
              <w:rPr>
                <w:bCs/>
              </w:rPr>
              <w:t>$ ………….….</w:t>
            </w:r>
          </w:p>
        </w:tc>
      </w:tr>
      <w:tr w:rsidR="00F77C8E" w:rsidRPr="00EC340C" w14:paraId="65A49F6B" w14:textId="77777777" w:rsidTr="001709AA">
        <w:tblPrEx>
          <w:tblBorders>
            <w:bottom w:val="none" w:sz="0" w:space="0" w:color="auto"/>
          </w:tblBorders>
        </w:tblPrEx>
        <w:trPr>
          <w:cantSplit/>
        </w:trPr>
        <w:tc>
          <w:tcPr>
            <w:tcW w:w="617" w:type="dxa"/>
          </w:tcPr>
          <w:p w14:paraId="2AEC9495" w14:textId="6F999313" w:rsidR="00F77C8E" w:rsidRPr="00EC340C" w:rsidRDefault="00F77C8E" w:rsidP="001709AA">
            <w:pPr>
              <w:pStyle w:val="TableText0"/>
              <w:rPr>
                <w:bCs/>
              </w:rPr>
            </w:pPr>
            <w:r w:rsidRPr="00EC340C">
              <w:rPr>
                <w:bCs/>
              </w:rPr>
              <w:t>1.</w:t>
            </w:r>
            <w:r w:rsidR="0010369E">
              <w:rPr>
                <w:bCs/>
              </w:rPr>
              <w:t>5</w:t>
            </w:r>
          </w:p>
        </w:tc>
        <w:tc>
          <w:tcPr>
            <w:tcW w:w="5197" w:type="dxa"/>
          </w:tcPr>
          <w:p w14:paraId="510CF424" w14:textId="3E895FA8" w:rsidR="00F77C8E" w:rsidRPr="00EC340C" w:rsidRDefault="007B6F71" w:rsidP="001709AA">
            <w:pPr>
              <w:pStyle w:val="TableText0"/>
              <w:rPr>
                <w:bCs/>
              </w:rPr>
            </w:pPr>
            <w:r>
              <w:rPr>
                <w:bCs/>
              </w:rPr>
              <w:t>Survey Control, Set Out and Services Location</w:t>
            </w:r>
            <w:r w:rsidR="00AE2647">
              <w:rPr>
                <w:bCs/>
              </w:rPr>
              <w:t xml:space="preserve"> (incl locating and establishment of s</w:t>
            </w:r>
            <w:r w:rsidR="00BA3DB1">
              <w:rPr>
                <w:bCs/>
              </w:rPr>
              <w:t>urvey marks)</w:t>
            </w:r>
          </w:p>
        </w:tc>
        <w:tc>
          <w:tcPr>
            <w:tcW w:w="1488" w:type="dxa"/>
          </w:tcPr>
          <w:p w14:paraId="78FEE503" w14:textId="77777777" w:rsidR="00F77C8E" w:rsidRPr="00EC340C" w:rsidRDefault="00F77C8E" w:rsidP="001709AA">
            <w:pPr>
              <w:pStyle w:val="TableText0"/>
              <w:rPr>
                <w:bCs/>
              </w:rPr>
            </w:pPr>
            <w:r w:rsidRPr="00EC340C">
              <w:rPr>
                <w:bCs/>
              </w:rPr>
              <w:t>$ ………….….</w:t>
            </w:r>
          </w:p>
        </w:tc>
      </w:tr>
      <w:tr w:rsidR="00F77C8E" w:rsidRPr="00EC340C" w14:paraId="273AEB0C" w14:textId="77777777" w:rsidTr="001709AA">
        <w:tblPrEx>
          <w:tblBorders>
            <w:bottom w:val="none" w:sz="0" w:space="0" w:color="auto"/>
          </w:tblBorders>
        </w:tblPrEx>
        <w:trPr>
          <w:cantSplit/>
        </w:trPr>
        <w:tc>
          <w:tcPr>
            <w:tcW w:w="617" w:type="dxa"/>
          </w:tcPr>
          <w:p w14:paraId="6F9DE664" w14:textId="73A0918B" w:rsidR="00F77C8E" w:rsidRPr="00EC340C" w:rsidRDefault="00F77C8E" w:rsidP="001709AA">
            <w:pPr>
              <w:pStyle w:val="TableText0"/>
              <w:rPr>
                <w:bCs/>
              </w:rPr>
            </w:pPr>
            <w:r w:rsidRPr="00EC340C">
              <w:rPr>
                <w:bCs/>
              </w:rPr>
              <w:t>1.</w:t>
            </w:r>
            <w:r w:rsidR="0010369E">
              <w:rPr>
                <w:bCs/>
              </w:rPr>
              <w:t>6</w:t>
            </w:r>
          </w:p>
        </w:tc>
        <w:tc>
          <w:tcPr>
            <w:tcW w:w="5197" w:type="dxa"/>
          </w:tcPr>
          <w:p w14:paraId="179C764D" w14:textId="24B669BD" w:rsidR="00F77C8E" w:rsidRPr="00EC340C" w:rsidRDefault="00F77C8E" w:rsidP="001709AA">
            <w:pPr>
              <w:pStyle w:val="TableText0"/>
              <w:rPr>
                <w:bCs/>
              </w:rPr>
            </w:pPr>
            <w:r>
              <w:rPr>
                <w:bCs/>
              </w:rPr>
              <w:t>Pr</w:t>
            </w:r>
            <w:r w:rsidR="007B6F71">
              <w:rPr>
                <w:bCs/>
              </w:rPr>
              <w:t>epare and implement WHS, Environmental and QA plans and framework systems</w:t>
            </w:r>
            <w:r w:rsidR="00655248">
              <w:rPr>
                <w:bCs/>
              </w:rPr>
              <w:t xml:space="preserve"> (incl </w:t>
            </w:r>
            <w:r w:rsidR="00AE2647">
              <w:rPr>
                <w:bCs/>
              </w:rPr>
              <w:t>ITP’s and PMP documentation)</w:t>
            </w:r>
          </w:p>
        </w:tc>
        <w:tc>
          <w:tcPr>
            <w:tcW w:w="1488" w:type="dxa"/>
          </w:tcPr>
          <w:p w14:paraId="68733812" w14:textId="77777777" w:rsidR="00F77C8E" w:rsidRPr="00EC340C" w:rsidRDefault="00F77C8E" w:rsidP="001709AA">
            <w:pPr>
              <w:pStyle w:val="TableText0"/>
              <w:rPr>
                <w:bCs/>
              </w:rPr>
            </w:pPr>
            <w:r w:rsidRPr="00EC340C">
              <w:rPr>
                <w:bCs/>
              </w:rPr>
              <w:t>$ ………….….</w:t>
            </w:r>
          </w:p>
        </w:tc>
      </w:tr>
      <w:tr w:rsidR="00F77C8E" w:rsidRPr="00EC340C" w14:paraId="7BD6A8BA" w14:textId="77777777" w:rsidTr="001709AA">
        <w:tblPrEx>
          <w:tblBorders>
            <w:bottom w:val="none" w:sz="0" w:space="0" w:color="auto"/>
          </w:tblBorders>
        </w:tblPrEx>
        <w:trPr>
          <w:cantSplit/>
        </w:trPr>
        <w:tc>
          <w:tcPr>
            <w:tcW w:w="617" w:type="dxa"/>
          </w:tcPr>
          <w:p w14:paraId="1A580367" w14:textId="126ACE0F" w:rsidR="00F77C8E" w:rsidRPr="00EC340C" w:rsidRDefault="00F77C8E" w:rsidP="001709AA">
            <w:pPr>
              <w:pStyle w:val="TableText0"/>
              <w:rPr>
                <w:bCs/>
              </w:rPr>
            </w:pPr>
            <w:r w:rsidRPr="00EC340C">
              <w:rPr>
                <w:bCs/>
              </w:rPr>
              <w:t>1.</w:t>
            </w:r>
            <w:r w:rsidR="0010369E">
              <w:rPr>
                <w:bCs/>
              </w:rPr>
              <w:t>7</w:t>
            </w:r>
          </w:p>
        </w:tc>
        <w:tc>
          <w:tcPr>
            <w:tcW w:w="5197" w:type="dxa"/>
          </w:tcPr>
          <w:p w14:paraId="3D874A4E" w14:textId="28375FB8" w:rsidR="00F77C8E" w:rsidRPr="00EC340C" w:rsidRDefault="006B0845" w:rsidP="001709AA">
            <w:pPr>
              <w:pStyle w:val="TableText0"/>
              <w:rPr>
                <w:bCs/>
              </w:rPr>
            </w:pPr>
            <w:r>
              <w:rPr>
                <w:bCs/>
              </w:rPr>
              <w:t>Traffic and Pedestrian Control Devices</w:t>
            </w:r>
          </w:p>
        </w:tc>
        <w:tc>
          <w:tcPr>
            <w:tcW w:w="1488" w:type="dxa"/>
          </w:tcPr>
          <w:p w14:paraId="0A3A5B8B" w14:textId="77777777" w:rsidR="00F77C8E" w:rsidRPr="00EC340C" w:rsidRDefault="00F77C8E" w:rsidP="001709AA">
            <w:pPr>
              <w:pStyle w:val="TableText0"/>
              <w:rPr>
                <w:bCs/>
              </w:rPr>
            </w:pPr>
            <w:r w:rsidRPr="00EC340C">
              <w:rPr>
                <w:bCs/>
              </w:rPr>
              <w:t>$ ………….….</w:t>
            </w:r>
          </w:p>
        </w:tc>
      </w:tr>
      <w:tr w:rsidR="00F77C8E" w:rsidRPr="00EC340C" w14:paraId="73BF2FD9" w14:textId="77777777" w:rsidTr="001709AA">
        <w:tblPrEx>
          <w:tblBorders>
            <w:bottom w:val="none" w:sz="0" w:space="0" w:color="auto"/>
          </w:tblBorders>
        </w:tblPrEx>
        <w:trPr>
          <w:cantSplit/>
        </w:trPr>
        <w:tc>
          <w:tcPr>
            <w:tcW w:w="617" w:type="dxa"/>
          </w:tcPr>
          <w:p w14:paraId="3E7890F8" w14:textId="2C13FFE6" w:rsidR="00F77C8E" w:rsidRPr="00EC340C" w:rsidRDefault="00F77C8E" w:rsidP="001709AA">
            <w:pPr>
              <w:pStyle w:val="TableText0"/>
              <w:rPr>
                <w:bCs/>
              </w:rPr>
            </w:pPr>
            <w:r w:rsidRPr="00EC340C">
              <w:rPr>
                <w:bCs/>
              </w:rPr>
              <w:t>1.</w:t>
            </w:r>
            <w:r w:rsidR="0010369E">
              <w:rPr>
                <w:bCs/>
              </w:rPr>
              <w:t>8</w:t>
            </w:r>
          </w:p>
        </w:tc>
        <w:tc>
          <w:tcPr>
            <w:tcW w:w="5197" w:type="dxa"/>
          </w:tcPr>
          <w:p w14:paraId="325E4EEA" w14:textId="6F8AF4D1" w:rsidR="00F77C8E" w:rsidRPr="00EC340C" w:rsidRDefault="00225748" w:rsidP="001709AA">
            <w:pPr>
              <w:pStyle w:val="TableText0"/>
              <w:rPr>
                <w:bCs/>
              </w:rPr>
            </w:pPr>
            <w:r>
              <w:rPr>
                <w:bCs/>
              </w:rPr>
              <w:t>Site Establishment and Disestablishment</w:t>
            </w:r>
          </w:p>
        </w:tc>
        <w:tc>
          <w:tcPr>
            <w:tcW w:w="1488" w:type="dxa"/>
          </w:tcPr>
          <w:p w14:paraId="67063229" w14:textId="77777777" w:rsidR="00F77C8E" w:rsidRPr="00EC340C" w:rsidRDefault="00F77C8E" w:rsidP="001709AA">
            <w:pPr>
              <w:pStyle w:val="TableText0"/>
              <w:rPr>
                <w:bCs/>
              </w:rPr>
            </w:pPr>
            <w:r w:rsidRPr="00EC340C">
              <w:rPr>
                <w:bCs/>
              </w:rPr>
              <w:t>$ ………….….</w:t>
            </w:r>
          </w:p>
        </w:tc>
      </w:tr>
      <w:tr w:rsidR="00F77C8E" w:rsidRPr="00EC340C" w14:paraId="023E8A22" w14:textId="77777777" w:rsidTr="001709AA">
        <w:tblPrEx>
          <w:tblBorders>
            <w:bottom w:val="none" w:sz="0" w:space="0" w:color="auto"/>
          </w:tblBorders>
        </w:tblPrEx>
        <w:trPr>
          <w:cantSplit/>
        </w:trPr>
        <w:tc>
          <w:tcPr>
            <w:tcW w:w="617" w:type="dxa"/>
          </w:tcPr>
          <w:p w14:paraId="089B99B0" w14:textId="1C88AF12" w:rsidR="00F77C8E" w:rsidRPr="00EC340C" w:rsidRDefault="00F77C8E" w:rsidP="001709AA">
            <w:pPr>
              <w:pStyle w:val="TableText0"/>
              <w:rPr>
                <w:bCs/>
              </w:rPr>
            </w:pPr>
            <w:r w:rsidRPr="00EC340C">
              <w:rPr>
                <w:bCs/>
              </w:rPr>
              <w:t>1.</w:t>
            </w:r>
            <w:r w:rsidR="0010369E">
              <w:rPr>
                <w:bCs/>
              </w:rPr>
              <w:t>9</w:t>
            </w:r>
          </w:p>
        </w:tc>
        <w:tc>
          <w:tcPr>
            <w:tcW w:w="5197" w:type="dxa"/>
          </w:tcPr>
          <w:p w14:paraId="5463A02C" w14:textId="3D98EE20" w:rsidR="00F77C8E" w:rsidRPr="00EC340C" w:rsidRDefault="00DC3754" w:rsidP="001709AA">
            <w:pPr>
              <w:pStyle w:val="TableText0"/>
              <w:rPr>
                <w:bCs/>
              </w:rPr>
            </w:pPr>
            <w:r>
              <w:rPr>
                <w:bCs/>
              </w:rPr>
              <w:t>Management and Supervision</w:t>
            </w:r>
          </w:p>
        </w:tc>
        <w:tc>
          <w:tcPr>
            <w:tcW w:w="1488" w:type="dxa"/>
          </w:tcPr>
          <w:p w14:paraId="0D048A69" w14:textId="77777777" w:rsidR="00F77C8E" w:rsidRPr="00EC340C" w:rsidRDefault="00F77C8E" w:rsidP="001709AA">
            <w:pPr>
              <w:pStyle w:val="TableText0"/>
              <w:rPr>
                <w:bCs/>
              </w:rPr>
            </w:pPr>
            <w:r w:rsidRPr="00EC340C">
              <w:rPr>
                <w:bCs/>
              </w:rPr>
              <w:t>$ ………….….</w:t>
            </w:r>
          </w:p>
        </w:tc>
      </w:tr>
      <w:tr w:rsidR="00F77C8E" w:rsidRPr="00EC340C" w14:paraId="79FE81FA" w14:textId="77777777" w:rsidTr="001709AA">
        <w:tblPrEx>
          <w:tblBorders>
            <w:bottom w:val="none" w:sz="0" w:space="0" w:color="auto"/>
          </w:tblBorders>
        </w:tblPrEx>
        <w:trPr>
          <w:cantSplit/>
        </w:trPr>
        <w:tc>
          <w:tcPr>
            <w:tcW w:w="617" w:type="dxa"/>
          </w:tcPr>
          <w:p w14:paraId="3445DF5E" w14:textId="0ED89B13" w:rsidR="00F77C8E" w:rsidRPr="00EC340C" w:rsidRDefault="00F77C8E" w:rsidP="001709AA">
            <w:pPr>
              <w:pStyle w:val="TableText0"/>
              <w:rPr>
                <w:bCs/>
              </w:rPr>
            </w:pPr>
            <w:r w:rsidRPr="00EC340C">
              <w:rPr>
                <w:bCs/>
              </w:rPr>
              <w:t>1.</w:t>
            </w:r>
            <w:r w:rsidR="0010369E">
              <w:rPr>
                <w:bCs/>
              </w:rPr>
              <w:t>10</w:t>
            </w:r>
          </w:p>
        </w:tc>
        <w:tc>
          <w:tcPr>
            <w:tcW w:w="5197" w:type="dxa"/>
          </w:tcPr>
          <w:p w14:paraId="7796E8A6" w14:textId="46A5CE03" w:rsidR="00F77C8E" w:rsidRPr="00EC340C" w:rsidRDefault="00DC3754" w:rsidP="001709AA">
            <w:pPr>
              <w:pStyle w:val="TableText0"/>
              <w:rPr>
                <w:bCs/>
              </w:rPr>
            </w:pPr>
            <w:r>
              <w:rPr>
                <w:bCs/>
              </w:rPr>
              <w:t>WAE Drawings, testing certificates and operating manuals</w:t>
            </w:r>
          </w:p>
        </w:tc>
        <w:tc>
          <w:tcPr>
            <w:tcW w:w="1488" w:type="dxa"/>
          </w:tcPr>
          <w:p w14:paraId="73680E6E" w14:textId="77777777" w:rsidR="00F77C8E" w:rsidRPr="00EC340C" w:rsidRDefault="00F77C8E" w:rsidP="001709AA">
            <w:pPr>
              <w:pStyle w:val="TableText0"/>
              <w:rPr>
                <w:bCs/>
              </w:rPr>
            </w:pPr>
            <w:r w:rsidRPr="00EC340C">
              <w:rPr>
                <w:bCs/>
              </w:rPr>
              <w:t>$ ………….….</w:t>
            </w:r>
          </w:p>
        </w:tc>
      </w:tr>
      <w:tr w:rsidR="00F77C8E" w:rsidRPr="00EC340C" w14:paraId="4A158B61" w14:textId="77777777" w:rsidTr="00503699">
        <w:tblPrEx>
          <w:tblBorders>
            <w:bottom w:val="none" w:sz="0" w:space="0" w:color="auto"/>
          </w:tblBorders>
        </w:tblPrEx>
        <w:trPr>
          <w:cantSplit/>
        </w:trPr>
        <w:tc>
          <w:tcPr>
            <w:tcW w:w="617" w:type="dxa"/>
          </w:tcPr>
          <w:p w14:paraId="33CD42F1" w14:textId="704F654F" w:rsidR="00F77C8E" w:rsidRPr="00EC340C" w:rsidRDefault="00F77C8E" w:rsidP="001709AA">
            <w:pPr>
              <w:pStyle w:val="TableText0"/>
              <w:rPr>
                <w:bCs/>
              </w:rPr>
            </w:pPr>
          </w:p>
        </w:tc>
        <w:tc>
          <w:tcPr>
            <w:tcW w:w="5197" w:type="dxa"/>
          </w:tcPr>
          <w:p w14:paraId="648DD969" w14:textId="78D07618" w:rsidR="00F77C8E" w:rsidRPr="00EC340C" w:rsidRDefault="00F77C8E" w:rsidP="001709AA">
            <w:pPr>
              <w:pStyle w:val="TableText0"/>
              <w:rPr>
                <w:bCs/>
              </w:rPr>
            </w:pPr>
          </w:p>
        </w:tc>
        <w:tc>
          <w:tcPr>
            <w:tcW w:w="1488" w:type="dxa"/>
          </w:tcPr>
          <w:p w14:paraId="30DA8463" w14:textId="0776EF8C" w:rsidR="00F77C8E" w:rsidRPr="00EC340C" w:rsidRDefault="00F77C8E" w:rsidP="001709AA">
            <w:pPr>
              <w:pStyle w:val="TableText0"/>
              <w:rPr>
                <w:bCs/>
              </w:rPr>
            </w:pPr>
          </w:p>
        </w:tc>
      </w:tr>
      <w:tr w:rsidR="00F77C8E" w:rsidRPr="00503699" w14:paraId="10D4A997" w14:textId="77777777" w:rsidTr="00503699">
        <w:tblPrEx>
          <w:tblBorders>
            <w:bottom w:val="none" w:sz="0" w:space="0" w:color="auto"/>
          </w:tblBorders>
        </w:tblPrEx>
        <w:trPr>
          <w:cantSplit/>
        </w:trPr>
        <w:tc>
          <w:tcPr>
            <w:tcW w:w="617" w:type="dxa"/>
            <w:tcBorders>
              <w:bottom w:val="single" w:sz="4" w:space="0" w:color="auto"/>
            </w:tcBorders>
          </w:tcPr>
          <w:p w14:paraId="3790D1AB" w14:textId="6F025F85" w:rsidR="00F77C8E" w:rsidRPr="00503699" w:rsidRDefault="008A6DF2" w:rsidP="001709AA">
            <w:pPr>
              <w:pStyle w:val="TableText0"/>
            </w:pPr>
            <w:r w:rsidRPr="00503699">
              <w:t>2</w:t>
            </w:r>
            <w:r w:rsidR="00F77C8E" w:rsidRPr="00503699">
              <w:t>.</w:t>
            </w:r>
          </w:p>
        </w:tc>
        <w:tc>
          <w:tcPr>
            <w:tcW w:w="5197" w:type="dxa"/>
            <w:tcBorders>
              <w:bottom w:val="single" w:sz="4" w:space="0" w:color="auto"/>
            </w:tcBorders>
          </w:tcPr>
          <w:p w14:paraId="49C86742" w14:textId="315EF967" w:rsidR="00F77C8E" w:rsidRPr="00503699" w:rsidRDefault="008A6DF2" w:rsidP="001709AA">
            <w:pPr>
              <w:pStyle w:val="TableText0"/>
            </w:pPr>
            <w:r w:rsidRPr="00503699">
              <w:t>Construction</w:t>
            </w:r>
          </w:p>
        </w:tc>
        <w:tc>
          <w:tcPr>
            <w:tcW w:w="1488" w:type="dxa"/>
            <w:tcBorders>
              <w:bottom w:val="single" w:sz="4" w:space="0" w:color="auto"/>
            </w:tcBorders>
          </w:tcPr>
          <w:p w14:paraId="282E3C86" w14:textId="2392BC03" w:rsidR="00F77C8E" w:rsidRPr="00503699" w:rsidRDefault="00F77C8E" w:rsidP="001709AA">
            <w:pPr>
              <w:pStyle w:val="TableText0"/>
            </w:pPr>
          </w:p>
        </w:tc>
      </w:tr>
      <w:tr w:rsidR="00F77C8E" w:rsidRPr="00EC340C" w14:paraId="262DF6E4" w14:textId="77777777" w:rsidTr="00503699">
        <w:tblPrEx>
          <w:tblBorders>
            <w:bottom w:val="none" w:sz="0" w:space="0" w:color="auto"/>
          </w:tblBorders>
        </w:tblPrEx>
        <w:trPr>
          <w:cantSplit/>
        </w:trPr>
        <w:tc>
          <w:tcPr>
            <w:tcW w:w="617" w:type="dxa"/>
            <w:tcBorders>
              <w:top w:val="single" w:sz="4" w:space="0" w:color="auto"/>
            </w:tcBorders>
          </w:tcPr>
          <w:p w14:paraId="497AAF37" w14:textId="58A69035" w:rsidR="00F77C8E" w:rsidRPr="00EC340C" w:rsidRDefault="002B3E81" w:rsidP="001709AA">
            <w:pPr>
              <w:pStyle w:val="TableText0"/>
              <w:rPr>
                <w:bCs/>
              </w:rPr>
            </w:pPr>
            <w:r>
              <w:rPr>
                <w:bCs/>
              </w:rPr>
              <w:t>2</w:t>
            </w:r>
            <w:r w:rsidR="00F77C8E" w:rsidRPr="00EC340C">
              <w:rPr>
                <w:bCs/>
              </w:rPr>
              <w:t>.</w:t>
            </w:r>
            <w:r>
              <w:rPr>
                <w:bCs/>
              </w:rPr>
              <w:t>1</w:t>
            </w:r>
          </w:p>
        </w:tc>
        <w:tc>
          <w:tcPr>
            <w:tcW w:w="5197" w:type="dxa"/>
            <w:tcBorders>
              <w:top w:val="single" w:sz="4" w:space="0" w:color="auto"/>
            </w:tcBorders>
          </w:tcPr>
          <w:p w14:paraId="02A0B504" w14:textId="5C6C35C1" w:rsidR="00F77C8E" w:rsidRPr="00EC340C" w:rsidRDefault="00A81837" w:rsidP="001709AA">
            <w:pPr>
              <w:pStyle w:val="TableText0"/>
              <w:rPr>
                <w:bCs/>
              </w:rPr>
            </w:pPr>
            <w:r>
              <w:rPr>
                <w:bCs/>
              </w:rPr>
              <w:t xml:space="preserve">Demolition of existing </w:t>
            </w:r>
            <w:r w:rsidR="002B3E81">
              <w:rPr>
                <w:bCs/>
              </w:rPr>
              <w:t>facilities (including utility disconnections)</w:t>
            </w:r>
          </w:p>
        </w:tc>
        <w:tc>
          <w:tcPr>
            <w:tcW w:w="1488" w:type="dxa"/>
            <w:tcBorders>
              <w:top w:val="single" w:sz="4" w:space="0" w:color="auto"/>
            </w:tcBorders>
          </w:tcPr>
          <w:p w14:paraId="6A4CFA5F" w14:textId="77777777" w:rsidR="00F77C8E" w:rsidRPr="00EC340C" w:rsidRDefault="00F77C8E" w:rsidP="001709AA">
            <w:pPr>
              <w:pStyle w:val="TableText0"/>
              <w:rPr>
                <w:bCs/>
              </w:rPr>
            </w:pPr>
            <w:r w:rsidRPr="00EC340C">
              <w:rPr>
                <w:bCs/>
              </w:rPr>
              <w:t>$ ………….….</w:t>
            </w:r>
          </w:p>
        </w:tc>
      </w:tr>
      <w:tr w:rsidR="00F77C8E" w:rsidRPr="00EC340C" w14:paraId="66F29A02" w14:textId="77777777" w:rsidTr="001709AA">
        <w:tblPrEx>
          <w:tblBorders>
            <w:bottom w:val="none" w:sz="0" w:space="0" w:color="auto"/>
          </w:tblBorders>
        </w:tblPrEx>
        <w:trPr>
          <w:cantSplit/>
        </w:trPr>
        <w:tc>
          <w:tcPr>
            <w:tcW w:w="617" w:type="dxa"/>
          </w:tcPr>
          <w:p w14:paraId="4C655448" w14:textId="0E0794AA" w:rsidR="00F77C8E" w:rsidRPr="00EC340C" w:rsidRDefault="002B3E81" w:rsidP="001709AA">
            <w:pPr>
              <w:pStyle w:val="TableText0"/>
              <w:rPr>
                <w:bCs/>
              </w:rPr>
            </w:pPr>
            <w:r>
              <w:rPr>
                <w:bCs/>
              </w:rPr>
              <w:t>2</w:t>
            </w:r>
            <w:r w:rsidR="00F77C8E" w:rsidRPr="00EC340C">
              <w:rPr>
                <w:bCs/>
              </w:rPr>
              <w:t>.2</w:t>
            </w:r>
          </w:p>
        </w:tc>
        <w:tc>
          <w:tcPr>
            <w:tcW w:w="5197" w:type="dxa"/>
          </w:tcPr>
          <w:p w14:paraId="665F249F" w14:textId="79C2BCE0" w:rsidR="00F77C8E" w:rsidRPr="00EC340C" w:rsidRDefault="0069549A" w:rsidP="001709AA">
            <w:pPr>
              <w:pStyle w:val="TableText0"/>
              <w:rPr>
                <w:bCs/>
              </w:rPr>
            </w:pPr>
            <w:r>
              <w:rPr>
                <w:bCs/>
              </w:rPr>
              <w:t xml:space="preserve">Bulk </w:t>
            </w:r>
            <w:r w:rsidR="00D240B7">
              <w:rPr>
                <w:bCs/>
              </w:rPr>
              <w:t>e</w:t>
            </w:r>
            <w:r>
              <w:rPr>
                <w:bCs/>
              </w:rPr>
              <w:t xml:space="preserve">arthworks and </w:t>
            </w:r>
            <w:r w:rsidR="00D240B7">
              <w:rPr>
                <w:bCs/>
              </w:rPr>
              <w:t>f</w:t>
            </w:r>
            <w:r>
              <w:rPr>
                <w:bCs/>
              </w:rPr>
              <w:t xml:space="preserve">lexible </w:t>
            </w:r>
            <w:r w:rsidR="00D240B7">
              <w:rPr>
                <w:bCs/>
              </w:rPr>
              <w:t>p</w:t>
            </w:r>
            <w:r>
              <w:rPr>
                <w:bCs/>
              </w:rPr>
              <w:t>avements</w:t>
            </w:r>
          </w:p>
        </w:tc>
        <w:tc>
          <w:tcPr>
            <w:tcW w:w="1488" w:type="dxa"/>
          </w:tcPr>
          <w:p w14:paraId="6B0CD920" w14:textId="77777777" w:rsidR="00F77C8E" w:rsidRPr="00EC340C" w:rsidRDefault="00F77C8E" w:rsidP="001709AA">
            <w:pPr>
              <w:pStyle w:val="TableText0"/>
              <w:rPr>
                <w:bCs/>
              </w:rPr>
            </w:pPr>
            <w:r w:rsidRPr="00EC340C">
              <w:rPr>
                <w:bCs/>
              </w:rPr>
              <w:t>$ ………….….</w:t>
            </w:r>
          </w:p>
        </w:tc>
      </w:tr>
      <w:tr w:rsidR="00F77C8E" w:rsidRPr="00EC340C" w14:paraId="54725932" w14:textId="77777777" w:rsidTr="001709AA">
        <w:tblPrEx>
          <w:tblBorders>
            <w:bottom w:val="none" w:sz="0" w:space="0" w:color="auto"/>
          </w:tblBorders>
        </w:tblPrEx>
        <w:trPr>
          <w:cantSplit/>
        </w:trPr>
        <w:tc>
          <w:tcPr>
            <w:tcW w:w="617" w:type="dxa"/>
          </w:tcPr>
          <w:p w14:paraId="040B2276" w14:textId="75C7E3A6" w:rsidR="00F77C8E" w:rsidRPr="00EC340C" w:rsidRDefault="002B3E81" w:rsidP="001709AA">
            <w:pPr>
              <w:pStyle w:val="TableText0"/>
              <w:rPr>
                <w:bCs/>
              </w:rPr>
            </w:pPr>
            <w:r>
              <w:rPr>
                <w:bCs/>
              </w:rPr>
              <w:t>2</w:t>
            </w:r>
            <w:r w:rsidR="00F77C8E" w:rsidRPr="00EC340C">
              <w:rPr>
                <w:bCs/>
              </w:rPr>
              <w:t>.</w:t>
            </w:r>
            <w:r>
              <w:rPr>
                <w:bCs/>
              </w:rPr>
              <w:t>3</w:t>
            </w:r>
          </w:p>
        </w:tc>
        <w:tc>
          <w:tcPr>
            <w:tcW w:w="5197" w:type="dxa"/>
          </w:tcPr>
          <w:p w14:paraId="3A35B347" w14:textId="3FDDEEC2" w:rsidR="00F77C8E" w:rsidRPr="00EC340C" w:rsidRDefault="00405FD0" w:rsidP="001709AA">
            <w:pPr>
              <w:pStyle w:val="TableText0"/>
              <w:rPr>
                <w:bCs/>
              </w:rPr>
            </w:pPr>
            <w:r>
              <w:rPr>
                <w:bCs/>
              </w:rPr>
              <w:t>Installation of associated d</w:t>
            </w:r>
            <w:r w:rsidR="0069549A">
              <w:rPr>
                <w:bCs/>
              </w:rPr>
              <w:t xml:space="preserve">rainage </w:t>
            </w:r>
            <w:r w:rsidR="00D240B7">
              <w:rPr>
                <w:bCs/>
              </w:rPr>
              <w:t>i</w:t>
            </w:r>
            <w:r w:rsidR="0069549A">
              <w:rPr>
                <w:bCs/>
              </w:rPr>
              <w:t>nfrastructure</w:t>
            </w:r>
          </w:p>
        </w:tc>
        <w:tc>
          <w:tcPr>
            <w:tcW w:w="1488" w:type="dxa"/>
          </w:tcPr>
          <w:p w14:paraId="392B7D4A" w14:textId="77777777" w:rsidR="00F77C8E" w:rsidRPr="00EC340C" w:rsidRDefault="00F77C8E" w:rsidP="001709AA">
            <w:pPr>
              <w:pStyle w:val="TableText0"/>
              <w:rPr>
                <w:bCs/>
              </w:rPr>
            </w:pPr>
            <w:r w:rsidRPr="00EC340C">
              <w:rPr>
                <w:bCs/>
              </w:rPr>
              <w:t>$ ………….….</w:t>
            </w:r>
          </w:p>
        </w:tc>
      </w:tr>
      <w:tr w:rsidR="00F77C8E" w:rsidRPr="00EC340C" w14:paraId="51031A26" w14:textId="77777777" w:rsidTr="001709AA">
        <w:tblPrEx>
          <w:tblBorders>
            <w:bottom w:val="none" w:sz="0" w:space="0" w:color="auto"/>
          </w:tblBorders>
        </w:tblPrEx>
        <w:trPr>
          <w:cantSplit/>
        </w:trPr>
        <w:tc>
          <w:tcPr>
            <w:tcW w:w="617" w:type="dxa"/>
          </w:tcPr>
          <w:p w14:paraId="41D4C0C9" w14:textId="2558DF82" w:rsidR="00F77C8E" w:rsidRPr="00EC340C" w:rsidRDefault="002B3E81" w:rsidP="001709AA">
            <w:pPr>
              <w:pStyle w:val="TableText0"/>
              <w:rPr>
                <w:bCs/>
              </w:rPr>
            </w:pPr>
            <w:r>
              <w:rPr>
                <w:bCs/>
              </w:rPr>
              <w:t>2.4</w:t>
            </w:r>
          </w:p>
        </w:tc>
        <w:tc>
          <w:tcPr>
            <w:tcW w:w="5197" w:type="dxa"/>
          </w:tcPr>
          <w:p w14:paraId="19F4AEE5" w14:textId="61BCE983" w:rsidR="00F77C8E" w:rsidRPr="00EC340C" w:rsidRDefault="0069549A" w:rsidP="001709AA">
            <w:pPr>
              <w:pStyle w:val="TableText0"/>
              <w:rPr>
                <w:bCs/>
              </w:rPr>
            </w:pPr>
            <w:r>
              <w:rPr>
                <w:bCs/>
              </w:rPr>
              <w:t xml:space="preserve">Electrical </w:t>
            </w:r>
            <w:r w:rsidR="00D240B7">
              <w:rPr>
                <w:bCs/>
              </w:rPr>
              <w:t>s</w:t>
            </w:r>
            <w:r>
              <w:rPr>
                <w:bCs/>
              </w:rPr>
              <w:t>ervices</w:t>
            </w:r>
          </w:p>
        </w:tc>
        <w:tc>
          <w:tcPr>
            <w:tcW w:w="1488" w:type="dxa"/>
          </w:tcPr>
          <w:p w14:paraId="5AE652CB" w14:textId="77777777" w:rsidR="00F77C8E" w:rsidRPr="00EC340C" w:rsidRDefault="00F77C8E" w:rsidP="001709AA">
            <w:pPr>
              <w:pStyle w:val="TableText0"/>
              <w:rPr>
                <w:bCs/>
              </w:rPr>
            </w:pPr>
            <w:r w:rsidRPr="00EC340C">
              <w:rPr>
                <w:bCs/>
              </w:rPr>
              <w:t>$ ………….….</w:t>
            </w:r>
          </w:p>
        </w:tc>
      </w:tr>
      <w:tr w:rsidR="00F77C8E" w:rsidRPr="00EC340C" w14:paraId="7375C100" w14:textId="77777777" w:rsidTr="001709AA">
        <w:tblPrEx>
          <w:tblBorders>
            <w:bottom w:val="none" w:sz="0" w:space="0" w:color="auto"/>
          </w:tblBorders>
        </w:tblPrEx>
        <w:trPr>
          <w:cantSplit/>
        </w:trPr>
        <w:tc>
          <w:tcPr>
            <w:tcW w:w="617" w:type="dxa"/>
          </w:tcPr>
          <w:p w14:paraId="7F0F0CED" w14:textId="56ED73A1" w:rsidR="00F77C8E" w:rsidRPr="00EC340C" w:rsidRDefault="002B3E81" w:rsidP="001709AA">
            <w:pPr>
              <w:pStyle w:val="TableText0"/>
              <w:rPr>
                <w:bCs/>
              </w:rPr>
            </w:pPr>
            <w:r>
              <w:rPr>
                <w:bCs/>
              </w:rPr>
              <w:t>2.5</w:t>
            </w:r>
          </w:p>
        </w:tc>
        <w:tc>
          <w:tcPr>
            <w:tcW w:w="5197" w:type="dxa"/>
          </w:tcPr>
          <w:p w14:paraId="7F6FDA3A" w14:textId="40A3A7F7" w:rsidR="00F77C8E" w:rsidRPr="00EC340C" w:rsidRDefault="00786B91" w:rsidP="001709AA">
            <w:pPr>
              <w:pStyle w:val="TableText0"/>
              <w:rPr>
                <w:bCs/>
              </w:rPr>
            </w:pPr>
            <w:r>
              <w:rPr>
                <w:bCs/>
              </w:rPr>
              <w:t xml:space="preserve">Field </w:t>
            </w:r>
            <w:r w:rsidR="00D240B7">
              <w:rPr>
                <w:bCs/>
              </w:rPr>
              <w:t>f</w:t>
            </w:r>
            <w:r>
              <w:rPr>
                <w:bCs/>
              </w:rPr>
              <w:t>encing</w:t>
            </w:r>
            <w:r w:rsidR="00971FF6">
              <w:rPr>
                <w:bCs/>
              </w:rPr>
              <w:t>, security fencing</w:t>
            </w:r>
            <w:r>
              <w:rPr>
                <w:bCs/>
              </w:rPr>
              <w:t xml:space="preserve"> and </w:t>
            </w:r>
            <w:r w:rsidR="00D240B7">
              <w:rPr>
                <w:bCs/>
              </w:rPr>
              <w:t>g</w:t>
            </w:r>
            <w:r>
              <w:rPr>
                <w:bCs/>
              </w:rPr>
              <w:t>ates</w:t>
            </w:r>
          </w:p>
        </w:tc>
        <w:tc>
          <w:tcPr>
            <w:tcW w:w="1488" w:type="dxa"/>
          </w:tcPr>
          <w:p w14:paraId="0113E646" w14:textId="77777777" w:rsidR="00F77C8E" w:rsidRPr="00EC340C" w:rsidRDefault="00F77C8E" w:rsidP="001709AA">
            <w:pPr>
              <w:pStyle w:val="TableText0"/>
              <w:rPr>
                <w:bCs/>
              </w:rPr>
            </w:pPr>
            <w:r w:rsidRPr="00EC340C">
              <w:rPr>
                <w:bCs/>
              </w:rPr>
              <w:t>$ ………….….</w:t>
            </w:r>
          </w:p>
        </w:tc>
      </w:tr>
      <w:tr w:rsidR="00F77C8E" w:rsidRPr="00EC340C" w14:paraId="6437C3BF" w14:textId="77777777" w:rsidTr="001709AA">
        <w:tblPrEx>
          <w:tblBorders>
            <w:bottom w:val="none" w:sz="0" w:space="0" w:color="auto"/>
          </w:tblBorders>
        </w:tblPrEx>
        <w:trPr>
          <w:cantSplit/>
        </w:trPr>
        <w:tc>
          <w:tcPr>
            <w:tcW w:w="617" w:type="dxa"/>
          </w:tcPr>
          <w:p w14:paraId="077A1856" w14:textId="17B62290" w:rsidR="00F77C8E" w:rsidRPr="00EC340C" w:rsidRDefault="002B3E81" w:rsidP="001709AA">
            <w:pPr>
              <w:pStyle w:val="TableText0"/>
              <w:rPr>
                <w:bCs/>
              </w:rPr>
            </w:pPr>
            <w:r>
              <w:rPr>
                <w:bCs/>
              </w:rPr>
              <w:t>2.6</w:t>
            </w:r>
          </w:p>
        </w:tc>
        <w:tc>
          <w:tcPr>
            <w:tcW w:w="5197" w:type="dxa"/>
          </w:tcPr>
          <w:p w14:paraId="72045981" w14:textId="32EA05CF" w:rsidR="00F77C8E" w:rsidRPr="00EC340C" w:rsidRDefault="00786B91" w:rsidP="001709AA">
            <w:pPr>
              <w:pStyle w:val="TableText0"/>
              <w:rPr>
                <w:bCs/>
              </w:rPr>
            </w:pPr>
            <w:r>
              <w:rPr>
                <w:bCs/>
              </w:rPr>
              <w:t xml:space="preserve">Concrete </w:t>
            </w:r>
            <w:r w:rsidR="00D240B7">
              <w:rPr>
                <w:bCs/>
              </w:rPr>
              <w:t>p</w:t>
            </w:r>
            <w:r>
              <w:rPr>
                <w:bCs/>
              </w:rPr>
              <w:t xml:space="preserve">aths </w:t>
            </w:r>
            <w:r w:rsidR="007276E1">
              <w:rPr>
                <w:bCs/>
              </w:rPr>
              <w:t xml:space="preserve">and </w:t>
            </w:r>
            <w:r w:rsidR="00D240B7">
              <w:rPr>
                <w:bCs/>
              </w:rPr>
              <w:t>k</w:t>
            </w:r>
            <w:r w:rsidR="007276E1">
              <w:rPr>
                <w:bCs/>
              </w:rPr>
              <w:t xml:space="preserve">erb and </w:t>
            </w:r>
            <w:r w:rsidR="00D240B7">
              <w:rPr>
                <w:bCs/>
              </w:rPr>
              <w:t>g</w:t>
            </w:r>
            <w:r w:rsidR="007276E1">
              <w:rPr>
                <w:bCs/>
              </w:rPr>
              <w:t>utter</w:t>
            </w:r>
          </w:p>
        </w:tc>
        <w:tc>
          <w:tcPr>
            <w:tcW w:w="1488" w:type="dxa"/>
          </w:tcPr>
          <w:p w14:paraId="2BEAA7E5" w14:textId="77777777" w:rsidR="00F77C8E" w:rsidRPr="00EC340C" w:rsidRDefault="00F77C8E" w:rsidP="001709AA">
            <w:pPr>
              <w:pStyle w:val="TableText0"/>
              <w:rPr>
                <w:bCs/>
              </w:rPr>
            </w:pPr>
            <w:r w:rsidRPr="00EC340C">
              <w:rPr>
                <w:bCs/>
              </w:rPr>
              <w:t>$ ………….….</w:t>
            </w:r>
          </w:p>
        </w:tc>
      </w:tr>
      <w:tr w:rsidR="00F77C8E" w:rsidRPr="00EC340C" w14:paraId="1CB9FD32" w14:textId="77777777" w:rsidTr="001709AA">
        <w:tblPrEx>
          <w:tblBorders>
            <w:bottom w:val="none" w:sz="0" w:space="0" w:color="auto"/>
          </w:tblBorders>
        </w:tblPrEx>
        <w:trPr>
          <w:cantSplit/>
        </w:trPr>
        <w:tc>
          <w:tcPr>
            <w:tcW w:w="617" w:type="dxa"/>
          </w:tcPr>
          <w:p w14:paraId="4A5D6222" w14:textId="7DEFFCD3" w:rsidR="00F77C8E" w:rsidRPr="00EC340C" w:rsidRDefault="002B3E81" w:rsidP="001709AA">
            <w:pPr>
              <w:pStyle w:val="TableText0"/>
              <w:rPr>
                <w:bCs/>
              </w:rPr>
            </w:pPr>
            <w:r>
              <w:rPr>
                <w:bCs/>
              </w:rPr>
              <w:t>2.7</w:t>
            </w:r>
          </w:p>
        </w:tc>
        <w:tc>
          <w:tcPr>
            <w:tcW w:w="5197" w:type="dxa"/>
          </w:tcPr>
          <w:p w14:paraId="7B8A93D4" w14:textId="46CBAB21" w:rsidR="00F77C8E" w:rsidRPr="00EC340C" w:rsidRDefault="007276E1" w:rsidP="001709AA">
            <w:pPr>
              <w:pStyle w:val="TableText0"/>
              <w:rPr>
                <w:bCs/>
              </w:rPr>
            </w:pPr>
            <w:r>
              <w:rPr>
                <w:bCs/>
              </w:rPr>
              <w:t xml:space="preserve">Synthetic </w:t>
            </w:r>
            <w:r w:rsidR="00D240B7">
              <w:rPr>
                <w:bCs/>
              </w:rPr>
              <w:t>s</w:t>
            </w:r>
            <w:r>
              <w:rPr>
                <w:bCs/>
              </w:rPr>
              <w:t>urface including associated infrastructure such as shock pad</w:t>
            </w:r>
            <w:r w:rsidR="00D240B7">
              <w:rPr>
                <w:bCs/>
              </w:rPr>
              <w:t xml:space="preserve"> and field markings</w:t>
            </w:r>
          </w:p>
        </w:tc>
        <w:tc>
          <w:tcPr>
            <w:tcW w:w="1488" w:type="dxa"/>
          </w:tcPr>
          <w:p w14:paraId="0E563849" w14:textId="77777777" w:rsidR="00F77C8E" w:rsidRPr="00EC340C" w:rsidRDefault="00F77C8E" w:rsidP="001709AA">
            <w:pPr>
              <w:pStyle w:val="TableText0"/>
              <w:rPr>
                <w:bCs/>
              </w:rPr>
            </w:pPr>
            <w:r w:rsidRPr="00EC340C">
              <w:rPr>
                <w:bCs/>
              </w:rPr>
              <w:t>$ ………….….</w:t>
            </w:r>
          </w:p>
        </w:tc>
      </w:tr>
      <w:tr w:rsidR="00F77C8E" w:rsidRPr="00EC340C" w14:paraId="39FC18C9" w14:textId="77777777" w:rsidTr="001709AA">
        <w:tblPrEx>
          <w:tblBorders>
            <w:bottom w:val="none" w:sz="0" w:space="0" w:color="auto"/>
          </w:tblBorders>
        </w:tblPrEx>
        <w:trPr>
          <w:cantSplit/>
        </w:trPr>
        <w:tc>
          <w:tcPr>
            <w:tcW w:w="617" w:type="dxa"/>
          </w:tcPr>
          <w:p w14:paraId="2633353E" w14:textId="494C0042" w:rsidR="00F77C8E" w:rsidRPr="00EC340C" w:rsidRDefault="002B3E81" w:rsidP="001709AA">
            <w:pPr>
              <w:pStyle w:val="TableText0"/>
              <w:rPr>
                <w:bCs/>
              </w:rPr>
            </w:pPr>
            <w:r>
              <w:rPr>
                <w:bCs/>
              </w:rPr>
              <w:t>2.8</w:t>
            </w:r>
          </w:p>
        </w:tc>
        <w:tc>
          <w:tcPr>
            <w:tcW w:w="5197" w:type="dxa"/>
          </w:tcPr>
          <w:p w14:paraId="158E4958" w14:textId="519B5F2B" w:rsidR="00F77C8E" w:rsidRPr="00EC340C" w:rsidRDefault="00ED0FEB" w:rsidP="001709AA">
            <w:pPr>
              <w:pStyle w:val="TableText0"/>
              <w:rPr>
                <w:bCs/>
              </w:rPr>
            </w:pPr>
            <w:r>
              <w:rPr>
                <w:bCs/>
              </w:rPr>
              <w:t>Restoration of disturbed areas and landscaping</w:t>
            </w:r>
          </w:p>
        </w:tc>
        <w:tc>
          <w:tcPr>
            <w:tcW w:w="1488" w:type="dxa"/>
          </w:tcPr>
          <w:p w14:paraId="0EA062D4" w14:textId="77777777" w:rsidR="00F77C8E" w:rsidRPr="00EC340C" w:rsidRDefault="00F77C8E" w:rsidP="001709AA">
            <w:pPr>
              <w:pStyle w:val="TableText0"/>
              <w:rPr>
                <w:bCs/>
              </w:rPr>
            </w:pPr>
            <w:r w:rsidRPr="00EC340C">
              <w:rPr>
                <w:bCs/>
              </w:rPr>
              <w:t>$ ………….….</w:t>
            </w:r>
          </w:p>
        </w:tc>
      </w:tr>
      <w:tr w:rsidR="00ED0FEB" w:rsidRPr="00EC340C" w14:paraId="3B0E5B49" w14:textId="77777777" w:rsidTr="001709AA">
        <w:tblPrEx>
          <w:tblBorders>
            <w:bottom w:val="none" w:sz="0" w:space="0" w:color="auto"/>
          </w:tblBorders>
        </w:tblPrEx>
        <w:trPr>
          <w:cantSplit/>
        </w:trPr>
        <w:tc>
          <w:tcPr>
            <w:tcW w:w="617" w:type="dxa"/>
          </w:tcPr>
          <w:p w14:paraId="3952B352" w14:textId="2765122F" w:rsidR="00ED0FEB" w:rsidRPr="00EC340C" w:rsidRDefault="00ED0FEB" w:rsidP="001709AA">
            <w:pPr>
              <w:pStyle w:val="TableText0"/>
              <w:rPr>
                <w:bCs/>
              </w:rPr>
            </w:pPr>
            <w:r>
              <w:rPr>
                <w:bCs/>
              </w:rPr>
              <w:t>2.9</w:t>
            </w:r>
          </w:p>
        </w:tc>
        <w:tc>
          <w:tcPr>
            <w:tcW w:w="5197" w:type="dxa"/>
          </w:tcPr>
          <w:p w14:paraId="34B62F6D" w14:textId="2B6DB9FB" w:rsidR="00ED0FEB" w:rsidRPr="00EC340C" w:rsidRDefault="00ED0FEB" w:rsidP="001709AA">
            <w:pPr>
              <w:pStyle w:val="TableText0"/>
              <w:rPr>
                <w:bCs/>
              </w:rPr>
            </w:pPr>
            <w:r>
              <w:rPr>
                <w:bCs/>
              </w:rPr>
              <w:t>Testing and commissioning</w:t>
            </w:r>
          </w:p>
        </w:tc>
        <w:tc>
          <w:tcPr>
            <w:tcW w:w="1488" w:type="dxa"/>
          </w:tcPr>
          <w:p w14:paraId="4C462BE2" w14:textId="77777777" w:rsidR="00ED0FEB" w:rsidRPr="00EC340C" w:rsidRDefault="00ED0FEB" w:rsidP="001709AA">
            <w:pPr>
              <w:pStyle w:val="TableText0"/>
              <w:rPr>
                <w:bCs/>
              </w:rPr>
            </w:pPr>
            <w:r w:rsidRPr="00EC340C">
              <w:rPr>
                <w:bCs/>
              </w:rPr>
              <w:t>$ ………….….</w:t>
            </w:r>
          </w:p>
        </w:tc>
      </w:tr>
      <w:tr w:rsidR="00ED0FEB" w:rsidRPr="00EC340C" w14:paraId="018A3CBF" w14:textId="77777777" w:rsidTr="001709AA">
        <w:tblPrEx>
          <w:tblBorders>
            <w:bottom w:val="none" w:sz="0" w:space="0" w:color="auto"/>
          </w:tblBorders>
        </w:tblPrEx>
        <w:trPr>
          <w:cantSplit/>
        </w:trPr>
        <w:tc>
          <w:tcPr>
            <w:tcW w:w="617" w:type="dxa"/>
          </w:tcPr>
          <w:p w14:paraId="03A97B06" w14:textId="25928460" w:rsidR="00ED0FEB" w:rsidRPr="00EC340C" w:rsidRDefault="00ED0FEB" w:rsidP="001709AA">
            <w:pPr>
              <w:pStyle w:val="TableText0"/>
              <w:rPr>
                <w:bCs/>
              </w:rPr>
            </w:pPr>
            <w:r>
              <w:rPr>
                <w:bCs/>
              </w:rPr>
              <w:t>2.10</w:t>
            </w:r>
          </w:p>
        </w:tc>
        <w:tc>
          <w:tcPr>
            <w:tcW w:w="5197" w:type="dxa"/>
          </w:tcPr>
          <w:p w14:paraId="17E13DB8" w14:textId="3DACE95F" w:rsidR="00ED0FEB" w:rsidRPr="00EC340C" w:rsidRDefault="00ED0FEB" w:rsidP="001709AA">
            <w:pPr>
              <w:pStyle w:val="TableText0"/>
              <w:rPr>
                <w:bCs/>
              </w:rPr>
            </w:pPr>
            <w:r>
              <w:rPr>
                <w:bCs/>
              </w:rPr>
              <w:t>Any other works not listed above (Contractors to clarify)</w:t>
            </w:r>
          </w:p>
        </w:tc>
        <w:tc>
          <w:tcPr>
            <w:tcW w:w="1488" w:type="dxa"/>
          </w:tcPr>
          <w:p w14:paraId="37097996" w14:textId="77777777" w:rsidR="00ED0FEB" w:rsidRPr="00EC340C" w:rsidRDefault="00ED0FEB" w:rsidP="001709AA">
            <w:pPr>
              <w:pStyle w:val="TableText0"/>
              <w:rPr>
                <w:bCs/>
              </w:rPr>
            </w:pPr>
            <w:r w:rsidRPr="00EC340C">
              <w:rPr>
                <w:bCs/>
              </w:rPr>
              <w:t>$ ………….….</w:t>
            </w:r>
          </w:p>
        </w:tc>
      </w:tr>
      <w:tr w:rsidR="00F77C8E" w:rsidRPr="00EC340C" w14:paraId="4F1046CA" w14:textId="77777777" w:rsidTr="001709AA">
        <w:tblPrEx>
          <w:tblBorders>
            <w:bottom w:val="none" w:sz="0" w:space="0" w:color="auto"/>
          </w:tblBorders>
        </w:tblPrEx>
        <w:trPr>
          <w:cantSplit/>
        </w:trPr>
        <w:tc>
          <w:tcPr>
            <w:tcW w:w="617" w:type="dxa"/>
          </w:tcPr>
          <w:p w14:paraId="4F052709" w14:textId="77777777" w:rsidR="00F77C8E" w:rsidRPr="00EC340C" w:rsidRDefault="00F77C8E" w:rsidP="001709AA">
            <w:pPr>
              <w:pStyle w:val="TableText0"/>
              <w:rPr>
                <w:bCs/>
              </w:rPr>
            </w:pPr>
          </w:p>
        </w:tc>
        <w:tc>
          <w:tcPr>
            <w:tcW w:w="5197" w:type="dxa"/>
          </w:tcPr>
          <w:p w14:paraId="13B751D3" w14:textId="77777777" w:rsidR="00F77C8E" w:rsidRDefault="00F77C8E" w:rsidP="001709AA">
            <w:pPr>
              <w:pStyle w:val="TableText0"/>
              <w:rPr>
                <w:bCs/>
              </w:rPr>
            </w:pPr>
          </w:p>
        </w:tc>
        <w:tc>
          <w:tcPr>
            <w:tcW w:w="1488" w:type="dxa"/>
          </w:tcPr>
          <w:p w14:paraId="7ACABF0D" w14:textId="77777777" w:rsidR="00F77C8E" w:rsidRPr="00EC340C" w:rsidRDefault="00F77C8E" w:rsidP="001709AA">
            <w:pPr>
              <w:pStyle w:val="TableText0"/>
              <w:rPr>
                <w:bCs/>
              </w:rPr>
            </w:pPr>
          </w:p>
        </w:tc>
      </w:tr>
    </w:tbl>
    <w:p w14:paraId="27E2D476" w14:textId="77777777" w:rsidR="006B2D58" w:rsidRPr="00EC340C" w:rsidRDefault="006B2D58" w:rsidP="00854D53">
      <w:pPr>
        <w:spacing w:after="0"/>
        <w:rPr>
          <w:sz w:val="8"/>
        </w:rPr>
      </w:pPr>
    </w:p>
    <w:p w14:paraId="09588FA1" w14:textId="0FE1442C" w:rsidR="006B2D58" w:rsidRPr="00EC340C" w:rsidRDefault="006D160C" w:rsidP="00854D53">
      <w:pPr>
        <w:pStyle w:val="Heading4"/>
        <w:pBdr>
          <w:top w:val="single" w:sz="12" w:space="1" w:color="auto"/>
        </w:pBdr>
        <w:rPr>
          <w:lang w:val="en-US"/>
        </w:rPr>
      </w:pPr>
      <w:r>
        <w:rPr>
          <w:lang w:val="en-US"/>
        </w:rPr>
        <w:t xml:space="preserve">Provisional </w:t>
      </w:r>
      <w:r w:rsidR="006B2D58" w:rsidRPr="00EC340C">
        <w:rPr>
          <w:lang w:val="en-US"/>
        </w:rPr>
        <w:t>Rate Items</w:t>
      </w:r>
    </w:p>
    <w:p w14:paraId="55C0DD44" w14:textId="77777777" w:rsidR="006B2D58" w:rsidRPr="00EC340C" w:rsidRDefault="006B2D58" w:rsidP="00854D53">
      <w:pPr>
        <w:pStyle w:val="Paragraph"/>
      </w:pPr>
      <w:r w:rsidRPr="00EC340C">
        <w:t xml:space="preserve">Refer to General Conditions of Contract clause 55 - </w:t>
      </w:r>
      <w:r w:rsidRPr="00EC340C">
        <w:rPr>
          <w:b/>
          <w:bCs/>
        </w:rPr>
        <w:t>The Contract Price</w:t>
      </w:r>
      <w:r w:rsidRPr="00EC340C">
        <w:t xml:space="preserve"> and Preliminaries clause - </w:t>
      </w:r>
      <w:r w:rsidRPr="00EC340C">
        <w:rPr>
          <w:b/>
          <w:bCs/>
        </w:rPr>
        <w:t>Application of Tendered Rates</w:t>
      </w:r>
      <w:r w:rsidRPr="00EC340C">
        <w:t>.</w:t>
      </w:r>
    </w:p>
    <w:p w14:paraId="62F565AC" w14:textId="3447B4EA" w:rsidR="006B2D58" w:rsidRPr="00EC340C" w:rsidRDefault="006B2D58" w:rsidP="00854D53">
      <w:pPr>
        <w:tabs>
          <w:tab w:val="left" w:pos="2835"/>
        </w:tabs>
        <w:spacing w:after="120"/>
        <w:jc w:val="left"/>
      </w:pPr>
      <w:r w:rsidRPr="00EC340C">
        <w:t xml:space="preserve">Complete this Schedule by inserting in the </w:t>
      </w:r>
      <w:r w:rsidRPr="00EC340C">
        <w:rPr>
          <w:b/>
        </w:rPr>
        <w:t>Rate</w:t>
      </w:r>
      <w:r w:rsidRPr="00EC340C">
        <w:t xml:space="preserve"> column the rate tendered for each work item and, in the </w:t>
      </w:r>
      <w:r w:rsidRPr="00EC340C">
        <w:rPr>
          <w:b/>
        </w:rPr>
        <w:t>Amount</w:t>
      </w:r>
      <w:r w:rsidRPr="00EC340C">
        <w:t xml:space="preserve"> column, the amount arrived at by multiplying the tendered rate by the relevant quantity.</w:t>
      </w:r>
      <w:r w:rsidR="001723F8" w:rsidRPr="00EC340C">
        <w:t xml:space="preserve">   </w:t>
      </w:r>
      <w:r w:rsidRPr="00EC340C">
        <w:t>The tendered rates shall form part of the Contract.</w:t>
      </w:r>
      <w:r w:rsidR="001723F8" w:rsidRPr="00EC340C">
        <w:t xml:space="preserve">   </w:t>
      </w:r>
      <w:r w:rsidRPr="00EC340C">
        <w:t>The correct extended amounts and total shall be used to assess tenders.</w:t>
      </w:r>
    </w:p>
    <w:p w14:paraId="7B4A6DDE" w14:textId="3DF4543E" w:rsidR="006B2D58" w:rsidRPr="00EC340C" w:rsidRDefault="006B2D58" w:rsidP="00854D53">
      <w:pPr>
        <w:tabs>
          <w:tab w:val="left" w:pos="2835"/>
        </w:tabs>
        <w:spacing w:after="120"/>
        <w:jc w:val="left"/>
      </w:pPr>
      <w:r w:rsidRPr="00EC340C">
        <w:t>Each rate must allow for associated overhead costs (both on-site and off-site) and profit.</w:t>
      </w:r>
      <w:r w:rsidR="001723F8" w:rsidRPr="00EC340C">
        <w:t xml:space="preserve">   </w:t>
      </w:r>
      <w:r w:rsidRPr="00EC340C">
        <w:t>All rates must include GST.</w:t>
      </w:r>
    </w:p>
    <w:p w14:paraId="38C826CC" w14:textId="77777777" w:rsidR="006B2D58" w:rsidRPr="00EC340C" w:rsidRDefault="006B2D58" w:rsidP="00854D53">
      <w:pPr>
        <w:spacing w:after="0"/>
        <w:rPr>
          <w:sz w:val="8"/>
        </w:rPr>
      </w:pPr>
    </w:p>
    <w:tbl>
      <w:tblPr>
        <w:tblW w:w="0" w:type="auto"/>
        <w:tblInd w:w="1134" w:type="dxa"/>
        <w:tblBorders>
          <w:bottom w:val="single" w:sz="4" w:space="0" w:color="auto"/>
        </w:tblBorders>
        <w:tblLook w:val="0000" w:firstRow="0" w:lastRow="0" w:firstColumn="0" w:lastColumn="0" w:noHBand="0" w:noVBand="0"/>
      </w:tblPr>
      <w:tblGrid>
        <w:gridCol w:w="617"/>
        <w:gridCol w:w="3134"/>
        <w:gridCol w:w="983"/>
        <w:gridCol w:w="594"/>
        <w:gridCol w:w="486"/>
        <w:gridCol w:w="106"/>
        <w:gridCol w:w="550"/>
        <w:gridCol w:w="837"/>
      </w:tblGrid>
      <w:tr w:rsidR="006B2D58" w:rsidRPr="00EC340C" w14:paraId="71AA82BF" w14:textId="77777777" w:rsidTr="0007181B">
        <w:trPr>
          <w:cantSplit/>
        </w:trPr>
        <w:tc>
          <w:tcPr>
            <w:tcW w:w="617" w:type="dxa"/>
            <w:tcBorders>
              <w:bottom w:val="single" w:sz="4" w:space="0" w:color="auto"/>
            </w:tcBorders>
          </w:tcPr>
          <w:p w14:paraId="71851FF2" w14:textId="77777777" w:rsidR="006B2D58" w:rsidRPr="00EC340C" w:rsidRDefault="006B2D58" w:rsidP="00854D53">
            <w:pPr>
              <w:pStyle w:val="TableText0"/>
              <w:rPr>
                <w:b/>
                <w:bCs/>
              </w:rPr>
            </w:pPr>
            <w:r w:rsidRPr="00EC340C">
              <w:rPr>
                <w:b/>
                <w:bCs/>
              </w:rPr>
              <w:t>Item</w:t>
            </w:r>
            <w:r w:rsidRPr="00EC340C">
              <w:rPr>
                <w:b/>
                <w:bCs/>
              </w:rPr>
              <w:br/>
              <w:t>No.</w:t>
            </w:r>
          </w:p>
        </w:tc>
        <w:tc>
          <w:tcPr>
            <w:tcW w:w="3134" w:type="dxa"/>
            <w:tcBorders>
              <w:bottom w:val="single" w:sz="4" w:space="0" w:color="auto"/>
            </w:tcBorders>
          </w:tcPr>
          <w:p w14:paraId="1B277DD4" w14:textId="77777777" w:rsidR="006B2D58" w:rsidRPr="00EC340C" w:rsidRDefault="006B2D58" w:rsidP="00854D53">
            <w:pPr>
              <w:pStyle w:val="TableText0"/>
              <w:rPr>
                <w:b/>
                <w:bCs/>
              </w:rPr>
            </w:pPr>
            <w:r w:rsidRPr="00EC340C">
              <w:rPr>
                <w:b/>
                <w:bCs/>
              </w:rPr>
              <w:br/>
              <w:t>Description</w:t>
            </w:r>
          </w:p>
        </w:tc>
        <w:tc>
          <w:tcPr>
            <w:tcW w:w="983" w:type="dxa"/>
            <w:tcBorders>
              <w:bottom w:val="single" w:sz="4" w:space="0" w:color="auto"/>
            </w:tcBorders>
          </w:tcPr>
          <w:p w14:paraId="5512EBAE" w14:textId="77777777" w:rsidR="006B2D58" w:rsidRPr="00EC340C" w:rsidRDefault="006B2D58" w:rsidP="00854D53">
            <w:pPr>
              <w:pStyle w:val="TableText0"/>
              <w:jc w:val="both"/>
              <w:rPr>
                <w:b/>
                <w:bCs/>
              </w:rPr>
            </w:pPr>
            <w:r w:rsidRPr="00EC340C">
              <w:rPr>
                <w:b/>
                <w:bCs/>
              </w:rPr>
              <w:br/>
              <w:t>Quantity</w:t>
            </w:r>
          </w:p>
        </w:tc>
        <w:tc>
          <w:tcPr>
            <w:tcW w:w="594" w:type="dxa"/>
            <w:tcBorders>
              <w:bottom w:val="single" w:sz="4" w:space="0" w:color="auto"/>
            </w:tcBorders>
          </w:tcPr>
          <w:p w14:paraId="51E85EDB" w14:textId="77777777" w:rsidR="006B2D58" w:rsidRPr="00EC340C" w:rsidRDefault="006B2D58" w:rsidP="00854D53">
            <w:pPr>
              <w:pStyle w:val="TableText0"/>
              <w:rPr>
                <w:b/>
                <w:bCs/>
              </w:rPr>
            </w:pPr>
            <w:r w:rsidRPr="00EC340C">
              <w:rPr>
                <w:b/>
                <w:bCs/>
              </w:rPr>
              <w:br/>
              <w:t>Unit</w:t>
            </w:r>
          </w:p>
        </w:tc>
        <w:tc>
          <w:tcPr>
            <w:tcW w:w="1142" w:type="dxa"/>
            <w:gridSpan w:val="3"/>
            <w:tcBorders>
              <w:bottom w:val="single" w:sz="4" w:space="0" w:color="auto"/>
            </w:tcBorders>
          </w:tcPr>
          <w:p w14:paraId="5A8BDFEF" w14:textId="77777777" w:rsidR="006B2D58" w:rsidRPr="00EC340C" w:rsidRDefault="006B2D58" w:rsidP="00854D53">
            <w:pPr>
              <w:pStyle w:val="TableText0"/>
              <w:rPr>
                <w:b/>
                <w:bCs/>
              </w:rPr>
            </w:pPr>
            <w:r w:rsidRPr="00EC340C">
              <w:rPr>
                <w:b/>
                <w:bCs/>
              </w:rPr>
              <w:br/>
              <w:t>Rate</w:t>
            </w:r>
          </w:p>
        </w:tc>
        <w:tc>
          <w:tcPr>
            <w:tcW w:w="837" w:type="dxa"/>
            <w:tcBorders>
              <w:bottom w:val="single" w:sz="4" w:space="0" w:color="auto"/>
            </w:tcBorders>
          </w:tcPr>
          <w:p w14:paraId="431AAEA3" w14:textId="77777777" w:rsidR="006B2D58" w:rsidRPr="00EC340C" w:rsidRDefault="006B2D58" w:rsidP="00854D53">
            <w:pPr>
              <w:pStyle w:val="TableText0"/>
              <w:ind w:left="-80"/>
              <w:rPr>
                <w:b/>
                <w:bCs/>
              </w:rPr>
            </w:pPr>
            <w:r w:rsidRPr="00EC340C">
              <w:rPr>
                <w:b/>
                <w:bCs/>
              </w:rPr>
              <w:br/>
              <w:t>Amount</w:t>
            </w:r>
          </w:p>
        </w:tc>
      </w:tr>
      <w:tr w:rsidR="006B2D58" w:rsidRPr="00503699" w14:paraId="51E1CCF4" w14:textId="77777777" w:rsidTr="0007181B">
        <w:trPr>
          <w:cantSplit/>
        </w:trPr>
        <w:tc>
          <w:tcPr>
            <w:tcW w:w="617" w:type="dxa"/>
            <w:tcBorders>
              <w:top w:val="single" w:sz="4" w:space="0" w:color="auto"/>
              <w:bottom w:val="nil"/>
            </w:tcBorders>
          </w:tcPr>
          <w:p w14:paraId="3566C9EE" w14:textId="77777777" w:rsidR="006B2D58" w:rsidRPr="00503699" w:rsidRDefault="006B2D58" w:rsidP="00854D53">
            <w:pPr>
              <w:pStyle w:val="TableText0"/>
              <w:rPr>
                <w:b/>
                <w:bCs/>
              </w:rPr>
            </w:pPr>
            <w:r w:rsidRPr="00503699">
              <w:rPr>
                <w:b/>
                <w:bCs/>
              </w:rPr>
              <w:t>3.</w:t>
            </w:r>
          </w:p>
        </w:tc>
        <w:tc>
          <w:tcPr>
            <w:tcW w:w="5197" w:type="dxa"/>
            <w:gridSpan w:val="4"/>
            <w:tcBorders>
              <w:top w:val="single" w:sz="4" w:space="0" w:color="auto"/>
              <w:bottom w:val="nil"/>
            </w:tcBorders>
          </w:tcPr>
          <w:p w14:paraId="435D82B5" w14:textId="77777777" w:rsidR="006B2D58" w:rsidRPr="00503699" w:rsidRDefault="006B2D58" w:rsidP="00854D53">
            <w:pPr>
              <w:pStyle w:val="TableText0"/>
              <w:rPr>
                <w:b/>
                <w:bCs/>
              </w:rPr>
            </w:pPr>
            <w:r w:rsidRPr="00503699">
              <w:rPr>
                <w:b/>
                <w:bCs/>
              </w:rPr>
              <w:t>Rate Items</w:t>
            </w:r>
          </w:p>
        </w:tc>
        <w:tc>
          <w:tcPr>
            <w:tcW w:w="1493" w:type="dxa"/>
            <w:gridSpan w:val="3"/>
            <w:tcBorders>
              <w:top w:val="single" w:sz="4" w:space="0" w:color="auto"/>
              <w:bottom w:val="nil"/>
            </w:tcBorders>
          </w:tcPr>
          <w:p w14:paraId="756C2C06" w14:textId="77777777" w:rsidR="006B2D58" w:rsidRPr="00503699" w:rsidRDefault="006B2D58" w:rsidP="00854D53">
            <w:pPr>
              <w:pStyle w:val="TableText0"/>
              <w:rPr>
                <w:b/>
                <w:bCs/>
              </w:rPr>
            </w:pPr>
          </w:p>
        </w:tc>
      </w:tr>
      <w:tr w:rsidR="006B2D58" w:rsidRPr="00EC340C" w14:paraId="07568A1B" w14:textId="77777777" w:rsidTr="0007181B">
        <w:tblPrEx>
          <w:tblBorders>
            <w:bottom w:val="none" w:sz="0" w:space="0" w:color="auto"/>
          </w:tblBorders>
        </w:tblPrEx>
        <w:trPr>
          <w:cantSplit/>
        </w:trPr>
        <w:tc>
          <w:tcPr>
            <w:tcW w:w="617" w:type="dxa"/>
            <w:tcBorders>
              <w:top w:val="single" w:sz="4" w:space="0" w:color="auto"/>
            </w:tcBorders>
          </w:tcPr>
          <w:p w14:paraId="5E808056" w14:textId="47DD5FDF" w:rsidR="006B2D58" w:rsidRPr="00EC340C" w:rsidRDefault="006B2D58" w:rsidP="00854D53">
            <w:pPr>
              <w:pStyle w:val="TableText0"/>
            </w:pPr>
            <w:r w:rsidRPr="00EC340C">
              <w:t>3.</w:t>
            </w:r>
            <w:r w:rsidR="00503699">
              <w:t>1</w:t>
            </w:r>
          </w:p>
        </w:tc>
        <w:tc>
          <w:tcPr>
            <w:tcW w:w="3134" w:type="dxa"/>
            <w:tcBorders>
              <w:top w:val="single" w:sz="4" w:space="0" w:color="auto"/>
            </w:tcBorders>
          </w:tcPr>
          <w:p w14:paraId="02C838F7" w14:textId="462F55FE" w:rsidR="006B2D58" w:rsidRPr="00EC340C" w:rsidRDefault="00503699" w:rsidP="00854D53">
            <w:pPr>
              <w:pStyle w:val="TableText0"/>
            </w:pPr>
            <w:r>
              <w:t xml:space="preserve">Excavation </w:t>
            </w:r>
            <w:r w:rsidR="007B52ED">
              <w:t>in rock for quantities between 0 and 50m3</w:t>
            </w:r>
          </w:p>
        </w:tc>
        <w:tc>
          <w:tcPr>
            <w:tcW w:w="983" w:type="dxa"/>
            <w:tcBorders>
              <w:top w:val="single" w:sz="4" w:space="0" w:color="auto"/>
            </w:tcBorders>
          </w:tcPr>
          <w:p w14:paraId="563E076A" w14:textId="1BE0D0E8" w:rsidR="006B2D58" w:rsidRPr="00EC340C" w:rsidRDefault="00921A18" w:rsidP="00854D53">
            <w:pPr>
              <w:pStyle w:val="TableText0"/>
            </w:pPr>
            <w:r>
              <w:t>1</w:t>
            </w:r>
          </w:p>
        </w:tc>
        <w:tc>
          <w:tcPr>
            <w:tcW w:w="594" w:type="dxa"/>
            <w:tcBorders>
              <w:top w:val="single" w:sz="4" w:space="0" w:color="auto"/>
            </w:tcBorders>
          </w:tcPr>
          <w:p w14:paraId="24AF4361" w14:textId="2FFFA607" w:rsidR="006B2D58" w:rsidRPr="00EC340C" w:rsidRDefault="00940B67" w:rsidP="00854D53">
            <w:pPr>
              <w:pStyle w:val="TableText0"/>
            </w:pPr>
            <w:r w:rsidRPr="00940B67">
              <w:t>m3</w:t>
            </w:r>
          </w:p>
        </w:tc>
        <w:tc>
          <w:tcPr>
            <w:tcW w:w="1142" w:type="dxa"/>
            <w:gridSpan w:val="3"/>
            <w:tcBorders>
              <w:top w:val="single" w:sz="4" w:space="0" w:color="auto"/>
            </w:tcBorders>
          </w:tcPr>
          <w:p w14:paraId="72B8B0DC" w14:textId="77777777" w:rsidR="006B2D58" w:rsidRPr="00EC340C" w:rsidRDefault="006B2D58" w:rsidP="00854D53">
            <w:pPr>
              <w:pStyle w:val="TableText0"/>
            </w:pPr>
            <w:r w:rsidRPr="00EC340C">
              <w:t>$ ……….</w:t>
            </w:r>
          </w:p>
        </w:tc>
        <w:tc>
          <w:tcPr>
            <w:tcW w:w="837" w:type="dxa"/>
            <w:tcBorders>
              <w:top w:val="single" w:sz="4" w:space="0" w:color="auto"/>
            </w:tcBorders>
          </w:tcPr>
          <w:p w14:paraId="3265D2D9" w14:textId="77777777" w:rsidR="006B2D58" w:rsidRPr="00EC340C" w:rsidRDefault="006B2D58" w:rsidP="00854D53">
            <w:pPr>
              <w:pStyle w:val="TableText0"/>
              <w:ind w:left="-80"/>
            </w:pPr>
            <w:r w:rsidRPr="00EC340C">
              <w:t>$ ……...</w:t>
            </w:r>
          </w:p>
        </w:tc>
      </w:tr>
      <w:tr w:rsidR="0007181B" w:rsidRPr="00EC340C" w14:paraId="31D0EFBA" w14:textId="77777777" w:rsidTr="0007181B">
        <w:tblPrEx>
          <w:tblBorders>
            <w:bottom w:val="none" w:sz="0" w:space="0" w:color="auto"/>
          </w:tblBorders>
        </w:tblPrEx>
        <w:trPr>
          <w:cantSplit/>
        </w:trPr>
        <w:tc>
          <w:tcPr>
            <w:tcW w:w="617" w:type="dxa"/>
          </w:tcPr>
          <w:p w14:paraId="2DC55D71" w14:textId="77777777" w:rsidR="0007181B" w:rsidRPr="00EC340C" w:rsidRDefault="0007181B" w:rsidP="001709AA">
            <w:pPr>
              <w:pStyle w:val="TableText0"/>
            </w:pPr>
            <w:r w:rsidRPr="00EC340C">
              <w:t>3.</w:t>
            </w:r>
            <w:r>
              <w:t>2</w:t>
            </w:r>
          </w:p>
        </w:tc>
        <w:tc>
          <w:tcPr>
            <w:tcW w:w="3134" w:type="dxa"/>
          </w:tcPr>
          <w:p w14:paraId="6794FD6A" w14:textId="6EBDEFCA" w:rsidR="0007181B" w:rsidRPr="00EC340C" w:rsidRDefault="0007181B" w:rsidP="001709AA">
            <w:pPr>
              <w:pStyle w:val="TableText0"/>
            </w:pPr>
            <w:r>
              <w:t>Excavation for rock in quantities over 50m3</w:t>
            </w:r>
          </w:p>
        </w:tc>
        <w:tc>
          <w:tcPr>
            <w:tcW w:w="983" w:type="dxa"/>
          </w:tcPr>
          <w:p w14:paraId="59CAB9BA" w14:textId="2842A56F" w:rsidR="0007181B" w:rsidRPr="00EC340C" w:rsidRDefault="00921A18" w:rsidP="001709AA">
            <w:pPr>
              <w:pStyle w:val="TableText0"/>
            </w:pPr>
            <w:r>
              <w:t>1</w:t>
            </w:r>
          </w:p>
        </w:tc>
        <w:tc>
          <w:tcPr>
            <w:tcW w:w="594" w:type="dxa"/>
          </w:tcPr>
          <w:p w14:paraId="5143F5D4" w14:textId="0794A17B" w:rsidR="0007181B" w:rsidRPr="00EC340C" w:rsidRDefault="00940B67" w:rsidP="001709AA">
            <w:pPr>
              <w:pStyle w:val="TableText0"/>
            </w:pPr>
            <w:r>
              <w:t>m3</w:t>
            </w:r>
          </w:p>
        </w:tc>
        <w:tc>
          <w:tcPr>
            <w:tcW w:w="1142" w:type="dxa"/>
            <w:gridSpan w:val="3"/>
          </w:tcPr>
          <w:p w14:paraId="373A9704" w14:textId="77777777" w:rsidR="0007181B" w:rsidRPr="00EC340C" w:rsidRDefault="0007181B" w:rsidP="001709AA">
            <w:pPr>
              <w:pStyle w:val="TableText0"/>
            </w:pPr>
            <w:r w:rsidRPr="00EC340C">
              <w:t>$ ……….</w:t>
            </w:r>
          </w:p>
        </w:tc>
        <w:tc>
          <w:tcPr>
            <w:tcW w:w="837" w:type="dxa"/>
          </w:tcPr>
          <w:p w14:paraId="5DC0357D" w14:textId="77777777" w:rsidR="0007181B" w:rsidRPr="00EC340C" w:rsidRDefault="0007181B" w:rsidP="001709AA">
            <w:pPr>
              <w:pStyle w:val="TableText0"/>
              <w:ind w:left="-80"/>
            </w:pPr>
            <w:r w:rsidRPr="00EC340C">
              <w:t>$ ……...</w:t>
            </w:r>
          </w:p>
        </w:tc>
      </w:tr>
      <w:tr w:rsidR="0007181B" w:rsidRPr="00EC340C" w14:paraId="72529AD4" w14:textId="77777777" w:rsidTr="0007181B">
        <w:tblPrEx>
          <w:tblBorders>
            <w:bottom w:val="none" w:sz="0" w:space="0" w:color="auto"/>
          </w:tblBorders>
        </w:tblPrEx>
        <w:trPr>
          <w:cantSplit/>
        </w:trPr>
        <w:tc>
          <w:tcPr>
            <w:tcW w:w="617" w:type="dxa"/>
          </w:tcPr>
          <w:p w14:paraId="07A50269" w14:textId="4532B24F" w:rsidR="0007181B" w:rsidRPr="00EC340C" w:rsidRDefault="0007181B" w:rsidP="001709AA">
            <w:pPr>
              <w:pStyle w:val="TableText0"/>
            </w:pPr>
            <w:r w:rsidRPr="00EC340C">
              <w:t>3.</w:t>
            </w:r>
            <w:r>
              <w:t>3</w:t>
            </w:r>
          </w:p>
        </w:tc>
        <w:tc>
          <w:tcPr>
            <w:tcW w:w="3134" w:type="dxa"/>
          </w:tcPr>
          <w:p w14:paraId="7E1E08E1" w14:textId="6D8BA2FA" w:rsidR="0007181B" w:rsidRPr="00EC340C" w:rsidRDefault="00D420FF" w:rsidP="001709AA">
            <w:pPr>
              <w:pStyle w:val="TableText0"/>
            </w:pPr>
            <w:r>
              <w:t>Excavate and dispose of unsuitable material to depth of 500mm, reinstate with approved structural fill and compact to min 98% SMDD</w:t>
            </w:r>
          </w:p>
        </w:tc>
        <w:tc>
          <w:tcPr>
            <w:tcW w:w="983" w:type="dxa"/>
          </w:tcPr>
          <w:p w14:paraId="61479466" w14:textId="21E0E3C5" w:rsidR="0007181B" w:rsidRPr="00EC340C" w:rsidRDefault="00FA28E5" w:rsidP="001709AA">
            <w:pPr>
              <w:pStyle w:val="TableText0"/>
            </w:pPr>
            <w:r>
              <w:t>1</w:t>
            </w:r>
          </w:p>
        </w:tc>
        <w:tc>
          <w:tcPr>
            <w:tcW w:w="594" w:type="dxa"/>
          </w:tcPr>
          <w:p w14:paraId="12150638" w14:textId="7B70BD01" w:rsidR="0007181B" w:rsidRPr="00EC340C" w:rsidRDefault="00FA28E5" w:rsidP="001709AA">
            <w:pPr>
              <w:pStyle w:val="TableText0"/>
            </w:pPr>
            <w:r>
              <w:t>m3</w:t>
            </w:r>
          </w:p>
        </w:tc>
        <w:tc>
          <w:tcPr>
            <w:tcW w:w="1142" w:type="dxa"/>
            <w:gridSpan w:val="3"/>
          </w:tcPr>
          <w:p w14:paraId="4B9C3ACE" w14:textId="77777777" w:rsidR="0007181B" w:rsidRPr="00EC340C" w:rsidRDefault="0007181B" w:rsidP="001709AA">
            <w:pPr>
              <w:pStyle w:val="TableText0"/>
            </w:pPr>
            <w:r w:rsidRPr="00EC340C">
              <w:t>$ ……….</w:t>
            </w:r>
          </w:p>
        </w:tc>
        <w:tc>
          <w:tcPr>
            <w:tcW w:w="837" w:type="dxa"/>
          </w:tcPr>
          <w:p w14:paraId="4388CDF9" w14:textId="77777777" w:rsidR="0007181B" w:rsidRPr="00EC340C" w:rsidRDefault="0007181B" w:rsidP="001709AA">
            <w:pPr>
              <w:pStyle w:val="TableText0"/>
              <w:ind w:left="-80"/>
            </w:pPr>
            <w:r w:rsidRPr="00EC340C">
              <w:t>$ ……...</w:t>
            </w:r>
          </w:p>
        </w:tc>
      </w:tr>
      <w:tr w:rsidR="0007181B" w:rsidRPr="00EC340C" w14:paraId="414AE839" w14:textId="77777777" w:rsidTr="0007181B">
        <w:tblPrEx>
          <w:tblBorders>
            <w:bottom w:val="none" w:sz="0" w:space="0" w:color="auto"/>
          </w:tblBorders>
        </w:tblPrEx>
        <w:trPr>
          <w:cantSplit/>
        </w:trPr>
        <w:tc>
          <w:tcPr>
            <w:tcW w:w="617" w:type="dxa"/>
          </w:tcPr>
          <w:p w14:paraId="660A9AE5" w14:textId="2EE4011F" w:rsidR="0007181B" w:rsidRPr="00EC340C" w:rsidRDefault="0007181B" w:rsidP="001709AA">
            <w:pPr>
              <w:pStyle w:val="TableText0"/>
            </w:pPr>
            <w:r w:rsidRPr="00EC340C">
              <w:t>3.</w:t>
            </w:r>
            <w:r>
              <w:t>4</w:t>
            </w:r>
          </w:p>
        </w:tc>
        <w:tc>
          <w:tcPr>
            <w:tcW w:w="3134" w:type="dxa"/>
          </w:tcPr>
          <w:p w14:paraId="5455450B" w14:textId="1BB4BE24" w:rsidR="0007181B" w:rsidRPr="00EC340C" w:rsidRDefault="00AF7457" w:rsidP="001709AA">
            <w:pPr>
              <w:pStyle w:val="TableText0"/>
            </w:pPr>
            <w:r>
              <w:t>Supply and place 300mm rock blanket or macadam layer</w:t>
            </w:r>
          </w:p>
        </w:tc>
        <w:tc>
          <w:tcPr>
            <w:tcW w:w="983" w:type="dxa"/>
          </w:tcPr>
          <w:p w14:paraId="66468CF0" w14:textId="62F4AE3B" w:rsidR="0007181B" w:rsidRPr="00EC340C" w:rsidRDefault="00520800" w:rsidP="001709AA">
            <w:pPr>
              <w:pStyle w:val="TableText0"/>
            </w:pPr>
            <w:r>
              <w:t>1</w:t>
            </w:r>
          </w:p>
        </w:tc>
        <w:tc>
          <w:tcPr>
            <w:tcW w:w="594" w:type="dxa"/>
          </w:tcPr>
          <w:p w14:paraId="3B99BA24" w14:textId="1E2D8DD9" w:rsidR="0007181B" w:rsidRPr="00EC340C" w:rsidRDefault="00940B67" w:rsidP="001709AA">
            <w:pPr>
              <w:pStyle w:val="TableText0"/>
            </w:pPr>
            <w:r>
              <w:t>m2</w:t>
            </w:r>
          </w:p>
        </w:tc>
        <w:tc>
          <w:tcPr>
            <w:tcW w:w="1142" w:type="dxa"/>
            <w:gridSpan w:val="3"/>
          </w:tcPr>
          <w:p w14:paraId="1386C096" w14:textId="77777777" w:rsidR="0007181B" w:rsidRPr="00EC340C" w:rsidRDefault="0007181B" w:rsidP="001709AA">
            <w:pPr>
              <w:pStyle w:val="TableText0"/>
            </w:pPr>
            <w:r w:rsidRPr="00EC340C">
              <w:t>$ ……….</w:t>
            </w:r>
          </w:p>
        </w:tc>
        <w:tc>
          <w:tcPr>
            <w:tcW w:w="837" w:type="dxa"/>
          </w:tcPr>
          <w:p w14:paraId="3396F53D" w14:textId="77777777" w:rsidR="0007181B" w:rsidRPr="00EC340C" w:rsidRDefault="0007181B" w:rsidP="001709AA">
            <w:pPr>
              <w:pStyle w:val="TableText0"/>
              <w:ind w:left="-80"/>
            </w:pPr>
            <w:r w:rsidRPr="00EC340C">
              <w:t>$ ……...</w:t>
            </w:r>
          </w:p>
        </w:tc>
      </w:tr>
      <w:tr w:rsidR="006B2D58" w:rsidRPr="00EC340C" w14:paraId="7A512167" w14:textId="77777777" w:rsidTr="0007181B">
        <w:tblPrEx>
          <w:tblBorders>
            <w:bottom w:val="none" w:sz="0" w:space="0" w:color="auto"/>
          </w:tblBorders>
        </w:tblPrEx>
        <w:trPr>
          <w:cantSplit/>
        </w:trPr>
        <w:tc>
          <w:tcPr>
            <w:tcW w:w="617" w:type="dxa"/>
          </w:tcPr>
          <w:p w14:paraId="1DFCD4EC" w14:textId="6EC83A73" w:rsidR="006B2D58" w:rsidRPr="00EC340C" w:rsidRDefault="006B2D58" w:rsidP="00854D53">
            <w:pPr>
              <w:pStyle w:val="TableText0"/>
            </w:pPr>
            <w:r w:rsidRPr="00EC340C">
              <w:t>3.</w:t>
            </w:r>
            <w:r w:rsidR="0007181B">
              <w:t>5</w:t>
            </w:r>
          </w:p>
        </w:tc>
        <w:tc>
          <w:tcPr>
            <w:tcW w:w="3134" w:type="dxa"/>
          </w:tcPr>
          <w:p w14:paraId="02C9143C" w14:textId="143756C5" w:rsidR="006B2D58" w:rsidRPr="00EC340C" w:rsidRDefault="00DC4EF5" w:rsidP="00854D53">
            <w:pPr>
              <w:pStyle w:val="TableText0"/>
            </w:pPr>
            <w:r>
              <w:t>Supply and place geofabric membrane layer (structural woven)</w:t>
            </w:r>
          </w:p>
        </w:tc>
        <w:tc>
          <w:tcPr>
            <w:tcW w:w="983" w:type="dxa"/>
          </w:tcPr>
          <w:p w14:paraId="7719F891" w14:textId="4A9BB4CA" w:rsidR="006B2D58" w:rsidRPr="00EC340C" w:rsidRDefault="00520800" w:rsidP="00854D53">
            <w:pPr>
              <w:pStyle w:val="TableText0"/>
            </w:pPr>
            <w:r>
              <w:t>1</w:t>
            </w:r>
          </w:p>
        </w:tc>
        <w:tc>
          <w:tcPr>
            <w:tcW w:w="594" w:type="dxa"/>
          </w:tcPr>
          <w:p w14:paraId="3A61CA6A" w14:textId="7043E154" w:rsidR="006B2D58" w:rsidRPr="00EC340C" w:rsidRDefault="00940B67" w:rsidP="00854D53">
            <w:pPr>
              <w:pStyle w:val="TableText0"/>
            </w:pPr>
            <w:r>
              <w:t>m2</w:t>
            </w:r>
          </w:p>
        </w:tc>
        <w:tc>
          <w:tcPr>
            <w:tcW w:w="1142" w:type="dxa"/>
            <w:gridSpan w:val="3"/>
          </w:tcPr>
          <w:p w14:paraId="549F191A" w14:textId="77777777" w:rsidR="006B2D58" w:rsidRPr="00EC340C" w:rsidRDefault="006B2D58" w:rsidP="00854D53">
            <w:pPr>
              <w:pStyle w:val="TableText0"/>
            </w:pPr>
            <w:r w:rsidRPr="00EC340C">
              <w:t>$ ……….</w:t>
            </w:r>
          </w:p>
        </w:tc>
        <w:tc>
          <w:tcPr>
            <w:tcW w:w="837" w:type="dxa"/>
          </w:tcPr>
          <w:p w14:paraId="7692D70E" w14:textId="77777777" w:rsidR="006B2D58" w:rsidRPr="00EC340C" w:rsidRDefault="006B2D58" w:rsidP="00854D53">
            <w:pPr>
              <w:pStyle w:val="TableText0"/>
              <w:ind w:left="-80"/>
            </w:pPr>
            <w:r w:rsidRPr="00EC340C">
              <w:t>$ ……...</w:t>
            </w:r>
          </w:p>
        </w:tc>
      </w:tr>
      <w:tr w:rsidR="006B2D58" w:rsidRPr="00EC340C" w14:paraId="32287E38" w14:textId="77777777" w:rsidTr="0007181B">
        <w:tblPrEx>
          <w:tblBorders>
            <w:top w:val="single" w:sz="4" w:space="0" w:color="auto"/>
            <w:bottom w:val="none" w:sz="0" w:space="0" w:color="auto"/>
          </w:tblBorders>
        </w:tblPrEx>
        <w:trPr>
          <w:cantSplit/>
        </w:trPr>
        <w:tc>
          <w:tcPr>
            <w:tcW w:w="617" w:type="dxa"/>
            <w:tcBorders>
              <w:top w:val="single" w:sz="4" w:space="0" w:color="auto"/>
            </w:tcBorders>
          </w:tcPr>
          <w:p w14:paraId="157B6D39" w14:textId="77777777" w:rsidR="006B2D58" w:rsidRPr="00EC340C" w:rsidRDefault="006B2D58" w:rsidP="00854D53">
            <w:pPr>
              <w:pStyle w:val="TableText0"/>
            </w:pPr>
            <w:r w:rsidRPr="00EC340C">
              <w:br/>
            </w:r>
          </w:p>
        </w:tc>
        <w:tc>
          <w:tcPr>
            <w:tcW w:w="5303" w:type="dxa"/>
            <w:gridSpan w:val="5"/>
            <w:tcBorders>
              <w:top w:val="single" w:sz="4" w:space="0" w:color="auto"/>
            </w:tcBorders>
          </w:tcPr>
          <w:p w14:paraId="3B19E079" w14:textId="77777777" w:rsidR="006B2D58" w:rsidRPr="00EC340C" w:rsidRDefault="006B2D58" w:rsidP="00854D53">
            <w:pPr>
              <w:pStyle w:val="TableText0"/>
            </w:pPr>
            <w:r w:rsidRPr="00EC340C">
              <w:rPr>
                <w:b/>
                <w:bCs/>
              </w:rPr>
              <w:br/>
            </w:r>
            <w:r w:rsidRPr="00EC340C">
              <w:t>Extended Total for Rate Items</w:t>
            </w:r>
          </w:p>
        </w:tc>
        <w:tc>
          <w:tcPr>
            <w:tcW w:w="1387" w:type="dxa"/>
            <w:gridSpan w:val="2"/>
            <w:tcBorders>
              <w:top w:val="single" w:sz="4" w:space="0" w:color="auto"/>
            </w:tcBorders>
          </w:tcPr>
          <w:p w14:paraId="6AC567B5" w14:textId="77777777" w:rsidR="006B2D58" w:rsidRPr="00EC340C" w:rsidRDefault="006B2D58" w:rsidP="00854D53">
            <w:pPr>
              <w:pStyle w:val="TableText0"/>
              <w:ind w:left="421"/>
              <w:rPr>
                <w:b/>
                <w:bCs/>
              </w:rPr>
            </w:pPr>
            <w:r w:rsidRPr="00EC340C">
              <w:rPr>
                <w:b/>
                <w:bCs/>
              </w:rPr>
              <w:br/>
              <w:t>$ ..……</w:t>
            </w:r>
          </w:p>
        </w:tc>
      </w:tr>
    </w:tbl>
    <w:p w14:paraId="567F00BC" w14:textId="77777777" w:rsidR="006B2D58" w:rsidRPr="00EC340C" w:rsidRDefault="006B2D58" w:rsidP="00854D53">
      <w:pPr>
        <w:spacing w:after="0"/>
        <w:rPr>
          <w:sz w:val="8"/>
        </w:rPr>
      </w:pPr>
    </w:p>
    <w:tbl>
      <w:tblPr>
        <w:tblW w:w="0" w:type="auto"/>
        <w:tblInd w:w="1134" w:type="dxa"/>
        <w:tblBorders>
          <w:top w:val="single" w:sz="12" w:space="0" w:color="auto"/>
        </w:tblBorders>
        <w:tblLook w:val="0000" w:firstRow="0" w:lastRow="0" w:firstColumn="0" w:lastColumn="0" w:noHBand="0" w:noVBand="0"/>
      </w:tblPr>
      <w:tblGrid>
        <w:gridCol w:w="617"/>
        <w:gridCol w:w="5197"/>
        <w:gridCol w:w="1488"/>
      </w:tblGrid>
      <w:tr w:rsidR="006B2D58" w:rsidRPr="00EC340C" w14:paraId="74AEF108" w14:textId="77777777" w:rsidTr="00406599">
        <w:trPr>
          <w:cantSplit/>
          <w:trHeight w:val="397"/>
        </w:trPr>
        <w:tc>
          <w:tcPr>
            <w:tcW w:w="617" w:type="dxa"/>
            <w:tcBorders>
              <w:top w:val="single" w:sz="12" w:space="0" w:color="auto"/>
            </w:tcBorders>
          </w:tcPr>
          <w:p w14:paraId="50F39F31" w14:textId="77777777" w:rsidR="006B2D58" w:rsidRPr="00EC340C" w:rsidRDefault="006B2D58" w:rsidP="00854D53">
            <w:pPr>
              <w:pStyle w:val="TableText0"/>
              <w:rPr>
                <w:b/>
                <w:bCs/>
              </w:rPr>
            </w:pPr>
          </w:p>
        </w:tc>
        <w:tc>
          <w:tcPr>
            <w:tcW w:w="5197" w:type="dxa"/>
            <w:tcBorders>
              <w:top w:val="single" w:sz="12" w:space="0" w:color="auto"/>
            </w:tcBorders>
          </w:tcPr>
          <w:p w14:paraId="2D2EEF19" w14:textId="77777777" w:rsidR="006B2D58" w:rsidRPr="00EC340C" w:rsidRDefault="006B2D58" w:rsidP="00854D53">
            <w:pPr>
              <w:pStyle w:val="TableText0"/>
              <w:rPr>
                <w:b/>
                <w:bCs/>
              </w:rPr>
            </w:pPr>
            <w:r w:rsidRPr="00EC340C">
              <w:rPr>
                <w:b/>
                <w:bCs/>
              </w:rPr>
              <w:br/>
              <w:t>Total (Lump Sum tendered including GST)</w:t>
            </w:r>
          </w:p>
          <w:p w14:paraId="545119BB" w14:textId="3D921E66" w:rsidR="006B2D58" w:rsidRPr="00EC340C" w:rsidRDefault="006B2D58" w:rsidP="00854D53">
            <w:pPr>
              <w:pStyle w:val="TableText0"/>
              <w:ind w:right="495"/>
              <w:rPr>
                <w:bCs/>
              </w:rPr>
            </w:pPr>
            <w:r w:rsidRPr="00EC340C">
              <w:rPr>
                <w:bCs/>
              </w:rPr>
              <w:t xml:space="preserve">including the Total of Provisional </w:t>
            </w:r>
            <w:r w:rsidR="007E43CF">
              <w:rPr>
                <w:bCs/>
              </w:rPr>
              <w:t>Rates</w:t>
            </w:r>
            <w:r w:rsidRPr="00EC340C">
              <w:rPr>
                <w:bCs/>
              </w:rPr>
              <w:t xml:space="preserve"> and the Extended Total for Rate Items.</w:t>
            </w:r>
          </w:p>
          <w:p w14:paraId="441CA327" w14:textId="77777777" w:rsidR="006B2D58" w:rsidRPr="00EC340C" w:rsidRDefault="006B2D58" w:rsidP="00854D53">
            <w:pPr>
              <w:pStyle w:val="TableText0"/>
              <w:tabs>
                <w:tab w:val="left" w:pos="4981"/>
              </w:tabs>
              <w:rPr>
                <w:bCs/>
              </w:rPr>
            </w:pPr>
            <w:r w:rsidRPr="00EC340C">
              <w:rPr>
                <w:bCs/>
              </w:rPr>
              <w:t xml:space="preserve">The </w:t>
            </w:r>
            <w:r w:rsidRPr="00EC340C">
              <w:rPr>
                <w:b/>
                <w:bCs/>
              </w:rPr>
              <w:t xml:space="preserve">Total (Lump Sum tendered including GST) </w:t>
            </w:r>
            <w:r w:rsidRPr="00EC340C">
              <w:rPr>
                <w:bCs/>
              </w:rPr>
              <w:t xml:space="preserve">must equal the Contract Price shown on the Tender Form. If there is any discrepancy, the Contract Price shown on the Tender Form will take precedence. </w:t>
            </w:r>
          </w:p>
        </w:tc>
        <w:tc>
          <w:tcPr>
            <w:tcW w:w="1488" w:type="dxa"/>
            <w:tcBorders>
              <w:top w:val="single" w:sz="12" w:space="0" w:color="auto"/>
            </w:tcBorders>
          </w:tcPr>
          <w:p w14:paraId="496639FB" w14:textId="77777777" w:rsidR="006B2D58" w:rsidRDefault="006B2D58" w:rsidP="00854D53">
            <w:pPr>
              <w:pStyle w:val="TableText0"/>
              <w:rPr>
                <w:b/>
                <w:bCs/>
              </w:rPr>
            </w:pPr>
            <w:r w:rsidRPr="00EC340C">
              <w:rPr>
                <w:b/>
                <w:bCs/>
              </w:rPr>
              <w:br/>
              <w:t>$ ………….….</w:t>
            </w:r>
          </w:p>
          <w:p w14:paraId="1A08B7FE" w14:textId="77777777" w:rsidR="001F781B" w:rsidRPr="001F781B" w:rsidRDefault="001F781B" w:rsidP="001F781B"/>
          <w:p w14:paraId="70F780F8" w14:textId="77777777" w:rsidR="001F781B" w:rsidRDefault="001F781B" w:rsidP="001F781B">
            <w:pPr>
              <w:rPr>
                <w:b/>
                <w:bCs/>
              </w:rPr>
            </w:pPr>
          </w:p>
          <w:p w14:paraId="19ABF3A6" w14:textId="77777777" w:rsidR="001F781B" w:rsidRPr="001F781B" w:rsidRDefault="001F781B" w:rsidP="001F781B"/>
        </w:tc>
      </w:tr>
    </w:tbl>
    <w:p w14:paraId="1D8CD582" w14:textId="6CDE5FF8" w:rsidR="006B2D58" w:rsidRPr="00EC340C" w:rsidRDefault="006B2D58" w:rsidP="00854D53">
      <w:pPr>
        <w:spacing w:after="0"/>
        <w:ind w:left="0"/>
        <w:rPr>
          <w:rFonts w:ascii="Arial Black" w:hAnsi="Arial Black"/>
          <w:b/>
          <w:color w:val="000000"/>
          <w:sz w:val="8"/>
          <w:szCs w:val="8"/>
        </w:rPr>
      </w:pPr>
      <w:r w:rsidRPr="00EC340C">
        <w:rPr>
          <w:sz w:val="8"/>
          <w:szCs w:val="8"/>
        </w:rPr>
        <w:br w:type="page"/>
      </w:r>
    </w:p>
    <w:p w14:paraId="386E5B0B" w14:textId="77777777" w:rsidR="00756ECE" w:rsidRPr="00EC340C" w:rsidRDefault="00756ECE" w:rsidP="00854D53">
      <w:pPr>
        <w:pStyle w:val="Heading2"/>
        <w:ind w:left="709" w:hanging="851"/>
      </w:pPr>
      <w:bookmarkStart w:id="26" w:name="_Toc184801711"/>
      <w:bookmarkStart w:id="27" w:name="_Toc184801731"/>
      <w:bookmarkStart w:id="28" w:name="_Toc416163060"/>
      <w:bookmarkStart w:id="29" w:name="_Toc428865663"/>
      <w:bookmarkStart w:id="30" w:name="_Toc456778126"/>
      <w:bookmarkStart w:id="31" w:name="_Toc191588202"/>
      <w:bookmarkEnd w:id="19"/>
      <w:bookmarkEnd w:id="20"/>
      <w:bookmarkEnd w:id="21"/>
      <w:bookmarkEnd w:id="22"/>
      <w:bookmarkEnd w:id="23"/>
      <w:bookmarkEnd w:id="24"/>
      <w:r w:rsidRPr="00EC340C">
        <w:lastRenderedPageBreak/>
        <w:t>Schedule of Qualifications and Departures Information</w:t>
      </w:r>
      <w:bookmarkEnd w:id="31"/>
    </w:p>
    <w:p w14:paraId="407917EF" w14:textId="77777777" w:rsidR="00756ECE" w:rsidRPr="00EC340C" w:rsidRDefault="00756ECE" w:rsidP="00854D53">
      <w:pPr>
        <w:tabs>
          <w:tab w:val="left" w:pos="2835"/>
        </w:tabs>
        <w:spacing w:after="120"/>
        <w:jc w:val="left"/>
      </w:pPr>
      <w:r w:rsidRPr="00EC340C">
        <w:t>(SUBMIT WITH TENDER FORM)</w:t>
      </w:r>
    </w:p>
    <w:p w14:paraId="009812DB" w14:textId="7B4776E8" w:rsidR="00756ECE" w:rsidRPr="00EC340C" w:rsidRDefault="00756ECE" w:rsidP="00854D53">
      <w:pPr>
        <w:tabs>
          <w:tab w:val="left" w:pos="2835"/>
        </w:tabs>
        <w:spacing w:after="0"/>
        <w:jc w:val="left"/>
      </w:pPr>
      <w:r w:rsidRPr="00EC340C">
        <w:t xml:space="preserve">Refer to Conditions of Tendering clause - </w:t>
      </w:r>
      <w:r w:rsidRPr="00EC340C">
        <w:rPr>
          <w:b/>
          <w:bCs/>
        </w:rPr>
        <w:t xml:space="preserve">Qualifications and Departures. </w:t>
      </w:r>
      <w:r w:rsidRPr="00EC340C">
        <w:t>List all qualifications and departures to the Tender with sufficient detail to allow their scope and application to be considered.</w:t>
      </w:r>
    </w:p>
    <w:p w14:paraId="651805AB" w14:textId="77777777" w:rsidR="00756ECE" w:rsidRPr="00EC340C" w:rsidRDefault="00756ECE" w:rsidP="00854D53">
      <w:pPr>
        <w:tabs>
          <w:tab w:val="left" w:pos="2835"/>
        </w:tabs>
        <w:spacing w:after="120"/>
        <w:jc w:val="left"/>
      </w:pPr>
      <w:r w:rsidRPr="00EC340C">
        <w:t>Where this Schedule is completed as a separate document, refer to the document in the declaration below.</w:t>
      </w:r>
    </w:p>
    <w:tbl>
      <w:tblPr>
        <w:tblStyle w:val="TableGrid"/>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3113"/>
      </w:tblGrid>
      <w:tr w:rsidR="00756ECE" w:rsidRPr="00EC340C" w14:paraId="3F77C00E" w14:textId="77777777" w:rsidTr="00146410">
        <w:tc>
          <w:tcPr>
            <w:tcW w:w="2835" w:type="dxa"/>
          </w:tcPr>
          <w:p w14:paraId="659E4E1B" w14:textId="77777777" w:rsidR="00756ECE" w:rsidRPr="00EC340C" w:rsidRDefault="00756ECE" w:rsidP="00854D53">
            <w:pPr>
              <w:tabs>
                <w:tab w:val="left" w:pos="2835"/>
              </w:tabs>
              <w:spacing w:after="0"/>
              <w:ind w:left="0"/>
              <w:jc w:val="left"/>
              <w:rPr>
                <w:rFonts w:ascii="Times New Roman" w:hAnsi="Times New Roman"/>
                <w:b/>
                <w:bCs/>
                <w:sz w:val="20"/>
                <w:szCs w:val="20"/>
              </w:rPr>
            </w:pPr>
            <w:r w:rsidRPr="00EC340C">
              <w:rPr>
                <w:rFonts w:ascii="Times New Roman" w:hAnsi="Times New Roman"/>
                <w:b/>
                <w:bCs/>
                <w:sz w:val="20"/>
                <w:szCs w:val="20"/>
              </w:rPr>
              <w:t>Qualification/</w:t>
            </w:r>
          </w:p>
          <w:p w14:paraId="05275713" w14:textId="77777777" w:rsidR="00756ECE" w:rsidRPr="00EC340C" w:rsidRDefault="00756ECE" w:rsidP="00854D53">
            <w:pPr>
              <w:tabs>
                <w:tab w:val="left" w:pos="2835"/>
              </w:tabs>
              <w:spacing w:after="0"/>
              <w:ind w:left="0"/>
              <w:jc w:val="left"/>
              <w:rPr>
                <w:rFonts w:ascii="Times New Roman" w:hAnsi="Times New Roman"/>
                <w:b/>
                <w:bCs/>
                <w:sz w:val="20"/>
                <w:szCs w:val="20"/>
              </w:rPr>
            </w:pPr>
            <w:r w:rsidRPr="00EC340C">
              <w:rPr>
                <w:rFonts w:ascii="Times New Roman" w:hAnsi="Times New Roman"/>
                <w:b/>
                <w:bCs/>
                <w:sz w:val="20"/>
                <w:szCs w:val="20"/>
              </w:rPr>
              <w:t>Departure</w:t>
            </w:r>
          </w:p>
        </w:tc>
        <w:tc>
          <w:tcPr>
            <w:tcW w:w="1418" w:type="dxa"/>
          </w:tcPr>
          <w:p w14:paraId="514431A4" w14:textId="7DE72DF9" w:rsidR="00756ECE" w:rsidRPr="00EC340C" w:rsidRDefault="00756ECE" w:rsidP="00854D53">
            <w:pPr>
              <w:tabs>
                <w:tab w:val="left" w:pos="2835"/>
              </w:tabs>
              <w:spacing w:after="0"/>
              <w:ind w:left="0"/>
              <w:jc w:val="left"/>
              <w:rPr>
                <w:rFonts w:ascii="Times New Roman" w:hAnsi="Times New Roman"/>
                <w:b/>
                <w:bCs/>
                <w:sz w:val="20"/>
                <w:szCs w:val="20"/>
              </w:rPr>
            </w:pPr>
            <w:r w:rsidRPr="00EC340C">
              <w:rPr>
                <w:rFonts w:ascii="Times New Roman" w:hAnsi="Times New Roman"/>
                <w:b/>
                <w:bCs/>
                <w:sz w:val="20"/>
                <w:szCs w:val="20"/>
              </w:rPr>
              <w:t xml:space="preserve">RFT reference </w:t>
            </w:r>
            <w:r w:rsidR="00DF39B4" w:rsidRPr="00EC340C">
              <w:rPr>
                <w:rFonts w:ascii="Times New Roman" w:hAnsi="Times New Roman"/>
                <w:b/>
                <w:bCs/>
                <w:sz w:val="20"/>
                <w:szCs w:val="20"/>
              </w:rPr>
              <w:t xml:space="preserve">if </w:t>
            </w:r>
            <w:r w:rsidRPr="00EC340C">
              <w:rPr>
                <w:rFonts w:ascii="Times New Roman" w:hAnsi="Times New Roman"/>
                <w:b/>
                <w:bCs/>
                <w:sz w:val="20"/>
                <w:szCs w:val="20"/>
              </w:rPr>
              <w:t>applicable</w:t>
            </w:r>
          </w:p>
        </w:tc>
        <w:tc>
          <w:tcPr>
            <w:tcW w:w="3113" w:type="dxa"/>
          </w:tcPr>
          <w:p w14:paraId="40315431" w14:textId="77777777" w:rsidR="00756ECE" w:rsidRPr="00EC340C" w:rsidRDefault="00756ECE" w:rsidP="00854D53">
            <w:pPr>
              <w:tabs>
                <w:tab w:val="left" w:pos="2835"/>
              </w:tabs>
              <w:spacing w:after="0"/>
              <w:ind w:left="0"/>
              <w:jc w:val="left"/>
              <w:rPr>
                <w:rFonts w:ascii="Times New Roman" w:hAnsi="Times New Roman"/>
                <w:b/>
                <w:bCs/>
                <w:sz w:val="20"/>
                <w:szCs w:val="20"/>
              </w:rPr>
            </w:pPr>
            <w:r w:rsidRPr="00EC340C">
              <w:rPr>
                <w:rFonts w:ascii="Times New Roman" w:hAnsi="Times New Roman"/>
                <w:b/>
                <w:bCs/>
                <w:sz w:val="20"/>
                <w:szCs w:val="20"/>
              </w:rPr>
              <w:t>Details</w:t>
            </w:r>
          </w:p>
        </w:tc>
      </w:tr>
      <w:tr w:rsidR="00756ECE" w:rsidRPr="00EC340C" w14:paraId="1AF985E2" w14:textId="77777777" w:rsidTr="00146410">
        <w:tc>
          <w:tcPr>
            <w:tcW w:w="2835" w:type="dxa"/>
          </w:tcPr>
          <w:p w14:paraId="700FB445" w14:textId="77777777" w:rsidR="00756ECE" w:rsidRPr="00EC340C" w:rsidRDefault="00756ECE" w:rsidP="00854D53">
            <w:pPr>
              <w:tabs>
                <w:tab w:val="left" w:pos="2835"/>
              </w:tabs>
              <w:spacing w:after="120"/>
              <w:ind w:left="0"/>
              <w:jc w:val="left"/>
            </w:pPr>
          </w:p>
        </w:tc>
        <w:tc>
          <w:tcPr>
            <w:tcW w:w="1418" w:type="dxa"/>
          </w:tcPr>
          <w:p w14:paraId="2583BD72" w14:textId="77777777" w:rsidR="00756ECE" w:rsidRPr="00EC340C" w:rsidRDefault="00756ECE" w:rsidP="00854D53">
            <w:pPr>
              <w:tabs>
                <w:tab w:val="left" w:pos="2835"/>
              </w:tabs>
              <w:spacing w:after="120"/>
              <w:ind w:left="0"/>
              <w:jc w:val="left"/>
            </w:pPr>
          </w:p>
        </w:tc>
        <w:tc>
          <w:tcPr>
            <w:tcW w:w="3113" w:type="dxa"/>
          </w:tcPr>
          <w:p w14:paraId="4A0773FD" w14:textId="77777777" w:rsidR="00756ECE" w:rsidRPr="00EC340C" w:rsidRDefault="00756ECE" w:rsidP="00854D53">
            <w:pPr>
              <w:tabs>
                <w:tab w:val="left" w:pos="2835"/>
              </w:tabs>
              <w:spacing w:after="120"/>
              <w:ind w:left="0"/>
              <w:jc w:val="left"/>
            </w:pPr>
          </w:p>
        </w:tc>
      </w:tr>
      <w:tr w:rsidR="00756ECE" w:rsidRPr="00EC340C" w14:paraId="160B2677" w14:textId="77777777" w:rsidTr="00146410">
        <w:tc>
          <w:tcPr>
            <w:tcW w:w="2835" w:type="dxa"/>
          </w:tcPr>
          <w:p w14:paraId="7191E1D3" w14:textId="77777777" w:rsidR="00756ECE" w:rsidRPr="00EC340C" w:rsidRDefault="00756ECE" w:rsidP="00854D53">
            <w:pPr>
              <w:tabs>
                <w:tab w:val="left" w:pos="2835"/>
              </w:tabs>
              <w:spacing w:after="120"/>
              <w:ind w:left="0"/>
              <w:jc w:val="left"/>
            </w:pPr>
          </w:p>
        </w:tc>
        <w:tc>
          <w:tcPr>
            <w:tcW w:w="1418" w:type="dxa"/>
          </w:tcPr>
          <w:p w14:paraId="04915ABC" w14:textId="77777777" w:rsidR="00756ECE" w:rsidRPr="00EC340C" w:rsidRDefault="00756ECE" w:rsidP="00854D53">
            <w:pPr>
              <w:tabs>
                <w:tab w:val="left" w:pos="2835"/>
              </w:tabs>
              <w:spacing w:after="120"/>
              <w:ind w:left="0"/>
              <w:jc w:val="left"/>
            </w:pPr>
          </w:p>
        </w:tc>
        <w:tc>
          <w:tcPr>
            <w:tcW w:w="3113" w:type="dxa"/>
          </w:tcPr>
          <w:p w14:paraId="5752942B" w14:textId="77777777" w:rsidR="00756ECE" w:rsidRPr="00EC340C" w:rsidRDefault="00756ECE" w:rsidP="00854D53">
            <w:pPr>
              <w:tabs>
                <w:tab w:val="left" w:pos="2835"/>
              </w:tabs>
              <w:spacing w:after="120"/>
              <w:ind w:left="0"/>
              <w:jc w:val="left"/>
            </w:pPr>
          </w:p>
        </w:tc>
      </w:tr>
      <w:tr w:rsidR="00756ECE" w:rsidRPr="00EC340C" w14:paraId="3F36AE51" w14:textId="77777777" w:rsidTr="00146410">
        <w:tc>
          <w:tcPr>
            <w:tcW w:w="2835" w:type="dxa"/>
          </w:tcPr>
          <w:p w14:paraId="44CF6BD6" w14:textId="77777777" w:rsidR="00756ECE" w:rsidRPr="00EC340C" w:rsidRDefault="00756ECE" w:rsidP="00854D53">
            <w:pPr>
              <w:tabs>
                <w:tab w:val="left" w:pos="2835"/>
              </w:tabs>
              <w:spacing w:after="120"/>
              <w:ind w:left="0"/>
              <w:jc w:val="left"/>
            </w:pPr>
          </w:p>
        </w:tc>
        <w:tc>
          <w:tcPr>
            <w:tcW w:w="1418" w:type="dxa"/>
          </w:tcPr>
          <w:p w14:paraId="6468CAF4" w14:textId="77777777" w:rsidR="00756ECE" w:rsidRPr="00EC340C" w:rsidRDefault="00756ECE" w:rsidP="00854D53">
            <w:pPr>
              <w:tabs>
                <w:tab w:val="left" w:pos="2835"/>
              </w:tabs>
              <w:spacing w:after="120"/>
              <w:ind w:left="0"/>
              <w:jc w:val="left"/>
            </w:pPr>
          </w:p>
        </w:tc>
        <w:tc>
          <w:tcPr>
            <w:tcW w:w="3113" w:type="dxa"/>
          </w:tcPr>
          <w:p w14:paraId="233EE728" w14:textId="77777777" w:rsidR="00756ECE" w:rsidRPr="00EC340C" w:rsidRDefault="00756ECE" w:rsidP="00854D53">
            <w:pPr>
              <w:tabs>
                <w:tab w:val="left" w:pos="2835"/>
              </w:tabs>
              <w:spacing w:after="120"/>
              <w:ind w:left="0"/>
              <w:jc w:val="left"/>
            </w:pPr>
          </w:p>
        </w:tc>
      </w:tr>
      <w:tr w:rsidR="00756ECE" w:rsidRPr="00EC340C" w14:paraId="0178A1A6" w14:textId="77777777" w:rsidTr="00146410">
        <w:tc>
          <w:tcPr>
            <w:tcW w:w="2835" w:type="dxa"/>
          </w:tcPr>
          <w:p w14:paraId="2FCA2987" w14:textId="77777777" w:rsidR="00756ECE" w:rsidRPr="00EC340C" w:rsidRDefault="00756ECE" w:rsidP="00854D53">
            <w:pPr>
              <w:tabs>
                <w:tab w:val="left" w:pos="2835"/>
              </w:tabs>
              <w:spacing w:after="120"/>
              <w:ind w:left="0"/>
              <w:jc w:val="left"/>
            </w:pPr>
          </w:p>
        </w:tc>
        <w:tc>
          <w:tcPr>
            <w:tcW w:w="1418" w:type="dxa"/>
          </w:tcPr>
          <w:p w14:paraId="79A7DA2F" w14:textId="77777777" w:rsidR="00756ECE" w:rsidRPr="00EC340C" w:rsidRDefault="00756ECE" w:rsidP="00854D53">
            <w:pPr>
              <w:tabs>
                <w:tab w:val="left" w:pos="2835"/>
              </w:tabs>
              <w:spacing w:after="120"/>
              <w:ind w:left="0"/>
              <w:jc w:val="left"/>
            </w:pPr>
          </w:p>
        </w:tc>
        <w:tc>
          <w:tcPr>
            <w:tcW w:w="3113" w:type="dxa"/>
          </w:tcPr>
          <w:p w14:paraId="376A3B7B" w14:textId="77777777" w:rsidR="00756ECE" w:rsidRPr="00EC340C" w:rsidRDefault="00756ECE" w:rsidP="00854D53">
            <w:pPr>
              <w:tabs>
                <w:tab w:val="left" w:pos="2835"/>
              </w:tabs>
              <w:spacing w:after="120"/>
              <w:ind w:left="0"/>
              <w:jc w:val="left"/>
            </w:pPr>
          </w:p>
        </w:tc>
      </w:tr>
      <w:tr w:rsidR="00756ECE" w:rsidRPr="00EC340C" w14:paraId="1BBCA177" w14:textId="77777777" w:rsidTr="00146410">
        <w:tc>
          <w:tcPr>
            <w:tcW w:w="2835" w:type="dxa"/>
          </w:tcPr>
          <w:p w14:paraId="0BDE071E" w14:textId="77777777" w:rsidR="00756ECE" w:rsidRPr="00EC340C" w:rsidRDefault="00756ECE" w:rsidP="00854D53">
            <w:pPr>
              <w:tabs>
                <w:tab w:val="left" w:pos="2835"/>
              </w:tabs>
              <w:spacing w:after="120"/>
              <w:ind w:left="0"/>
              <w:jc w:val="left"/>
            </w:pPr>
          </w:p>
        </w:tc>
        <w:tc>
          <w:tcPr>
            <w:tcW w:w="1418" w:type="dxa"/>
          </w:tcPr>
          <w:p w14:paraId="5FC3CB03" w14:textId="77777777" w:rsidR="00756ECE" w:rsidRPr="00EC340C" w:rsidRDefault="00756ECE" w:rsidP="00854D53">
            <w:pPr>
              <w:tabs>
                <w:tab w:val="left" w:pos="2835"/>
              </w:tabs>
              <w:spacing w:after="120"/>
              <w:ind w:left="0"/>
              <w:jc w:val="left"/>
            </w:pPr>
          </w:p>
        </w:tc>
        <w:tc>
          <w:tcPr>
            <w:tcW w:w="3113" w:type="dxa"/>
          </w:tcPr>
          <w:p w14:paraId="75501182" w14:textId="77777777" w:rsidR="00756ECE" w:rsidRPr="00EC340C" w:rsidRDefault="00756ECE" w:rsidP="00854D53">
            <w:pPr>
              <w:tabs>
                <w:tab w:val="left" w:pos="2835"/>
              </w:tabs>
              <w:spacing w:after="120"/>
              <w:ind w:left="0"/>
              <w:jc w:val="left"/>
            </w:pPr>
          </w:p>
        </w:tc>
      </w:tr>
      <w:tr w:rsidR="00756ECE" w:rsidRPr="00EC340C" w14:paraId="60087597" w14:textId="77777777" w:rsidTr="00146410">
        <w:tc>
          <w:tcPr>
            <w:tcW w:w="2835" w:type="dxa"/>
          </w:tcPr>
          <w:p w14:paraId="2E8B01D0" w14:textId="77777777" w:rsidR="00756ECE" w:rsidRPr="00EC340C" w:rsidRDefault="00756ECE" w:rsidP="00854D53">
            <w:pPr>
              <w:tabs>
                <w:tab w:val="left" w:pos="2835"/>
              </w:tabs>
              <w:spacing w:after="120"/>
              <w:ind w:left="0"/>
              <w:jc w:val="left"/>
            </w:pPr>
          </w:p>
        </w:tc>
        <w:tc>
          <w:tcPr>
            <w:tcW w:w="1418" w:type="dxa"/>
          </w:tcPr>
          <w:p w14:paraId="25D14927" w14:textId="77777777" w:rsidR="00756ECE" w:rsidRPr="00EC340C" w:rsidRDefault="00756ECE" w:rsidP="00854D53">
            <w:pPr>
              <w:tabs>
                <w:tab w:val="left" w:pos="2835"/>
              </w:tabs>
              <w:spacing w:after="120"/>
              <w:ind w:left="0"/>
              <w:jc w:val="left"/>
            </w:pPr>
          </w:p>
        </w:tc>
        <w:tc>
          <w:tcPr>
            <w:tcW w:w="3113" w:type="dxa"/>
          </w:tcPr>
          <w:p w14:paraId="68F026AC" w14:textId="77777777" w:rsidR="00756ECE" w:rsidRPr="00EC340C" w:rsidRDefault="00756ECE" w:rsidP="00854D53">
            <w:pPr>
              <w:tabs>
                <w:tab w:val="left" w:pos="2835"/>
              </w:tabs>
              <w:spacing w:after="120"/>
              <w:ind w:left="0"/>
              <w:jc w:val="left"/>
            </w:pPr>
          </w:p>
        </w:tc>
      </w:tr>
      <w:tr w:rsidR="00756ECE" w:rsidRPr="00EC340C" w14:paraId="2A6B6041" w14:textId="77777777" w:rsidTr="00146410">
        <w:tc>
          <w:tcPr>
            <w:tcW w:w="2835" w:type="dxa"/>
          </w:tcPr>
          <w:p w14:paraId="3F940B48" w14:textId="77777777" w:rsidR="00756ECE" w:rsidRPr="00EC340C" w:rsidRDefault="00756ECE" w:rsidP="00854D53">
            <w:pPr>
              <w:tabs>
                <w:tab w:val="left" w:pos="2835"/>
              </w:tabs>
              <w:spacing w:after="120"/>
              <w:ind w:left="0"/>
              <w:jc w:val="left"/>
            </w:pPr>
          </w:p>
        </w:tc>
        <w:tc>
          <w:tcPr>
            <w:tcW w:w="1418" w:type="dxa"/>
          </w:tcPr>
          <w:p w14:paraId="2D819270" w14:textId="77777777" w:rsidR="00756ECE" w:rsidRPr="00EC340C" w:rsidRDefault="00756ECE" w:rsidP="00854D53">
            <w:pPr>
              <w:tabs>
                <w:tab w:val="left" w:pos="2835"/>
              </w:tabs>
              <w:spacing w:after="120"/>
              <w:ind w:left="0"/>
              <w:jc w:val="left"/>
            </w:pPr>
          </w:p>
        </w:tc>
        <w:tc>
          <w:tcPr>
            <w:tcW w:w="3113" w:type="dxa"/>
          </w:tcPr>
          <w:p w14:paraId="5EDB9EE3" w14:textId="77777777" w:rsidR="00756ECE" w:rsidRPr="00EC340C" w:rsidRDefault="00756ECE" w:rsidP="00854D53">
            <w:pPr>
              <w:tabs>
                <w:tab w:val="left" w:pos="2835"/>
              </w:tabs>
              <w:spacing w:after="120"/>
              <w:ind w:left="0"/>
              <w:jc w:val="left"/>
            </w:pPr>
          </w:p>
        </w:tc>
      </w:tr>
      <w:tr w:rsidR="00756ECE" w:rsidRPr="00EC340C" w14:paraId="138200D5" w14:textId="77777777" w:rsidTr="00146410">
        <w:tc>
          <w:tcPr>
            <w:tcW w:w="2835" w:type="dxa"/>
          </w:tcPr>
          <w:p w14:paraId="745865C4" w14:textId="77777777" w:rsidR="00756ECE" w:rsidRPr="00EC340C" w:rsidRDefault="00756ECE" w:rsidP="00854D53">
            <w:pPr>
              <w:tabs>
                <w:tab w:val="left" w:pos="2835"/>
              </w:tabs>
              <w:spacing w:after="120"/>
              <w:ind w:left="0"/>
              <w:jc w:val="left"/>
            </w:pPr>
          </w:p>
        </w:tc>
        <w:tc>
          <w:tcPr>
            <w:tcW w:w="1418" w:type="dxa"/>
          </w:tcPr>
          <w:p w14:paraId="7E450D54" w14:textId="77777777" w:rsidR="00756ECE" w:rsidRPr="00EC340C" w:rsidRDefault="00756ECE" w:rsidP="00854D53">
            <w:pPr>
              <w:tabs>
                <w:tab w:val="left" w:pos="2835"/>
              </w:tabs>
              <w:spacing w:after="120"/>
              <w:ind w:left="0"/>
              <w:jc w:val="left"/>
            </w:pPr>
          </w:p>
        </w:tc>
        <w:tc>
          <w:tcPr>
            <w:tcW w:w="3113" w:type="dxa"/>
          </w:tcPr>
          <w:p w14:paraId="3A1D5CE8" w14:textId="77777777" w:rsidR="00756ECE" w:rsidRPr="00EC340C" w:rsidRDefault="00756ECE" w:rsidP="00854D53">
            <w:pPr>
              <w:tabs>
                <w:tab w:val="left" w:pos="2835"/>
              </w:tabs>
              <w:spacing w:after="120"/>
              <w:ind w:left="0"/>
              <w:jc w:val="left"/>
            </w:pPr>
          </w:p>
        </w:tc>
      </w:tr>
      <w:tr w:rsidR="00756ECE" w:rsidRPr="00EC340C" w14:paraId="650B991F" w14:textId="77777777" w:rsidTr="00146410">
        <w:tc>
          <w:tcPr>
            <w:tcW w:w="2835" w:type="dxa"/>
          </w:tcPr>
          <w:p w14:paraId="7D66A8F7" w14:textId="77777777" w:rsidR="00756ECE" w:rsidRPr="00EC340C" w:rsidRDefault="00756ECE" w:rsidP="00854D53">
            <w:pPr>
              <w:tabs>
                <w:tab w:val="left" w:pos="2835"/>
              </w:tabs>
              <w:spacing w:after="120"/>
              <w:ind w:left="0"/>
              <w:jc w:val="left"/>
            </w:pPr>
          </w:p>
        </w:tc>
        <w:tc>
          <w:tcPr>
            <w:tcW w:w="1418" w:type="dxa"/>
          </w:tcPr>
          <w:p w14:paraId="666D17C5" w14:textId="77777777" w:rsidR="00756ECE" w:rsidRPr="00EC340C" w:rsidRDefault="00756ECE" w:rsidP="00854D53">
            <w:pPr>
              <w:tabs>
                <w:tab w:val="left" w:pos="2835"/>
              </w:tabs>
              <w:spacing w:after="120"/>
              <w:ind w:left="0"/>
              <w:jc w:val="left"/>
            </w:pPr>
          </w:p>
        </w:tc>
        <w:tc>
          <w:tcPr>
            <w:tcW w:w="3113" w:type="dxa"/>
          </w:tcPr>
          <w:p w14:paraId="0235CD24" w14:textId="77777777" w:rsidR="00756ECE" w:rsidRPr="00EC340C" w:rsidRDefault="00756ECE" w:rsidP="00854D53">
            <w:pPr>
              <w:tabs>
                <w:tab w:val="left" w:pos="2835"/>
              </w:tabs>
              <w:spacing w:after="120"/>
              <w:ind w:left="0"/>
              <w:jc w:val="left"/>
            </w:pPr>
          </w:p>
        </w:tc>
      </w:tr>
      <w:tr w:rsidR="00756ECE" w:rsidRPr="00EC340C" w14:paraId="6AFC3A54" w14:textId="77777777" w:rsidTr="00146410">
        <w:tc>
          <w:tcPr>
            <w:tcW w:w="2835" w:type="dxa"/>
          </w:tcPr>
          <w:p w14:paraId="08FE1934" w14:textId="77777777" w:rsidR="00756ECE" w:rsidRPr="00EC340C" w:rsidRDefault="00756ECE" w:rsidP="00854D53">
            <w:pPr>
              <w:tabs>
                <w:tab w:val="left" w:pos="2835"/>
              </w:tabs>
              <w:spacing w:after="120"/>
              <w:ind w:left="0"/>
              <w:jc w:val="left"/>
            </w:pPr>
          </w:p>
        </w:tc>
        <w:tc>
          <w:tcPr>
            <w:tcW w:w="1418" w:type="dxa"/>
          </w:tcPr>
          <w:p w14:paraId="17198954" w14:textId="77777777" w:rsidR="00756ECE" w:rsidRPr="00EC340C" w:rsidRDefault="00756ECE" w:rsidP="00854D53">
            <w:pPr>
              <w:tabs>
                <w:tab w:val="left" w:pos="2835"/>
              </w:tabs>
              <w:spacing w:after="120"/>
              <w:ind w:left="0"/>
              <w:jc w:val="left"/>
            </w:pPr>
          </w:p>
        </w:tc>
        <w:tc>
          <w:tcPr>
            <w:tcW w:w="3113" w:type="dxa"/>
          </w:tcPr>
          <w:p w14:paraId="49B62026" w14:textId="77777777" w:rsidR="00756ECE" w:rsidRPr="00EC340C" w:rsidRDefault="00756ECE" w:rsidP="00854D53">
            <w:pPr>
              <w:tabs>
                <w:tab w:val="left" w:pos="2835"/>
              </w:tabs>
              <w:spacing w:after="120"/>
              <w:ind w:left="0"/>
              <w:jc w:val="left"/>
            </w:pPr>
          </w:p>
        </w:tc>
      </w:tr>
      <w:tr w:rsidR="00756ECE" w:rsidRPr="00EC340C" w14:paraId="1C950B83" w14:textId="77777777" w:rsidTr="00146410">
        <w:tc>
          <w:tcPr>
            <w:tcW w:w="2835" w:type="dxa"/>
          </w:tcPr>
          <w:p w14:paraId="69569143" w14:textId="77777777" w:rsidR="00756ECE" w:rsidRPr="00EC340C" w:rsidRDefault="00756ECE" w:rsidP="00854D53">
            <w:pPr>
              <w:tabs>
                <w:tab w:val="left" w:pos="2835"/>
              </w:tabs>
              <w:spacing w:after="120"/>
              <w:ind w:left="0"/>
              <w:jc w:val="left"/>
            </w:pPr>
          </w:p>
        </w:tc>
        <w:tc>
          <w:tcPr>
            <w:tcW w:w="1418" w:type="dxa"/>
          </w:tcPr>
          <w:p w14:paraId="390FB525" w14:textId="77777777" w:rsidR="00756ECE" w:rsidRPr="00EC340C" w:rsidRDefault="00756ECE" w:rsidP="00854D53">
            <w:pPr>
              <w:tabs>
                <w:tab w:val="left" w:pos="2835"/>
              </w:tabs>
              <w:spacing w:after="120"/>
              <w:ind w:left="0"/>
              <w:jc w:val="left"/>
            </w:pPr>
          </w:p>
        </w:tc>
        <w:tc>
          <w:tcPr>
            <w:tcW w:w="3113" w:type="dxa"/>
          </w:tcPr>
          <w:p w14:paraId="2AA5254F" w14:textId="77777777" w:rsidR="00756ECE" w:rsidRPr="00EC340C" w:rsidRDefault="00756ECE" w:rsidP="00854D53">
            <w:pPr>
              <w:tabs>
                <w:tab w:val="left" w:pos="2835"/>
              </w:tabs>
              <w:spacing w:after="120"/>
              <w:ind w:left="0"/>
              <w:jc w:val="left"/>
            </w:pPr>
          </w:p>
        </w:tc>
      </w:tr>
      <w:tr w:rsidR="00756ECE" w:rsidRPr="00EC340C" w14:paraId="401BE007" w14:textId="77777777" w:rsidTr="00146410">
        <w:tc>
          <w:tcPr>
            <w:tcW w:w="2835" w:type="dxa"/>
          </w:tcPr>
          <w:p w14:paraId="1CE762D4" w14:textId="77777777" w:rsidR="00756ECE" w:rsidRPr="00EC340C" w:rsidRDefault="00756ECE" w:rsidP="00854D53">
            <w:pPr>
              <w:tabs>
                <w:tab w:val="left" w:pos="2835"/>
              </w:tabs>
              <w:spacing w:after="120"/>
              <w:ind w:left="0"/>
              <w:jc w:val="left"/>
            </w:pPr>
          </w:p>
        </w:tc>
        <w:tc>
          <w:tcPr>
            <w:tcW w:w="1418" w:type="dxa"/>
          </w:tcPr>
          <w:p w14:paraId="73C7285E" w14:textId="77777777" w:rsidR="00756ECE" w:rsidRPr="00EC340C" w:rsidRDefault="00756ECE" w:rsidP="00854D53">
            <w:pPr>
              <w:tabs>
                <w:tab w:val="left" w:pos="2835"/>
              </w:tabs>
              <w:spacing w:after="120"/>
              <w:ind w:left="0"/>
              <w:jc w:val="left"/>
            </w:pPr>
          </w:p>
        </w:tc>
        <w:tc>
          <w:tcPr>
            <w:tcW w:w="3113" w:type="dxa"/>
          </w:tcPr>
          <w:p w14:paraId="3A6497AF" w14:textId="77777777" w:rsidR="00756ECE" w:rsidRPr="00EC340C" w:rsidRDefault="00756ECE" w:rsidP="00854D53">
            <w:pPr>
              <w:tabs>
                <w:tab w:val="left" w:pos="2835"/>
              </w:tabs>
              <w:spacing w:after="120"/>
              <w:ind w:left="0"/>
              <w:jc w:val="left"/>
            </w:pPr>
          </w:p>
        </w:tc>
      </w:tr>
    </w:tbl>
    <w:p w14:paraId="086E4304" w14:textId="77777777" w:rsidR="00756ECE" w:rsidRPr="00EC340C" w:rsidRDefault="00756ECE" w:rsidP="00854D53">
      <w:pPr>
        <w:tabs>
          <w:tab w:val="left" w:pos="2835"/>
        </w:tabs>
        <w:spacing w:after="120"/>
        <w:ind w:left="851"/>
        <w:jc w:val="left"/>
      </w:pPr>
    </w:p>
    <w:p w14:paraId="090D9519" w14:textId="2808D42F" w:rsidR="00756ECE" w:rsidRPr="00EC340C" w:rsidRDefault="00756ECE" w:rsidP="00854D53">
      <w:pPr>
        <w:tabs>
          <w:tab w:val="left" w:pos="2835"/>
        </w:tabs>
        <w:spacing w:after="120"/>
        <w:jc w:val="left"/>
      </w:pPr>
      <w:r w:rsidRPr="00EC340C">
        <w:t>By submitting this Schedule, the Tenderer declares that all qualifications and departures to its Tender are listed in the Schedule of Qualifications and Departures</w:t>
      </w:r>
      <w:r w:rsidR="007B18D4" w:rsidRPr="00EC340C">
        <w:t xml:space="preserve"> Information</w:t>
      </w:r>
      <w:r w:rsidRPr="00EC340C">
        <w:t>.</w:t>
      </w:r>
    </w:p>
    <w:p w14:paraId="691D8CBD" w14:textId="77777777" w:rsidR="00756ECE" w:rsidRPr="00EC340C" w:rsidRDefault="00756ECE" w:rsidP="00854D53">
      <w:pPr>
        <w:spacing w:after="0"/>
        <w:rPr>
          <w:sz w:val="8"/>
        </w:rPr>
      </w:pPr>
    </w:p>
    <w:p w14:paraId="2C1688B6" w14:textId="778773B9" w:rsidR="001A0468" w:rsidRPr="00EC340C" w:rsidRDefault="001A0468" w:rsidP="00854D53">
      <w:pPr>
        <w:rPr>
          <w:b/>
        </w:rPr>
      </w:pPr>
      <w:r w:rsidRPr="00EC340C">
        <w:br w:type="page"/>
      </w:r>
    </w:p>
    <w:p w14:paraId="5F90B9F4" w14:textId="06FC6423" w:rsidR="001A0468" w:rsidRPr="00AE663E" w:rsidRDefault="001A0468" w:rsidP="005B4227">
      <w:pPr>
        <w:pStyle w:val="Heading2"/>
        <w:numPr>
          <w:ilvl w:val="1"/>
          <w:numId w:val="36"/>
        </w:numPr>
        <w:ind w:hanging="1134"/>
      </w:pPr>
      <w:bookmarkStart w:id="32" w:name="_Toc191588203"/>
      <w:r w:rsidRPr="00AE663E">
        <w:lastRenderedPageBreak/>
        <w:t>Schedule of Non-Price Criteria Information</w:t>
      </w:r>
      <w:bookmarkEnd w:id="32"/>
    </w:p>
    <w:p w14:paraId="02BC21E2" w14:textId="77777777" w:rsidR="001A0468" w:rsidRPr="00EC340C" w:rsidRDefault="001A0468" w:rsidP="00854D53">
      <w:pPr>
        <w:tabs>
          <w:tab w:val="left" w:pos="2835"/>
        </w:tabs>
        <w:spacing w:after="120"/>
        <w:jc w:val="left"/>
      </w:pPr>
      <w:r w:rsidRPr="00EC340C">
        <w:t>(SUBMIT WITH TENDER FORM)</w:t>
      </w:r>
    </w:p>
    <w:p w14:paraId="1044574F" w14:textId="77777777" w:rsidR="001A0468" w:rsidRPr="00EC340C" w:rsidRDefault="001A0468" w:rsidP="00854D53">
      <w:pPr>
        <w:tabs>
          <w:tab w:val="left" w:pos="2835"/>
        </w:tabs>
        <w:spacing w:after="0"/>
        <w:jc w:val="left"/>
      </w:pPr>
      <w:r w:rsidRPr="00EC340C">
        <w:t xml:space="preserve">Refer to the non-price criteria identified in Subclause - </w:t>
      </w:r>
      <w:r w:rsidRPr="00EC340C">
        <w:rPr>
          <w:b/>
        </w:rPr>
        <w:t xml:space="preserve">Weighted Non-Price Evaluation </w:t>
      </w:r>
      <w:r w:rsidRPr="00EC340C">
        <w:t xml:space="preserve">in Conditions of Tendering Clause – </w:t>
      </w:r>
      <w:r w:rsidRPr="00EC340C">
        <w:rPr>
          <w:b/>
        </w:rPr>
        <w:t>Evaluation of Tenders</w:t>
      </w:r>
      <w:r w:rsidRPr="00EC340C">
        <w:t xml:space="preserve">. </w:t>
      </w:r>
    </w:p>
    <w:p w14:paraId="28D63A99" w14:textId="77777777" w:rsidR="001A0468" w:rsidRPr="00EC340C" w:rsidRDefault="001A0468" w:rsidP="00854D53">
      <w:pPr>
        <w:tabs>
          <w:tab w:val="left" w:pos="2835"/>
        </w:tabs>
        <w:spacing w:after="120"/>
        <w:jc w:val="left"/>
      </w:pPr>
      <w:r w:rsidRPr="00EC340C">
        <w:t xml:space="preserve">Address each listed criterion and provide the requested information. Do not provide general information. Cross-reference all information against the listed items to assist in the assessment. </w:t>
      </w:r>
    </w:p>
    <w:tbl>
      <w:tblPr>
        <w:tblW w:w="7371" w:type="dxa"/>
        <w:tblInd w:w="1134" w:type="dxa"/>
        <w:tblBorders>
          <w:bottom w:val="single" w:sz="4" w:space="0" w:color="auto"/>
        </w:tblBorders>
        <w:tblLayout w:type="fixed"/>
        <w:tblLook w:val="0000" w:firstRow="0" w:lastRow="0" w:firstColumn="0" w:lastColumn="0" w:noHBand="0" w:noVBand="0"/>
      </w:tblPr>
      <w:tblGrid>
        <w:gridCol w:w="2127"/>
        <w:gridCol w:w="5244"/>
      </w:tblGrid>
      <w:tr w:rsidR="00510A7B" w:rsidRPr="0002516B" w14:paraId="7AC110C8" w14:textId="77777777" w:rsidTr="00510A7B">
        <w:trPr>
          <w:cantSplit/>
        </w:trPr>
        <w:tc>
          <w:tcPr>
            <w:tcW w:w="2127" w:type="dxa"/>
            <w:tcBorders>
              <w:bottom w:val="single" w:sz="12" w:space="0" w:color="auto"/>
              <w:right w:val="single" w:sz="4" w:space="0" w:color="auto"/>
            </w:tcBorders>
            <w:shd w:val="clear" w:color="auto" w:fill="D9D9D9" w:themeFill="background1" w:themeFillShade="D9"/>
          </w:tcPr>
          <w:p w14:paraId="6AAB37DC" w14:textId="77777777" w:rsidR="00510A7B" w:rsidRPr="0002516B" w:rsidRDefault="00510A7B" w:rsidP="001709AA">
            <w:pPr>
              <w:pStyle w:val="TableText0"/>
              <w:rPr>
                <w:b/>
                <w:bCs/>
              </w:rPr>
            </w:pPr>
            <w:r w:rsidRPr="0002516B">
              <w:rPr>
                <w:b/>
                <w:bCs/>
              </w:rPr>
              <w:br/>
              <w:t>Non-Price Evaluation Criteria</w:t>
            </w:r>
          </w:p>
        </w:tc>
        <w:tc>
          <w:tcPr>
            <w:tcW w:w="5244" w:type="dxa"/>
            <w:tcBorders>
              <w:left w:val="single" w:sz="4" w:space="0" w:color="auto"/>
              <w:bottom w:val="single" w:sz="12" w:space="0" w:color="auto"/>
            </w:tcBorders>
            <w:shd w:val="clear" w:color="auto" w:fill="D9D9D9" w:themeFill="background1" w:themeFillShade="D9"/>
          </w:tcPr>
          <w:p w14:paraId="458AD959" w14:textId="77777777" w:rsidR="00510A7B" w:rsidRPr="0002516B" w:rsidRDefault="00510A7B" w:rsidP="001709AA">
            <w:pPr>
              <w:pStyle w:val="TableText0"/>
              <w:rPr>
                <w:b/>
                <w:bCs/>
              </w:rPr>
            </w:pPr>
            <w:r w:rsidRPr="0002516B">
              <w:rPr>
                <w:b/>
                <w:bCs/>
              </w:rPr>
              <w:br/>
              <w:t>Information/ references to address the Criteria</w:t>
            </w:r>
          </w:p>
        </w:tc>
      </w:tr>
      <w:tr w:rsidR="00510A7B" w:rsidRPr="0002516B" w14:paraId="4E270BB4" w14:textId="77777777" w:rsidTr="00510A7B">
        <w:trPr>
          <w:cantSplit/>
          <w:trHeight w:val="80"/>
        </w:trPr>
        <w:tc>
          <w:tcPr>
            <w:tcW w:w="2127" w:type="dxa"/>
            <w:tcBorders>
              <w:top w:val="nil"/>
              <w:bottom w:val="nil"/>
            </w:tcBorders>
          </w:tcPr>
          <w:p w14:paraId="5BADC69C" w14:textId="77777777" w:rsidR="00510A7B" w:rsidRPr="0002516B" w:rsidRDefault="00510A7B" w:rsidP="007A2F6A">
            <w:pPr>
              <w:pStyle w:val="TableText0"/>
              <w:ind w:left="173" w:hanging="173"/>
            </w:pPr>
            <w:r w:rsidRPr="0002516B">
              <w:t xml:space="preserve">1. </w:t>
            </w:r>
            <w:r>
              <w:t>Recent and relevant experience</w:t>
            </w:r>
          </w:p>
        </w:tc>
        <w:tc>
          <w:tcPr>
            <w:tcW w:w="5244" w:type="dxa"/>
            <w:tcBorders>
              <w:top w:val="nil"/>
              <w:bottom w:val="nil"/>
            </w:tcBorders>
          </w:tcPr>
          <w:p w14:paraId="34A9358D" w14:textId="77777777" w:rsidR="00510A7B" w:rsidRPr="0002516B" w:rsidRDefault="00510A7B" w:rsidP="001709AA">
            <w:pPr>
              <w:pStyle w:val="TableText0"/>
              <w:ind w:left="347" w:hanging="284"/>
            </w:pPr>
            <w:r w:rsidRPr="0002516B">
              <w:t>Demonstrate and include in the response:</w:t>
            </w:r>
          </w:p>
          <w:p w14:paraId="3C8863D2" w14:textId="07E04E6A" w:rsidR="00510A7B" w:rsidRPr="005267D6" w:rsidRDefault="001D437D" w:rsidP="005B4227">
            <w:pPr>
              <w:pStyle w:val="TableText0"/>
              <w:numPr>
                <w:ilvl w:val="0"/>
                <w:numId w:val="47"/>
              </w:numPr>
              <w:spacing w:after="0"/>
              <w:ind w:left="347" w:hanging="284"/>
              <w:rPr>
                <w:b/>
                <w:bCs/>
              </w:rPr>
            </w:pPr>
            <w:r>
              <w:t>K</w:t>
            </w:r>
            <w:r w:rsidR="00510A7B">
              <w:t xml:space="preserve">nowledge, experience and management of previous contracts for similar works and/or projects </w:t>
            </w:r>
          </w:p>
          <w:p w14:paraId="5A7824C2" w14:textId="752A4D12" w:rsidR="005267D6" w:rsidRPr="0002516B" w:rsidRDefault="00896228" w:rsidP="005B4227">
            <w:pPr>
              <w:pStyle w:val="TableText0"/>
              <w:numPr>
                <w:ilvl w:val="0"/>
                <w:numId w:val="47"/>
              </w:numPr>
              <w:spacing w:after="0"/>
              <w:ind w:left="347" w:hanging="284"/>
              <w:rPr>
                <w:b/>
                <w:bCs/>
              </w:rPr>
            </w:pPr>
            <w:r>
              <w:t>Working with Local Government Agencies</w:t>
            </w:r>
          </w:p>
        </w:tc>
      </w:tr>
      <w:tr w:rsidR="00510A7B" w:rsidRPr="0002516B" w14:paraId="59422400" w14:textId="77777777" w:rsidTr="00510A7B">
        <w:trPr>
          <w:cantSplit/>
          <w:trHeight w:val="80"/>
        </w:trPr>
        <w:tc>
          <w:tcPr>
            <w:tcW w:w="2127" w:type="dxa"/>
            <w:tcBorders>
              <w:top w:val="nil"/>
              <w:bottom w:val="single" w:sz="4" w:space="0" w:color="auto"/>
            </w:tcBorders>
          </w:tcPr>
          <w:p w14:paraId="4AF8E171" w14:textId="77777777" w:rsidR="00510A7B" w:rsidRPr="0002516B" w:rsidRDefault="00510A7B" w:rsidP="001709AA">
            <w:pPr>
              <w:pStyle w:val="TableText0"/>
            </w:pPr>
          </w:p>
        </w:tc>
        <w:tc>
          <w:tcPr>
            <w:tcW w:w="5244" w:type="dxa"/>
            <w:tcBorders>
              <w:top w:val="nil"/>
              <w:bottom w:val="single" w:sz="4" w:space="0" w:color="auto"/>
            </w:tcBorders>
          </w:tcPr>
          <w:p w14:paraId="48ED78DA" w14:textId="77777777" w:rsidR="00510A7B" w:rsidRPr="0002516B" w:rsidRDefault="00510A7B" w:rsidP="001709AA">
            <w:pPr>
              <w:pStyle w:val="TableText0"/>
              <w:ind w:left="347" w:hanging="284"/>
            </w:pPr>
          </w:p>
        </w:tc>
      </w:tr>
      <w:tr w:rsidR="00510A7B" w:rsidRPr="0002516B" w14:paraId="5045842C" w14:textId="77777777" w:rsidTr="00510A7B">
        <w:trPr>
          <w:cantSplit/>
        </w:trPr>
        <w:tc>
          <w:tcPr>
            <w:tcW w:w="2127" w:type="dxa"/>
            <w:tcBorders>
              <w:top w:val="nil"/>
              <w:bottom w:val="single" w:sz="4" w:space="0" w:color="auto"/>
            </w:tcBorders>
          </w:tcPr>
          <w:p w14:paraId="596C07EA" w14:textId="77777777" w:rsidR="00510A7B" w:rsidRPr="0002516B" w:rsidRDefault="00510A7B" w:rsidP="001709AA">
            <w:pPr>
              <w:pStyle w:val="TableText0"/>
              <w:ind w:left="173" w:hanging="173"/>
              <w:rPr>
                <w:b/>
                <w:bCs/>
              </w:rPr>
            </w:pPr>
            <w:r w:rsidRPr="0002516B">
              <w:t xml:space="preserve">2. </w:t>
            </w:r>
            <w:r>
              <w:t>Construction methodology and program</w:t>
            </w:r>
          </w:p>
        </w:tc>
        <w:tc>
          <w:tcPr>
            <w:tcW w:w="5244" w:type="dxa"/>
            <w:tcBorders>
              <w:top w:val="nil"/>
              <w:bottom w:val="single" w:sz="4" w:space="0" w:color="auto"/>
            </w:tcBorders>
          </w:tcPr>
          <w:p w14:paraId="207875C6" w14:textId="77777777" w:rsidR="00510A7B" w:rsidRDefault="00510A7B" w:rsidP="001709AA">
            <w:pPr>
              <w:pStyle w:val="TableText0"/>
            </w:pPr>
            <w:r>
              <w:t>Demonstrate and include in the response:</w:t>
            </w:r>
          </w:p>
          <w:p w14:paraId="484AF7A2" w14:textId="55D47B60" w:rsidR="00510A7B" w:rsidRPr="009145BA" w:rsidRDefault="001D437D" w:rsidP="005B4227">
            <w:pPr>
              <w:pStyle w:val="TableText0"/>
              <w:numPr>
                <w:ilvl w:val="0"/>
                <w:numId w:val="47"/>
              </w:numPr>
              <w:spacing w:after="0"/>
              <w:ind w:left="347" w:hanging="284"/>
            </w:pPr>
            <w:r>
              <w:t>I</w:t>
            </w:r>
            <w:r w:rsidR="00510A7B" w:rsidRPr="009145BA">
              <w:t>dentification of significant parts of the Works;</w:t>
            </w:r>
          </w:p>
          <w:p w14:paraId="7F0ADF5C" w14:textId="310DD247" w:rsidR="00510A7B" w:rsidRPr="009145BA" w:rsidRDefault="001D437D" w:rsidP="005B4227">
            <w:pPr>
              <w:pStyle w:val="TableText0"/>
              <w:numPr>
                <w:ilvl w:val="0"/>
                <w:numId w:val="47"/>
              </w:numPr>
              <w:spacing w:after="0"/>
              <w:ind w:left="347" w:hanging="284"/>
            </w:pPr>
            <w:r>
              <w:t>I</w:t>
            </w:r>
            <w:r w:rsidR="00510A7B" w:rsidRPr="009145BA">
              <w:t>dentification of work that requires Principal and 3rd party involvement and/ or approval;</w:t>
            </w:r>
          </w:p>
          <w:p w14:paraId="5F27C0A2" w14:textId="4C49385E" w:rsidR="00510A7B" w:rsidRPr="009145BA" w:rsidRDefault="001D437D" w:rsidP="005B4227">
            <w:pPr>
              <w:pStyle w:val="TableText0"/>
              <w:numPr>
                <w:ilvl w:val="0"/>
                <w:numId w:val="47"/>
              </w:numPr>
              <w:spacing w:after="0"/>
              <w:ind w:left="347" w:hanging="284"/>
            </w:pPr>
            <w:r>
              <w:t>P</w:t>
            </w:r>
            <w:r w:rsidR="00510A7B" w:rsidRPr="009145BA">
              <w:t>lanned processes and sequence of works to ensure satisfactory Completion;</w:t>
            </w:r>
          </w:p>
          <w:p w14:paraId="1315FC91" w14:textId="215D9EA8" w:rsidR="00510A7B" w:rsidRDefault="001D437D" w:rsidP="005B4227">
            <w:pPr>
              <w:pStyle w:val="TableText0"/>
              <w:numPr>
                <w:ilvl w:val="0"/>
                <w:numId w:val="47"/>
              </w:numPr>
              <w:spacing w:after="0"/>
              <w:ind w:left="347" w:hanging="284"/>
            </w:pPr>
            <w:r>
              <w:t>Q</w:t>
            </w:r>
            <w:r w:rsidR="00510A7B" w:rsidRPr="009145BA">
              <w:t>uality and compliance checking procedures and how these will apply;</w:t>
            </w:r>
          </w:p>
          <w:p w14:paraId="4D8707DD" w14:textId="77777777" w:rsidR="00510A7B" w:rsidRPr="0002516B" w:rsidRDefault="00510A7B" w:rsidP="001709AA">
            <w:pPr>
              <w:pStyle w:val="TableText0"/>
            </w:pPr>
          </w:p>
        </w:tc>
      </w:tr>
      <w:tr w:rsidR="00510A7B" w:rsidRPr="0002516B" w14:paraId="4D2F66AF" w14:textId="77777777" w:rsidTr="00510A7B">
        <w:trPr>
          <w:cantSplit/>
        </w:trPr>
        <w:tc>
          <w:tcPr>
            <w:tcW w:w="2127" w:type="dxa"/>
            <w:tcBorders>
              <w:top w:val="single" w:sz="4" w:space="0" w:color="auto"/>
              <w:bottom w:val="single" w:sz="4" w:space="0" w:color="auto"/>
            </w:tcBorders>
          </w:tcPr>
          <w:p w14:paraId="15EC727D" w14:textId="14ABC700" w:rsidR="00510A7B" w:rsidRDefault="00510A7B" w:rsidP="001709AA">
            <w:pPr>
              <w:pStyle w:val="TableText0"/>
              <w:ind w:left="173" w:hanging="173"/>
            </w:pPr>
            <w:r>
              <w:t>3</w:t>
            </w:r>
            <w:r w:rsidRPr="0002516B">
              <w:t xml:space="preserve">. </w:t>
            </w:r>
            <w:r>
              <w:t xml:space="preserve">Relevant qualifications, competence and experience of proposed personnel and </w:t>
            </w:r>
            <w:r w:rsidR="00381910">
              <w:t>sub-contractors</w:t>
            </w:r>
          </w:p>
          <w:p w14:paraId="2AF0EB78" w14:textId="77777777" w:rsidR="00510A7B" w:rsidRPr="0002516B" w:rsidRDefault="00510A7B" w:rsidP="001709AA">
            <w:pPr>
              <w:pStyle w:val="TableText0"/>
              <w:rPr>
                <w:b/>
                <w:bCs/>
              </w:rPr>
            </w:pPr>
          </w:p>
        </w:tc>
        <w:tc>
          <w:tcPr>
            <w:tcW w:w="5244" w:type="dxa"/>
            <w:tcBorders>
              <w:top w:val="single" w:sz="4" w:space="0" w:color="auto"/>
              <w:bottom w:val="single" w:sz="4" w:space="0" w:color="auto"/>
            </w:tcBorders>
          </w:tcPr>
          <w:p w14:paraId="77862E10" w14:textId="77777777" w:rsidR="00510A7B" w:rsidRPr="0002516B" w:rsidRDefault="00510A7B" w:rsidP="001709AA">
            <w:pPr>
              <w:pStyle w:val="TableText0"/>
              <w:ind w:left="347" w:hanging="284"/>
            </w:pPr>
            <w:r w:rsidRPr="0002516B">
              <w:t>Demonstrate and include in the response:</w:t>
            </w:r>
          </w:p>
          <w:p w14:paraId="71A202FC" w14:textId="2BEA854B" w:rsidR="00510A7B" w:rsidRDefault="001D437D" w:rsidP="005B4227">
            <w:pPr>
              <w:pStyle w:val="TableText0"/>
              <w:numPr>
                <w:ilvl w:val="0"/>
                <w:numId w:val="47"/>
              </w:numPr>
              <w:spacing w:after="0"/>
              <w:ind w:left="347" w:hanging="284"/>
            </w:pPr>
            <w:r>
              <w:t>K</w:t>
            </w:r>
            <w:r w:rsidR="00510A7B">
              <w:t xml:space="preserve">nowledge, experience and management of previous contracts for similar works and/or projects </w:t>
            </w:r>
          </w:p>
          <w:p w14:paraId="6F598264" w14:textId="5BC55CC1" w:rsidR="00510A7B" w:rsidRDefault="001D437D" w:rsidP="005B4227">
            <w:pPr>
              <w:pStyle w:val="TableText0"/>
              <w:numPr>
                <w:ilvl w:val="0"/>
                <w:numId w:val="47"/>
              </w:numPr>
              <w:spacing w:after="0"/>
              <w:ind w:left="347" w:hanging="284"/>
            </w:pPr>
            <w:r>
              <w:t>W</w:t>
            </w:r>
            <w:r w:rsidR="00510A7B">
              <w:t>orking with Local Government or other agencies</w:t>
            </w:r>
          </w:p>
          <w:p w14:paraId="1C3F8DCB" w14:textId="77777777" w:rsidR="00510A7B" w:rsidRPr="0002516B" w:rsidRDefault="00510A7B" w:rsidP="000E0779">
            <w:pPr>
              <w:pStyle w:val="TableText0"/>
            </w:pPr>
          </w:p>
        </w:tc>
      </w:tr>
      <w:tr w:rsidR="00510A7B" w:rsidRPr="0002516B" w14:paraId="14543796" w14:textId="77777777" w:rsidTr="00510A7B">
        <w:trPr>
          <w:cantSplit/>
        </w:trPr>
        <w:tc>
          <w:tcPr>
            <w:tcW w:w="2127" w:type="dxa"/>
            <w:tcBorders>
              <w:top w:val="single" w:sz="4" w:space="0" w:color="auto"/>
              <w:bottom w:val="single" w:sz="4" w:space="0" w:color="auto"/>
            </w:tcBorders>
          </w:tcPr>
          <w:p w14:paraId="2E831B6C" w14:textId="77777777" w:rsidR="00510A7B" w:rsidRPr="0002516B" w:rsidRDefault="00510A7B" w:rsidP="001709AA">
            <w:pPr>
              <w:pStyle w:val="TableText0"/>
              <w:ind w:left="173" w:hanging="173"/>
            </w:pPr>
            <w:r>
              <w:t>4</w:t>
            </w:r>
            <w:r w:rsidRPr="0002516B">
              <w:t xml:space="preserve">. </w:t>
            </w:r>
            <w:r>
              <w:t>Understanding of project risks, including WHS, quality and environmental management</w:t>
            </w:r>
          </w:p>
        </w:tc>
        <w:tc>
          <w:tcPr>
            <w:tcW w:w="5244" w:type="dxa"/>
            <w:tcBorders>
              <w:top w:val="single" w:sz="4" w:space="0" w:color="auto"/>
              <w:bottom w:val="single" w:sz="4" w:space="0" w:color="auto"/>
            </w:tcBorders>
          </w:tcPr>
          <w:p w14:paraId="76BFBB86" w14:textId="77777777" w:rsidR="00510A7B" w:rsidRPr="0002516B" w:rsidRDefault="00510A7B" w:rsidP="001709AA">
            <w:pPr>
              <w:pStyle w:val="TableText0"/>
              <w:ind w:left="347" w:hanging="284"/>
            </w:pPr>
            <w:r w:rsidRPr="0002516B">
              <w:t>Demonstrate and include in the response:</w:t>
            </w:r>
          </w:p>
          <w:p w14:paraId="3489F3D9" w14:textId="77777777" w:rsidR="00510A7B" w:rsidRPr="00395E0E" w:rsidRDefault="00510A7B" w:rsidP="005B4227">
            <w:pPr>
              <w:pStyle w:val="TableText0"/>
              <w:numPr>
                <w:ilvl w:val="0"/>
                <w:numId w:val="47"/>
              </w:numPr>
              <w:spacing w:after="0"/>
              <w:ind w:left="347" w:hanging="284"/>
            </w:pPr>
            <w:r w:rsidRPr="00395E0E">
              <w:t>Demonstrate understanding of the proposed contract by:</w:t>
            </w:r>
          </w:p>
          <w:p w14:paraId="2B5CA287" w14:textId="77777777" w:rsidR="00510A7B" w:rsidRPr="00395E0E" w:rsidRDefault="00510A7B" w:rsidP="005B4227">
            <w:pPr>
              <w:pStyle w:val="TableText0"/>
              <w:numPr>
                <w:ilvl w:val="2"/>
                <w:numId w:val="48"/>
              </w:numPr>
              <w:spacing w:after="0"/>
              <w:ind w:left="459" w:hanging="284"/>
            </w:pPr>
            <w:r w:rsidRPr="00395E0E">
              <w:rPr>
                <w:vanish/>
              </w:rPr>
              <w:t>managing WHS and environmental requirements</w:t>
            </w:r>
          </w:p>
          <w:p w14:paraId="1BD3CE97" w14:textId="77777777" w:rsidR="00510A7B" w:rsidRPr="00395E0E" w:rsidRDefault="00510A7B" w:rsidP="005B4227">
            <w:pPr>
              <w:pStyle w:val="TableText0"/>
              <w:numPr>
                <w:ilvl w:val="2"/>
                <w:numId w:val="48"/>
              </w:numPr>
              <w:spacing w:after="0"/>
              <w:ind w:left="459" w:hanging="284"/>
            </w:pPr>
            <w:r w:rsidRPr="00395E0E">
              <w:t>identifying three significant risks related to carrying out the Works;</w:t>
            </w:r>
          </w:p>
          <w:p w14:paraId="27A93D84" w14:textId="77777777" w:rsidR="00510A7B" w:rsidRPr="00B51D78" w:rsidRDefault="00510A7B" w:rsidP="005B4227">
            <w:pPr>
              <w:pStyle w:val="TableText0"/>
              <w:numPr>
                <w:ilvl w:val="2"/>
                <w:numId w:val="48"/>
              </w:numPr>
              <w:spacing w:after="0"/>
              <w:ind w:left="459" w:hanging="284"/>
            </w:pPr>
            <w:r w:rsidRPr="00B51D78">
              <w:t>describing the proposed method of dealing with each risk, including how the following will be managed:</w:t>
            </w:r>
          </w:p>
          <w:p w14:paraId="22A9AF72" w14:textId="77777777" w:rsidR="00510A7B" w:rsidRPr="00B51D78" w:rsidRDefault="00510A7B" w:rsidP="005B4227">
            <w:pPr>
              <w:pStyle w:val="TableText0"/>
              <w:numPr>
                <w:ilvl w:val="4"/>
                <w:numId w:val="11"/>
              </w:numPr>
              <w:spacing w:after="0"/>
              <w:ind w:left="884" w:hanging="284"/>
            </w:pPr>
            <w:r w:rsidRPr="00B51D78">
              <w:t xml:space="preserve">adverse effects on work quality; </w:t>
            </w:r>
          </w:p>
          <w:p w14:paraId="62BC6E9F" w14:textId="77777777" w:rsidR="00510A7B" w:rsidRPr="00B51D78" w:rsidRDefault="00510A7B" w:rsidP="005B4227">
            <w:pPr>
              <w:pStyle w:val="TableText0"/>
              <w:numPr>
                <w:ilvl w:val="4"/>
                <w:numId w:val="11"/>
              </w:numPr>
              <w:spacing w:after="0"/>
              <w:ind w:left="884" w:hanging="284"/>
            </w:pPr>
            <w:r w:rsidRPr="00B51D78">
              <w:t>delays and the affect on the contract program;</w:t>
            </w:r>
          </w:p>
          <w:p w14:paraId="71ECAB2A" w14:textId="77777777" w:rsidR="00510A7B" w:rsidRPr="00B51D78" w:rsidRDefault="00510A7B" w:rsidP="005B4227">
            <w:pPr>
              <w:pStyle w:val="TableText0"/>
              <w:numPr>
                <w:ilvl w:val="4"/>
                <w:numId w:val="11"/>
              </w:numPr>
              <w:spacing w:after="0"/>
              <w:ind w:left="884" w:hanging="284"/>
            </w:pPr>
            <w:r w:rsidRPr="00B51D78">
              <w:t xml:space="preserve">cost and Contract Price; </w:t>
            </w:r>
          </w:p>
          <w:p w14:paraId="1F6F6F8F" w14:textId="77777777" w:rsidR="00510A7B" w:rsidRPr="00B51D78" w:rsidRDefault="00510A7B" w:rsidP="005B4227">
            <w:pPr>
              <w:pStyle w:val="TableText0"/>
              <w:numPr>
                <w:ilvl w:val="4"/>
                <w:numId w:val="11"/>
              </w:numPr>
              <w:spacing w:after="0"/>
              <w:ind w:left="884" w:hanging="284"/>
            </w:pPr>
            <w:r w:rsidRPr="00B51D78">
              <w:t>required resources; and</w:t>
            </w:r>
          </w:p>
          <w:p w14:paraId="111779D3" w14:textId="77777777" w:rsidR="00510A7B" w:rsidRPr="00B51D78" w:rsidRDefault="00510A7B" w:rsidP="005B4227">
            <w:pPr>
              <w:pStyle w:val="TableText0"/>
              <w:numPr>
                <w:ilvl w:val="4"/>
                <w:numId w:val="11"/>
              </w:numPr>
              <w:spacing w:after="0"/>
              <w:ind w:left="884" w:hanging="284"/>
            </w:pPr>
            <w:r w:rsidRPr="00B51D78">
              <w:t>informing and involving the Principal.</w:t>
            </w:r>
          </w:p>
          <w:p w14:paraId="4CA941F5" w14:textId="77777777" w:rsidR="00510A7B" w:rsidRPr="0002516B" w:rsidRDefault="00510A7B" w:rsidP="001709AA">
            <w:pPr>
              <w:pStyle w:val="TableText0"/>
              <w:rPr>
                <w:b/>
                <w:bCs/>
              </w:rPr>
            </w:pPr>
          </w:p>
        </w:tc>
      </w:tr>
      <w:tr w:rsidR="00BD7749" w:rsidRPr="0002516B" w14:paraId="22F72390" w14:textId="77777777" w:rsidTr="00510A7B">
        <w:trPr>
          <w:cantSplit/>
        </w:trPr>
        <w:tc>
          <w:tcPr>
            <w:tcW w:w="2127" w:type="dxa"/>
            <w:tcBorders>
              <w:top w:val="single" w:sz="4" w:space="0" w:color="auto"/>
              <w:bottom w:val="single" w:sz="4" w:space="0" w:color="auto"/>
            </w:tcBorders>
          </w:tcPr>
          <w:p w14:paraId="6807BF6A" w14:textId="405D6D2B" w:rsidR="00BD7749" w:rsidRDefault="00BD7749" w:rsidP="00BD7749">
            <w:pPr>
              <w:pStyle w:val="TableText0"/>
              <w:ind w:left="173" w:hanging="173"/>
            </w:pPr>
            <w:r>
              <w:t>5</w:t>
            </w:r>
            <w:r w:rsidRPr="0002516B">
              <w:t xml:space="preserve">. </w:t>
            </w:r>
            <w:r>
              <w:t>WHS, Quality and Environmental Accreditation and Systems</w:t>
            </w:r>
          </w:p>
        </w:tc>
        <w:tc>
          <w:tcPr>
            <w:tcW w:w="5244" w:type="dxa"/>
            <w:tcBorders>
              <w:top w:val="single" w:sz="4" w:space="0" w:color="auto"/>
              <w:bottom w:val="single" w:sz="4" w:space="0" w:color="auto"/>
            </w:tcBorders>
          </w:tcPr>
          <w:p w14:paraId="0970D082" w14:textId="77777777" w:rsidR="00BD7749" w:rsidRPr="0002516B" w:rsidRDefault="00BD7749" w:rsidP="00BD7749">
            <w:pPr>
              <w:pStyle w:val="TableText0"/>
              <w:ind w:left="347" w:hanging="284"/>
            </w:pPr>
            <w:r w:rsidRPr="0002516B">
              <w:t>Demonstrate and include in the response:</w:t>
            </w:r>
          </w:p>
          <w:p w14:paraId="47FBBDE1" w14:textId="231D2662" w:rsidR="00BD7749" w:rsidRPr="00395E0E" w:rsidRDefault="00BD7749" w:rsidP="00BD7749">
            <w:pPr>
              <w:pStyle w:val="TableText0"/>
              <w:numPr>
                <w:ilvl w:val="0"/>
                <w:numId w:val="47"/>
              </w:numPr>
              <w:spacing w:after="0"/>
              <w:ind w:left="347" w:hanging="284"/>
            </w:pPr>
            <w:r w:rsidRPr="00395E0E">
              <w:t xml:space="preserve">Demonstrate </w:t>
            </w:r>
            <w:r>
              <w:t xml:space="preserve">accreditation and </w:t>
            </w:r>
            <w:r w:rsidR="008C1D6D">
              <w:t>evidence for</w:t>
            </w:r>
            <w:r w:rsidRPr="00395E0E">
              <w:t>:</w:t>
            </w:r>
          </w:p>
          <w:p w14:paraId="1FB0327D" w14:textId="25522890" w:rsidR="00BD7749" w:rsidRPr="007705E2" w:rsidRDefault="00B004C3" w:rsidP="007705E2">
            <w:pPr>
              <w:pStyle w:val="TableText0"/>
              <w:numPr>
                <w:ilvl w:val="2"/>
                <w:numId w:val="48"/>
              </w:numPr>
              <w:spacing w:after="0"/>
              <w:ind w:left="459" w:hanging="284"/>
              <w:rPr>
                <w:vanish/>
              </w:rPr>
            </w:pPr>
            <w:r>
              <w:rPr>
                <w:vanish/>
              </w:rPr>
              <w:t xml:space="preserve">WHS </w:t>
            </w:r>
            <w:r w:rsidR="007705E2">
              <w:rPr>
                <w:vanish/>
              </w:rPr>
              <w:t>–</w:t>
            </w:r>
            <w:r>
              <w:rPr>
                <w:vanish/>
              </w:rPr>
              <w:t xml:space="preserve"> </w:t>
            </w:r>
            <w:r w:rsidR="00A3700A" w:rsidRPr="00EC340C">
              <w:t>AS/NZS 4801</w:t>
            </w:r>
          </w:p>
          <w:p w14:paraId="73826680" w14:textId="719EDC60" w:rsidR="007705E2" w:rsidRPr="007705E2" w:rsidRDefault="007705E2" w:rsidP="007705E2">
            <w:pPr>
              <w:pStyle w:val="TableText0"/>
              <w:numPr>
                <w:ilvl w:val="2"/>
                <w:numId w:val="48"/>
              </w:numPr>
              <w:spacing w:after="0"/>
              <w:ind w:left="459" w:hanging="284"/>
              <w:rPr>
                <w:vanish/>
              </w:rPr>
            </w:pPr>
            <w:r>
              <w:rPr>
                <w:vanish/>
              </w:rPr>
              <w:t xml:space="preserve">Quality </w:t>
            </w:r>
            <w:r w:rsidR="00A3700A" w:rsidRPr="00EC340C">
              <w:t>AS/NZS ISO 9001</w:t>
            </w:r>
          </w:p>
          <w:p w14:paraId="0C473634" w14:textId="5FF28C4A" w:rsidR="007705E2" w:rsidRPr="0002516B" w:rsidRDefault="007705E2" w:rsidP="007705E2">
            <w:pPr>
              <w:pStyle w:val="TableText0"/>
              <w:numPr>
                <w:ilvl w:val="2"/>
                <w:numId w:val="48"/>
              </w:numPr>
              <w:spacing w:after="0"/>
              <w:ind w:left="459" w:hanging="284"/>
            </w:pPr>
            <w:r w:rsidRPr="007705E2">
              <w:rPr>
                <w:vanish/>
              </w:rPr>
              <w:t>Environmental System evidence and frameworks</w:t>
            </w:r>
            <w:r w:rsidR="00BD7749" w:rsidRPr="007705E2">
              <w:rPr>
                <w:vanish/>
              </w:rPr>
              <w:t>;</w:t>
            </w:r>
            <w:r w:rsidR="00BD7749" w:rsidRPr="00B51D78">
              <w:t xml:space="preserve"> </w:t>
            </w:r>
          </w:p>
        </w:tc>
      </w:tr>
    </w:tbl>
    <w:p w14:paraId="09004E2D" w14:textId="6FE08CE2" w:rsidR="007D3274" w:rsidRDefault="007D3274" w:rsidP="00854D53">
      <w:pPr>
        <w:spacing w:after="0"/>
        <w:rPr>
          <w:sz w:val="8"/>
        </w:rPr>
      </w:pPr>
    </w:p>
    <w:p w14:paraId="1489B416" w14:textId="77777777" w:rsidR="007D3274" w:rsidRDefault="007D3274">
      <w:pPr>
        <w:spacing w:after="0"/>
        <w:ind w:left="0"/>
        <w:jc w:val="left"/>
        <w:rPr>
          <w:sz w:val="8"/>
        </w:rPr>
      </w:pPr>
      <w:r>
        <w:rPr>
          <w:sz w:val="8"/>
        </w:rPr>
        <w:br w:type="page"/>
      </w:r>
    </w:p>
    <w:p w14:paraId="77C5964F" w14:textId="77777777" w:rsidR="001455F5" w:rsidRPr="00EC340C" w:rsidRDefault="001455F5" w:rsidP="00854D53">
      <w:pPr>
        <w:pStyle w:val="Heading2"/>
        <w:ind w:left="142" w:hanging="142"/>
      </w:pPr>
      <w:bookmarkStart w:id="33" w:name="_Toc191588204"/>
      <w:r w:rsidRPr="00EC340C">
        <w:lastRenderedPageBreak/>
        <w:t>Schedule of Program Information</w:t>
      </w:r>
      <w:bookmarkEnd w:id="33"/>
    </w:p>
    <w:p w14:paraId="70F7B646" w14:textId="042379EA" w:rsidR="001455F5" w:rsidRPr="00EC340C" w:rsidRDefault="001455F5" w:rsidP="00854D53">
      <w:pPr>
        <w:tabs>
          <w:tab w:val="left" w:pos="2835"/>
        </w:tabs>
        <w:spacing w:after="120"/>
        <w:jc w:val="left"/>
      </w:pPr>
      <w:r w:rsidRPr="00EC340C">
        <w:t>(</w:t>
      </w:r>
      <w:r w:rsidR="006C1D43" w:rsidRPr="00EC340C">
        <w:t>SUBMIT WITH TENDER FORM</w:t>
      </w:r>
      <w:r w:rsidRPr="00EC340C">
        <w:t>)</w:t>
      </w:r>
    </w:p>
    <w:p w14:paraId="32433CDB" w14:textId="0177D548" w:rsidR="0097189E" w:rsidRPr="00EC340C" w:rsidRDefault="001455F5" w:rsidP="00854D53">
      <w:pPr>
        <w:tabs>
          <w:tab w:val="left" w:pos="2835"/>
        </w:tabs>
        <w:spacing w:after="120"/>
        <w:jc w:val="left"/>
      </w:pPr>
      <w:r w:rsidRPr="00EC340C">
        <w:t xml:space="preserve">Submit </w:t>
      </w:r>
      <w:r w:rsidR="00525600" w:rsidRPr="00EC340C">
        <w:t xml:space="preserve">this Schedule and </w:t>
      </w:r>
      <w:r w:rsidRPr="00EC340C">
        <w:t xml:space="preserve">a program, based on </w:t>
      </w:r>
      <w:r w:rsidRPr="00EC340C">
        <w:rPr>
          <w:b/>
        </w:rPr>
        <w:t>Contract Information</w:t>
      </w:r>
      <w:r w:rsidRPr="00EC340C">
        <w:t xml:space="preserve"> item 13 - </w:t>
      </w:r>
      <w:r w:rsidRPr="00EC340C">
        <w:rPr>
          <w:b/>
        </w:rPr>
        <w:t>Times for Site Access and Completion</w:t>
      </w:r>
      <w:r w:rsidRPr="00EC340C">
        <w:t xml:space="preserve">, in the form of a bar chart or network diagram and as described in Conditions of Tendering clause - </w:t>
      </w:r>
      <w:r w:rsidRPr="00EC340C">
        <w:rPr>
          <w:b/>
          <w:bCs/>
        </w:rPr>
        <w:t>Program</w:t>
      </w:r>
      <w:r w:rsidRPr="00EC340C">
        <w:t>.</w:t>
      </w:r>
      <w:r w:rsidR="00C24BCF" w:rsidRPr="00EC340C">
        <w:t xml:space="preserve"> Avoid including dates in the program.</w:t>
      </w:r>
    </w:p>
    <w:p w14:paraId="2EF20D8D" w14:textId="440AF698" w:rsidR="00C61A6F" w:rsidRPr="00EC340C" w:rsidRDefault="00E95567" w:rsidP="00C61A6F">
      <w:pPr>
        <w:tabs>
          <w:tab w:val="left" w:pos="2835"/>
        </w:tabs>
        <w:spacing w:after="120"/>
        <w:jc w:val="left"/>
      </w:pPr>
      <w:r w:rsidRPr="00EC340C">
        <w:t>By submitting this Schedule</w:t>
      </w:r>
      <w:r w:rsidR="0061632D" w:rsidRPr="00EC340C">
        <w:t xml:space="preserve"> and program</w:t>
      </w:r>
      <w:r w:rsidRPr="00EC340C">
        <w:t>, t</w:t>
      </w:r>
      <w:r w:rsidR="001455F5" w:rsidRPr="00EC340C">
        <w:t>he Tenderer acknowledges and declares that</w:t>
      </w:r>
      <w:r w:rsidR="00C61A6F" w:rsidRPr="00EC340C">
        <w:t>:</w:t>
      </w:r>
    </w:p>
    <w:p w14:paraId="6A18842E" w14:textId="0AF1590D" w:rsidR="001455F5" w:rsidRPr="00EC340C" w:rsidRDefault="001455F5" w:rsidP="005B4227">
      <w:pPr>
        <w:pStyle w:val="ListParagraph"/>
        <w:numPr>
          <w:ilvl w:val="0"/>
          <w:numId w:val="40"/>
        </w:numPr>
        <w:tabs>
          <w:tab w:val="left" w:pos="2835"/>
        </w:tabs>
        <w:spacing w:after="0"/>
        <w:ind w:left="1560" w:hanging="284"/>
        <w:rPr>
          <w:rFonts w:ascii="Times New Roman" w:hAnsi="Times New Roman"/>
          <w:sz w:val="20"/>
          <w:szCs w:val="20"/>
        </w:rPr>
      </w:pPr>
      <w:r w:rsidRPr="00EC340C">
        <w:rPr>
          <w:rFonts w:ascii="Times New Roman" w:hAnsi="Times New Roman"/>
          <w:sz w:val="20"/>
          <w:szCs w:val="20"/>
        </w:rPr>
        <w:t xml:space="preserve">any dates shown in the program are for illustration purposes only and are not conditions or qualifications of its Tender. </w:t>
      </w:r>
    </w:p>
    <w:p w14:paraId="296E9714" w14:textId="2792A5B1" w:rsidR="00BC380C" w:rsidRPr="00EC340C" w:rsidRDefault="00BC380C" w:rsidP="00BC380C">
      <w:pPr>
        <w:tabs>
          <w:tab w:val="left" w:pos="2835"/>
        </w:tabs>
        <w:spacing w:after="0"/>
        <w:ind w:left="919" w:firstLine="646"/>
      </w:pPr>
      <w:r w:rsidRPr="00EC340C">
        <w:t>and</w:t>
      </w:r>
    </w:p>
    <w:p w14:paraId="4CC20E42" w14:textId="5C6F0062" w:rsidR="00994865" w:rsidRPr="00EC340C" w:rsidRDefault="00994865" w:rsidP="005B4227">
      <w:pPr>
        <w:pStyle w:val="ListParagraph"/>
        <w:numPr>
          <w:ilvl w:val="0"/>
          <w:numId w:val="40"/>
        </w:numPr>
        <w:tabs>
          <w:tab w:val="left" w:pos="2835"/>
        </w:tabs>
        <w:spacing w:after="120"/>
        <w:ind w:left="1560" w:hanging="284"/>
        <w:rPr>
          <w:rFonts w:ascii="Times New Roman" w:hAnsi="Times New Roman"/>
          <w:sz w:val="20"/>
          <w:szCs w:val="20"/>
        </w:rPr>
      </w:pPr>
      <w:r w:rsidRPr="00EC340C">
        <w:rPr>
          <w:rFonts w:ascii="Times New Roman" w:hAnsi="Times New Roman"/>
          <w:sz w:val="20"/>
          <w:szCs w:val="20"/>
        </w:rPr>
        <w:t>unless the Principal instructs otherwise, the program submitted as part of its tender is for information purposes only and will not form part of any Contract if this tender is accepted.</w:t>
      </w:r>
    </w:p>
    <w:p w14:paraId="4993C714" w14:textId="6FA704F8" w:rsidR="001455F5" w:rsidRPr="00EC340C" w:rsidRDefault="001455F5" w:rsidP="00854D53">
      <w:pPr>
        <w:pStyle w:val="Paragraph"/>
      </w:pPr>
      <w:r w:rsidRPr="00EC340C">
        <w:t>The following additional items are to be included in the tender program for each milestone as applicable:</w:t>
      </w:r>
    </w:p>
    <w:tbl>
      <w:tblPr>
        <w:tblW w:w="0" w:type="auto"/>
        <w:tblInd w:w="1080" w:type="dxa"/>
        <w:tblLayout w:type="fixed"/>
        <w:tblLook w:val="0000" w:firstRow="0" w:lastRow="0" w:firstColumn="0" w:lastColumn="0" w:noHBand="0" w:noVBand="0"/>
      </w:tblPr>
      <w:tblGrid>
        <w:gridCol w:w="7425"/>
      </w:tblGrid>
      <w:tr w:rsidR="001455F5" w:rsidRPr="00EC340C" w14:paraId="252E2CA0" w14:textId="77777777" w:rsidTr="00406599">
        <w:tc>
          <w:tcPr>
            <w:tcW w:w="7425" w:type="dxa"/>
          </w:tcPr>
          <w:p w14:paraId="43D2821E"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Contract Award</w:t>
            </w:r>
          </w:p>
          <w:p w14:paraId="7DD68506" w14:textId="77777777" w:rsid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Preparation and approval of Management Plans</w:t>
            </w:r>
          </w:p>
          <w:p w14:paraId="58683F00" w14:textId="36ADA986" w:rsidR="009657EE" w:rsidRPr="005B4227" w:rsidRDefault="009657EE" w:rsidP="005B4227">
            <w:pPr>
              <w:pStyle w:val="ListParagraph"/>
              <w:numPr>
                <w:ilvl w:val="0"/>
                <w:numId w:val="40"/>
              </w:numPr>
              <w:tabs>
                <w:tab w:val="left" w:pos="2835"/>
              </w:tabs>
              <w:spacing w:after="0"/>
              <w:ind w:left="370" w:hanging="284"/>
              <w:rPr>
                <w:rFonts w:ascii="Times New Roman" w:hAnsi="Times New Roman"/>
                <w:sz w:val="20"/>
                <w:szCs w:val="20"/>
              </w:rPr>
            </w:pPr>
            <w:r>
              <w:rPr>
                <w:rFonts w:ascii="Times New Roman" w:hAnsi="Times New Roman"/>
                <w:sz w:val="20"/>
                <w:szCs w:val="20"/>
              </w:rPr>
              <w:t>Submission of concept and detailed designs</w:t>
            </w:r>
          </w:p>
          <w:p w14:paraId="29BA2600"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Site Establishment</w:t>
            </w:r>
          </w:p>
          <w:p w14:paraId="65509A5A"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Construction, excavation and relocation activities</w:t>
            </w:r>
          </w:p>
          <w:p w14:paraId="603E4C0E"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Sequence and staging</w:t>
            </w:r>
          </w:p>
          <w:p w14:paraId="6C6D164D"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Inspections and ITP milestones</w:t>
            </w:r>
          </w:p>
          <w:p w14:paraId="2FFD67CF"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Completion</w:t>
            </w:r>
          </w:p>
          <w:p w14:paraId="27842FF7" w14:textId="77777777" w:rsidR="005B4227" w:rsidRPr="005B4227" w:rsidRDefault="005B4227" w:rsidP="005B4227">
            <w:pPr>
              <w:pStyle w:val="ListParagraph"/>
              <w:numPr>
                <w:ilvl w:val="0"/>
                <w:numId w:val="40"/>
              </w:numPr>
              <w:tabs>
                <w:tab w:val="left" w:pos="2835"/>
              </w:tabs>
              <w:spacing w:after="0"/>
              <w:ind w:left="370" w:hanging="284"/>
              <w:rPr>
                <w:rFonts w:ascii="Times New Roman" w:hAnsi="Times New Roman"/>
                <w:sz w:val="20"/>
                <w:szCs w:val="20"/>
              </w:rPr>
            </w:pPr>
            <w:r w:rsidRPr="005B4227">
              <w:rPr>
                <w:rFonts w:ascii="Times New Roman" w:hAnsi="Times New Roman"/>
                <w:sz w:val="20"/>
                <w:szCs w:val="20"/>
              </w:rPr>
              <w:t>Submission of final documentation including WAE</w:t>
            </w:r>
          </w:p>
          <w:p w14:paraId="45493976" w14:textId="68B6B1DE" w:rsidR="001455F5" w:rsidRPr="005B4227" w:rsidRDefault="001455F5" w:rsidP="005B4227">
            <w:pPr>
              <w:pStyle w:val="Tabletext"/>
              <w:ind w:left="370"/>
              <w:rPr>
                <w:lang w:val="en-US"/>
              </w:rPr>
            </w:pPr>
          </w:p>
        </w:tc>
      </w:tr>
    </w:tbl>
    <w:p w14:paraId="4D8715A8" w14:textId="77777777" w:rsidR="001455F5" w:rsidRPr="00EC340C" w:rsidRDefault="001455F5" w:rsidP="00854D53">
      <w:pPr>
        <w:pStyle w:val="Paragraph"/>
      </w:pPr>
    </w:p>
    <w:p w14:paraId="499E3E21" w14:textId="0E53611A" w:rsidR="0096780F" w:rsidRPr="00EC340C" w:rsidRDefault="0096780F" w:rsidP="00854D53">
      <w:pPr>
        <w:rPr>
          <w:b/>
        </w:rPr>
      </w:pPr>
      <w:r w:rsidRPr="00EC340C">
        <w:br w:type="page"/>
      </w:r>
    </w:p>
    <w:p w14:paraId="0014D982" w14:textId="77777777" w:rsidR="0096780F" w:rsidRPr="00EC340C" w:rsidRDefault="0096780F" w:rsidP="00854D53">
      <w:pPr>
        <w:pStyle w:val="Heading2"/>
        <w:ind w:hanging="1134"/>
      </w:pPr>
      <w:bookmarkStart w:id="34" w:name="_Toc191588205"/>
      <w:r w:rsidRPr="00EC340C">
        <w:lastRenderedPageBreak/>
        <w:t>Schedule of Technical Data</w:t>
      </w:r>
      <w:bookmarkEnd w:id="34"/>
    </w:p>
    <w:p w14:paraId="3ECDACB5" w14:textId="77777777" w:rsidR="0096780F" w:rsidRPr="00EC340C" w:rsidRDefault="0096780F" w:rsidP="00854D53">
      <w:pPr>
        <w:tabs>
          <w:tab w:val="left" w:pos="2835"/>
        </w:tabs>
        <w:spacing w:after="120"/>
        <w:jc w:val="left"/>
      </w:pPr>
      <w:r w:rsidRPr="00EC340C">
        <w:t>(SUBMIT WHEN REQUESTED)</w:t>
      </w:r>
    </w:p>
    <w:p w14:paraId="73676E06" w14:textId="726BE46D" w:rsidR="0096780F" w:rsidRPr="00EC340C" w:rsidRDefault="0096780F" w:rsidP="00854D53">
      <w:pPr>
        <w:tabs>
          <w:tab w:val="left" w:pos="2835"/>
        </w:tabs>
        <w:spacing w:after="120"/>
        <w:jc w:val="left"/>
      </w:pPr>
      <w:r w:rsidRPr="00EC340C">
        <w:t xml:space="preserve">List all information required by this </w:t>
      </w:r>
      <w:r w:rsidR="0099664C" w:rsidRPr="00EC340C">
        <w:t>Schedule and</w:t>
      </w:r>
      <w:r w:rsidRPr="00EC340C">
        <w:t xml:space="preserve"> attach details of manufacturer’s product data together with such illustrations as are necessary to fully describe the Tenderer’s offer.</w:t>
      </w:r>
    </w:p>
    <w:p w14:paraId="07ECE96B" w14:textId="77777777" w:rsidR="0096780F" w:rsidRPr="00EC340C" w:rsidRDefault="0096780F" w:rsidP="00854D53">
      <w:pPr>
        <w:spacing w:after="0"/>
      </w:pPr>
    </w:p>
    <w:tbl>
      <w:tblPr>
        <w:tblW w:w="0" w:type="auto"/>
        <w:tblInd w:w="1080" w:type="dxa"/>
        <w:tblLayout w:type="fixed"/>
        <w:tblLook w:val="0000" w:firstRow="0" w:lastRow="0" w:firstColumn="0" w:lastColumn="0" w:noHBand="0" w:noVBand="0"/>
      </w:tblPr>
      <w:tblGrid>
        <w:gridCol w:w="3708"/>
        <w:gridCol w:w="3648"/>
      </w:tblGrid>
      <w:tr w:rsidR="0096780F" w:rsidRPr="00EC340C" w14:paraId="0DEDC48D" w14:textId="77777777" w:rsidTr="00406599">
        <w:tc>
          <w:tcPr>
            <w:tcW w:w="3708" w:type="dxa"/>
            <w:tcBorders>
              <w:bottom w:val="single" w:sz="12" w:space="0" w:color="auto"/>
            </w:tcBorders>
          </w:tcPr>
          <w:p w14:paraId="26C35D61" w14:textId="77777777" w:rsidR="0096780F" w:rsidRPr="00EC340C" w:rsidRDefault="0096780F" w:rsidP="00854D53">
            <w:pPr>
              <w:pStyle w:val="Tabletext"/>
              <w:rPr>
                <w:b/>
                <w:bCs/>
              </w:rPr>
            </w:pPr>
            <w:r w:rsidRPr="00EC340C">
              <w:rPr>
                <w:b/>
                <w:bCs/>
              </w:rPr>
              <w:t>Item</w:t>
            </w:r>
          </w:p>
        </w:tc>
        <w:tc>
          <w:tcPr>
            <w:tcW w:w="3648" w:type="dxa"/>
            <w:tcBorders>
              <w:bottom w:val="single" w:sz="12" w:space="0" w:color="auto"/>
            </w:tcBorders>
          </w:tcPr>
          <w:p w14:paraId="2FE20BDC" w14:textId="77777777" w:rsidR="0096780F" w:rsidRPr="00EC340C" w:rsidRDefault="0096780F" w:rsidP="00854D53">
            <w:pPr>
              <w:pStyle w:val="Tabletext"/>
              <w:jc w:val="both"/>
              <w:rPr>
                <w:b/>
                <w:bCs/>
              </w:rPr>
            </w:pPr>
            <w:r w:rsidRPr="00EC340C">
              <w:rPr>
                <w:b/>
                <w:bCs/>
              </w:rPr>
              <w:t>Tenderer’s offer</w:t>
            </w:r>
          </w:p>
        </w:tc>
      </w:tr>
      <w:tr w:rsidR="0096780F" w:rsidRPr="00EC340C" w14:paraId="020C9683" w14:textId="77777777" w:rsidTr="00406599">
        <w:tc>
          <w:tcPr>
            <w:tcW w:w="3708" w:type="dxa"/>
            <w:tcBorders>
              <w:top w:val="single" w:sz="12" w:space="0" w:color="auto"/>
            </w:tcBorders>
          </w:tcPr>
          <w:p w14:paraId="759A0F97" w14:textId="5611BEFA" w:rsidR="0096780F" w:rsidRPr="00EC340C" w:rsidRDefault="0096780F" w:rsidP="00854D53">
            <w:pPr>
              <w:pStyle w:val="Tabletext"/>
            </w:pPr>
          </w:p>
        </w:tc>
        <w:tc>
          <w:tcPr>
            <w:tcW w:w="3648" w:type="dxa"/>
            <w:tcBorders>
              <w:top w:val="single" w:sz="12" w:space="0" w:color="auto"/>
            </w:tcBorders>
          </w:tcPr>
          <w:p w14:paraId="325500CD" w14:textId="77777777" w:rsidR="0096780F" w:rsidRPr="00EC340C" w:rsidRDefault="0096780F" w:rsidP="00854D53">
            <w:pPr>
              <w:pStyle w:val="Tabletext"/>
              <w:jc w:val="right"/>
            </w:pPr>
          </w:p>
        </w:tc>
      </w:tr>
      <w:tr w:rsidR="0096780F" w:rsidRPr="00EC340C" w14:paraId="435C3985" w14:textId="77777777" w:rsidTr="00406599">
        <w:tc>
          <w:tcPr>
            <w:tcW w:w="3708" w:type="dxa"/>
          </w:tcPr>
          <w:p w14:paraId="37F6D17E" w14:textId="4DEBF0FE" w:rsidR="0096780F" w:rsidRPr="00EC340C" w:rsidRDefault="00F74957" w:rsidP="00854D53">
            <w:pPr>
              <w:pStyle w:val="Tabletext"/>
            </w:pPr>
            <w:r>
              <w:t xml:space="preserve">Geotechnical </w:t>
            </w:r>
            <w:r w:rsidR="00415164">
              <w:t>Services</w:t>
            </w:r>
          </w:p>
        </w:tc>
        <w:tc>
          <w:tcPr>
            <w:tcW w:w="3648" w:type="dxa"/>
          </w:tcPr>
          <w:p w14:paraId="12CFA792" w14:textId="77777777" w:rsidR="0096780F" w:rsidRPr="00EC340C" w:rsidRDefault="0096780F" w:rsidP="00854D53">
            <w:pPr>
              <w:pStyle w:val="Tabletext"/>
              <w:jc w:val="right"/>
            </w:pPr>
            <w:r w:rsidRPr="00EC340C">
              <w:t>…………………………………………</w:t>
            </w:r>
          </w:p>
        </w:tc>
      </w:tr>
      <w:tr w:rsidR="0096780F" w:rsidRPr="00EC340C" w14:paraId="3A8C88F5" w14:textId="77777777" w:rsidTr="00406599">
        <w:tc>
          <w:tcPr>
            <w:tcW w:w="3708" w:type="dxa"/>
          </w:tcPr>
          <w:p w14:paraId="441786F9" w14:textId="635EE530" w:rsidR="0096780F" w:rsidRPr="00EC340C" w:rsidRDefault="00CA54BF" w:rsidP="00854D53">
            <w:pPr>
              <w:pStyle w:val="Tabletext"/>
            </w:pPr>
            <w:r>
              <w:t>Proposed Turf system s</w:t>
            </w:r>
            <w:r w:rsidR="00415164">
              <w:t>pecifications</w:t>
            </w:r>
          </w:p>
        </w:tc>
        <w:tc>
          <w:tcPr>
            <w:tcW w:w="3648" w:type="dxa"/>
          </w:tcPr>
          <w:p w14:paraId="55A1C843" w14:textId="77777777" w:rsidR="0096780F" w:rsidRPr="00EC340C" w:rsidRDefault="0096780F" w:rsidP="00854D53">
            <w:pPr>
              <w:pStyle w:val="Tabletext"/>
              <w:jc w:val="right"/>
            </w:pPr>
            <w:r w:rsidRPr="00EC340C">
              <w:t>…………………………………………</w:t>
            </w:r>
          </w:p>
        </w:tc>
      </w:tr>
      <w:tr w:rsidR="0096780F" w:rsidRPr="00EC340C" w14:paraId="6C886FC7" w14:textId="77777777" w:rsidTr="00406599">
        <w:tc>
          <w:tcPr>
            <w:tcW w:w="3708" w:type="dxa"/>
          </w:tcPr>
          <w:p w14:paraId="3C6EF7F2" w14:textId="270AC101" w:rsidR="0096780F" w:rsidRPr="00EC340C" w:rsidRDefault="00367D4F" w:rsidP="00367D4F">
            <w:pPr>
              <w:pStyle w:val="Tabletext"/>
            </w:pPr>
            <w:r w:rsidRPr="00EC340C">
              <w:t>»</w:t>
            </w:r>
          </w:p>
        </w:tc>
        <w:tc>
          <w:tcPr>
            <w:tcW w:w="3648" w:type="dxa"/>
          </w:tcPr>
          <w:p w14:paraId="082AC9B2" w14:textId="77777777" w:rsidR="0096780F" w:rsidRPr="00EC340C" w:rsidRDefault="0096780F" w:rsidP="00854D53">
            <w:pPr>
              <w:pStyle w:val="Tabletext"/>
              <w:jc w:val="right"/>
            </w:pPr>
            <w:r w:rsidRPr="00EC340C">
              <w:t>…………………………………………</w:t>
            </w:r>
          </w:p>
        </w:tc>
      </w:tr>
      <w:tr w:rsidR="0096780F" w:rsidRPr="00EC340C" w14:paraId="64DBD218" w14:textId="77777777" w:rsidTr="00406599">
        <w:tc>
          <w:tcPr>
            <w:tcW w:w="3708" w:type="dxa"/>
          </w:tcPr>
          <w:p w14:paraId="49351563" w14:textId="77777777" w:rsidR="0096780F" w:rsidRPr="00EC340C" w:rsidRDefault="0096780F" w:rsidP="00854D53">
            <w:pPr>
              <w:pStyle w:val="Tabletext"/>
            </w:pPr>
            <w:r w:rsidRPr="00EC340C">
              <w:t>»</w:t>
            </w:r>
          </w:p>
        </w:tc>
        <w:tc>
          <w:tcPr>
            <w:tcW w:w="3648" w:type="dxa"/>
          </w:tcPr>
          <w:p w14:paraId="1482469E" w14:textId="77777777" w:rsidR="0096780F" w:rsidRPr="00EC340C" w:rsidRDefault="0096780F" w:rsidP="00854D53">
            <w:pPr>
              <w:pStyle w:val="Tabletext"/>
              <w:jc w:val="right"/>
            </w:pPr>
            <w:r w:rsidRPr="00EC340C">
              <w:t>…………………………………………</w:t>
            </w:r>
          </w:p>
        </w:tc>
      </w:tr>
      <w:tr w:rsidR="0096780F" w:rsidRPr="00EC340C" w14:paraId="1888BEB2" w14:textId="77777777" w:rsidTr="00406599">
        <w:tc>
          <w:tcPr>
            <w:tcW w:w="3708" w:type="dxa"/>
          </w:tcPr>
          <w:p w14:paraId="6017D37C" w14:textId="77777777" w:rsidR="0096780F" w:rsidRPr="00EC340C" w:rsidRDefault="0096780F" w:rsidP="00854D53">
            <w:pPr>
              <w:pStyle w:val="Tabletext"/>
            </w:pPr>
            <w:r w:rsidRPr="00EC340C">
              <w:t>»</w:t>
            </w:r>
          </w:p>
        </w:tc>
        <w:tc>
          <w:tcPr>
            <w:tcW w:w="3648" w:type="dxa"/>
          </w:tcPr>
          <w:p w14:paraId="0D19240D" w14:textId="77777777" w:rsidR="0096780F" w:rsidRPr="00EC340C" w:rsidRDefault="0096780F" w:rsidP="00854D53">
            <w:pPr>
              <w:pStyle w:val="Tabletext"/>
              <w:jc w:val="right"/>
            </w:pPr>
            <w:r w:rsidRPr="00EC340C">
              <w:t>…………………………………………</w:t>
            </w:r>
          </w:p>
        </w:tc>
      </w:tr>
      <w:tr w:rsidR="0096780F" w:rsidRPr="00EC340C" w14:paraId="443C82C3" w14:textId="77777777" w:rsidTr="00406599">
        <w:tc>
          <w:tcPr>
            <w:tcW w:w="3708" w:type="dxa"/>
          </w:tcPr>
          <w:p w14:paraId="51088070" w14:textId="77777777" w:rsidR="0096780F" w:rsidRPr="00EC340C" w:rsidRDefault="0096780F" w:rsidP="00854D53">
            <w:pPr>
              <w:pStyle w:val="Tabletext"/>
            </w:pPr>
            <w:r w:rsidRPr="00EC340C">
              <w:t>»</w:t>
            </w:r>
          </w:p>
        </w:tc>
        <w:tc>
          <w:tcPr>
            <w:tcW w:w="3648" w:type="dxa"/>
          </w:tcPr>
          <w:p w14:paraId="4E34375B" w14:textId="77777777" w:rsidR="0096780F" w:rsidRPr="00EC340C" w:rsidRDefault="0096780F" w:rsidP="00854D53">
            <w:pPr>
              <w:pStyle w:val="Tabletext"/>
              <w:jc w:val="right"/>
            </w:pPr>
            <w:r w:rsidRPr="00EC340C">
              <w:t>…………………………………………</w:t>
            </w:r>
          </w:p>
        </w:tc>
      </w:tr>
      <w:tr w:rsidR="0096780F" w:rsidRPr="00EC340C" w14:paraId="61D2B07E" w14:textId="77777777" w:rsidTr="00406599">
        <w:tc>
          <w:tcPr>
            <w:tcW w:w="3708" w:type="dxa"/>
          </w:tcPr>
          <w:p w14:paraId="60715179" w14:textId="77777777" w:rsidR="0096780F" w:rsidRPr="00EC340C" w:rsidRDefault="0096780F" w:rsidP="00854D53">
            <w:pPr>
              <w:pStyle w:val="Tabletext"/>
            </w:pPr>
            <w:r w:rsidRPr="00EC340C">
              <w:t>»</w:t>
            </w:r>
          </w:p>
        </w:tc>
        <w:tc>
          <w:tcPr>
            <w:tcW w:w="3648" w:type="dxa"/>
          </w:tcPr>
          <w:p w14:paraId="764F789A" w14:textId="77777777" w:rsidR="0096780F" w:rsidRPr="00EC340C" w:rsidRDefault="0096780F" w:rsidP="00854D53">
            <w:pPr>
              <w:pStyle w:val="Tabletext"/>
              <w:jc w:val="right"/>
            </w:pPr>
            <w:r w:rsidRPr="00EC340C">
              <w:t>…………………………………………</w:t>
            </w:r>
          </w:p>
        </w:tc>
      </w:tr>
      <w:tr w:rsidR="0096780F" w:rsidRPr="00EC340C" w14:paraId="2EAADDFF" w14:textId="77777777" w:rsidTr="00406599">
        <w:tc>
          <w:tcPr>
            <w:tcW w:w="3708" w:type="dxa"/>
          </w:tcPr>
          <w:p w14:paraId="6AC9B80C" w14:textId="77777777" w:rsidR="0096780F" w:rsidRPr="00EC340C" w:rsidRDefault="0096780F" w:rsidP="00854D53">
            <w:pPr>
              <w:pStyle w:val="Tabletext"/>
            </w:pPr>
            <w:r w:rsidRPr="00EC340C">
              <w:t>»</w:t>
            </w:r>
          </w:p>
        </w:tc>
        <w:tc>
          <w:tcPr>
            <w:tcW w:w="3648" w:type="dxa"/>
          </w:tcPr>
          <w:p w14:paraId="57A6A23D" w14:textId="77777777" w:rsidR="0096780F" w:rsidRPr="00EC340C" w:rsidRDefault="0096780F" w:rsidP="00854D53">
            <w:pPr>
              <w:pStyle w:val="Tabletext"/>
              <w:jc w:val="right"/>
            </w:pPr>
            <w:r w:rsidRPr="00EC340C">
              <w:t>…………………………………………</w:t>
            </w:r>
          </w:p>
        </w:tc>
      </w:tr>
    </w:tbl>
    <w:p w14:paraId="6C133F53" w14:textId="77777777" w:rsidR="0096780F" w:rsidRPr="00EC340C" w:rsidRDefault="0096780F" w:rsidP="00854D53">
      <w:pPr>
        <w:spacing w:after="0"/>
        <w:rPr>
          <w:sz w:val="8"/>
        </w:rPr>
      </w:pPr>
    </w:p>
    <w:p w14:paraId="1CCFAEC8" w14:textId="6670F9CF" w:rsidR="00A540CB" w:rsidRPr="00EC340C" w:rsidRDefault="00A540CB" w:rsidP="00854D53">
      <w:pPr>
        <w:rPr>
          <w:b/>
        </w:rPr>
      </w:pPr>
      <w:r w:rsidRPr="00EC340C">
        <w:br w:type="page"/>
      </w:r>
    </w:p>
    <w:p w14:paraId="3A9DCF88" w14:textId="77777777" w:rsidR="007F023B" w:rsidRPr="00EC340C" w:rsidRDefault="007F023B" w:rsidP="00854D53">
      <w:pPr>
        <w:pStyle w:val="Heading2"/>
        <w:ind w:hanging="1134"/>
      </w:pPr>
      <w:bookmarkStart w:id="35" w:name="_Toc191588206"/>
      <w:r w:rsidRPr="00EC340C">
        <w:lastRenderedPageBreak/>
        <w:t>Schedule of Tender Concept Design</w:t>
      </w:r>
      <w:bookmarkEnd w:id="35"/>
    </w:p>
    <w:p w14:paraId="75951990" w14:textId="77777777" w:rsidR="007F023B" w:rsidRPr="00EC340C" w:rsidRDefault="007F023B" w:rsidP="00854D53">
      <w:pPr>
        <w:tabs>
          <w:tab w:val="left" w:pos="2835"/>
        </w:tabs>
        <w:spacing w:after="120"/>
        <w:jc w:val="left"/>
      </w:pPr>
      <w:r w:rsidRPr="00EC340C">
        <w:t>(SUBMIT WITH TENDER FORM)</w:t>
      </w:r>
    </w:p>
    <w:p w14:paraId="7402A551" w14:textId="77777777" w:rsidR="007F023B" w:rsidRPr="00EC340C" w:rsidRDefault="007F023B" w:rsidP="00854D53">
      <w:pPr>
        <w:pStyle w:val="Paragraph"/>
      </w:pPr>
      <w:r w:rsidRPr="00EC340C">
        <w:t>Supply sufficient information to allow critical appraisal of the tender including:</w:t>
      </w:r>
    </w:p>
    <w:p w14:paraId="6C318288" w14:textId="37A49963" w:rsidR="007F023B" w:rsidRDefault="00D44986" w:rsidP="00854D53">
      <w:pPr>
        <w:pStyle w:val="Sub-paragraph"/>
        <w:ind w:left="1211" w:hanging="360"/>
      </w:pPr>
      <w:r>
        <w:t>General arrangement drawing</w:t>
      </w:r>
      <w:r w:rsidR="00720804">
        <w:t xml:space="preserve"> including field layout and dimensions</w:t>
      </w:r>
    </w:p>
    <w:p w14:paraId="68C20E68" w14:textId="58BCEFFA" w:rsidR="00720804" w:rsidRDefault="00720804" w:rsidP="00854D53">
      <w:pPr>
        <w:pStyle w:val="Sub-paragraph"/>
        <w:ind w:left="1211" w:hanging="360"/>
      </w:pPr>
      <w:r>
        <w:t>Field gradient design in accordance with FIH National Standard (</w:t>
      </w:r>
      <w:r w:rsidR="00EF489C">
        <w:t>Category 3</w:t>
      </w:r>
      <w:r>
        <w:t xml:space="preserve"> National and Local competitions)</w:t>
      </w:r>
    </w:p>
    <w:p w14:paraId="201993D3" w14:textId="7FE18CB4" w:rsidR="0043481A" w:rsidRDefault="0043481A" w:rsidP="00854D53">
      <w:pPr>
        <w:pStyle w:val="Sub-paragraph"/>
        <w:ind w:left="1211" w:hanging="360"/>
      </w:pPr>
      <w:r>
        <w:t>Conceptual field fencing</w:t>
      </w:r>
      <w:r w:rsidR="00C90BE2">
        <w:t>, footpaths</w:t>
      </w:r>
    </w:p>
    <w:p w14:paraId="4A50E01A" w14:textId="5FA05AB1" w:rsidR="00C90BE2" w:rsidRPr="00EC340C" w:rsidRDefault="00C90BE2" w:rsidP="00854D53">
      <w:pPr>
        <w:pStyle w:val="Sub-paragraph"/>
        <w:ind w:left="1211" w:hanging="360"/>
      </w:pPr>
      <w:r>
        <w:t>Conceptual field lighting services including electrical ser</w:t>
      </w:r>
      <w:r w:rsidR="006475A4">
        <w:t>vices</w:t>
      </w:r>
    </w:p>
    <w:p w14:paraId="688C211A" w14:textId="77777777" w:rsidR="007F023B" w:rsidRPr="00EC340C" w:rsidRDefault="007F023B" w:rsidP="00854D53">
      <w:pPr>
        <w:spacing w:after="0"/>
        <w:rPr>
          <w:sz w:val="8"/>
        </w:rPr>
      </w:pPr>
    </w:p>
    <w:p w14:paraId="62DEE3C5" w14:textId="77777777" w:rsidR="007F023B" w:rsidRPr="00EC340C" w:rsidRDefault="007F023B" w:rsidP="00854D53">
      <w:pPr>
        <w:spacing w:after="0"/>
        <w:rPr>
          <w:sz w:val="8"/>
        </w:rPr>
      </w:pPr>
      <w:r w:rsidRPr="00EC340C">
        <w:br w:type="page"/>
      </w:r>
    </w:p>
    <w:p w14:paraId="1DA9237E" w14:textId="46BF9D93" w:rsidR="00A93E68" w:rsidRPr="00EC340C" w:rsidRDefault="00A93E68" w:rsidP="00854D53">
      <w:pPr>
        <w:pStyle w:val="Heading2"/>
        <w:ind w:left="709" w:hanging="709"/>
      </w:pPr>
      <w:bookmarkStart w:id="36" w:name="_Toc191588207"/>
      <w:r w:rsidRPr="00EC340C">
        <w:lastRenderedPageBreak/>
        <w:t>Schedule of Information for General Conditions of Contract Schedule 3 (Payment Claim Worksheet)</w:t>
      </w:r>
      <w:bookmarkEnd w:id="26"/>
      <w:bookmarkEnd w:id="27"/>
      <w:bookmarkEnd w:id="28"/>
      <w:bookmarkEnd w:id="29"/>
      <w:bookmarkEnd w:id="30"/>
      <w:bookmarkEnd w:id="36"/>
    </w:p>
    <w:p w14:paraId="7CC36832" w14:textId="77777777" w:rsidR="00A93E68" w:rsidRPr="00EC340C" w:rsidRDefault="00A93E68" w:rsidP="00854D53">
      <w:pPr>
        <w:tabs>
          <w:tab w:val="left" w:pos="2835"/>
        </w:tabs>
        <w:spacing w:after="120"/>
        <w:jc w:val="left"/>
      </w:pPr>
      <w:r w:rsidRPr="00EC340C">
        <w:t>(SUBMIT WHEN REQUESTED)</w:t>
      </w:r>
    </w:p>
    <w:p w14:paraId="4ACEF46A" w14:textId="1A2D6756" w:rsidR="00A93E68" w:rsidRPr="00EC340C" w:rsidRDefault="00A93E68" w:rsidP="00854D53">
      <w:pPr>
        <w:tabs>
          <w:tab w:val="left" w:pos="2835"/>
        </w:tabs>
        <w:spacing w:after="120"/>
        <w:jc w:val="left"/>
      </w:pPr>
      <w:r w:rsidRPr="00EC340C">
        <w:t xml:space="preserve">Refer to General Conditions of Contract clause </w:t>
      </w:r>
      <w:r w:rsidR="00845DE0" w:rsidRPr="00EC340C">
        <w:t xml:space="preserve">58 </w:t>
      </w:r>
      <w:r w:rsidRPr="00EC340C">
        <w:t xml:space="preserve">- </w:t>
      </w:r>
      <w:r w:rsidRPr="00EC340C">
        <w:rPr>
          <w:b/>
          <w:bCs/>
        </w:rPr>
        <w:t>Payment Claims</w:t>
      </w:r>
      <w:r w:rsidRPr="00EC340C">
        <w:t>.</w:t>
      </w:r>
      <w:r w:rsidR="001723F8" w:rsidRPr="00EC340C">
        <w:t xml:space="preserve">   </w:t>
      </w:r>
      <w:r w:rsidRPr="00EC340C">
        <w:t xml:space="preserve">The following information is provided and must be used for completing the General Conditions of Contract - </w:t>
      </w:r>
      <w:r w:rsidRPr="00EC340C">
        <w:rPr>
          <w:b/>
          <w:bCs/>
        </w:rPr>
        <w:t>Schedule 3 (Payment Claim Worksheet)</w:t>
      </w:r>
      <w:r w:rsidRPr="00EC340C">
        <w:t>.</w:t>
      </w:r>
    </w:p>
    <w:p w14:paraId="0083746F" w14:textId="099D4171" w:rsidR="00A93E68" w:rsidRDefault="008B4838" w:rsidP="00854D53">
      <w:pPr>
        <w:tabs>
          <w:tab w:val="left" w:pos="2835"/>
        </w:tabs>
        <w:spacing w:after="120"/>
        <w:jc w:val="left"/>
      </w:pPr>
      <w:r>
        <w:t xml:space="preserve">The </w:t>
      </w:r>
      <w:r w:rsidR="00555CAB">
        <w:t xml:space="preserve">Payment Claims worksheet must align with the submitted Lump Sum Rates table in </w:t>
      </w:r>
      <w:r w:rsidR="00555CAB" w:rsidRPr="00555CAB">
        <w:rPr>
          <w:b/>
          <w:bCs/>
        </w:rPr>
        <w:t>Section 2 – Schedule of Lump Sum</w:t>
      </w:r>
      <w:r w:rsidR="00555CAB">
        <w:t xml:space="preserve"> </w:t>
      </w:r>
    </w:p>
    <w:p w14:paraId="4D4A5367" w14:textId="166E9144" w:rsidR="00052C72" w:rsidRDefault="00052C72" w:rsidP="00854D53">
      <w:pPr>
        <w:tabs>
          <w:tab w:val="left" w:pos="2835"/>
        </w:tabs>
        <w:spacing w:after="120"/>
        <w:jc w:val="left"/>
      </w:pPr>
      <w:r>
        <w:t>Insert below:</w:t>
      </w:r>
    </w:p>
    <w:p w14:paraId="48B13A00" w14:textId="77777777" w:rsidR="00052C72" w:rsidRPr="00EC340C" w:rsidRDefault="00052C72" w:rsidP="00854D53">
      <w:pPr>
        <w:tabs>
          <w:tab w:val="left" w:pos="2835"/>
        </w:tabs>
        <w:spacing w:after="120"/>
        <w:jc w:val="left"/>
      </w:pPr>
    </w:p>
    <w:p w14:paraId="09AAC491" w14:textId="77777777" w:rsidR="00A93E68" w:rsidRPr="00EC340C" w:rsidRDefault="00A93E68" w:rsidP="00854D53">
      <w:pPr>
        <w:spacing w:after="0"/>
        <w:rPr>
          <w:sz w:val="8"/>
        </w:rPr>
      </w:pPr>
    </w:p>
    <w:p w14:paraId="76ED3824" w14:textId="17C5C7B6" w:rsidR="00A93E68" w:rsidRPr="00EC340C" w:rsidRDefault="00A93E68" w:rsidP="00854D53">
      <w:pPr>
        <w:spacing w:after="0"/>
        <w:rPr>
          <w:sz w:val="8"/>
        </w:rPr>
      </w:pPr>
      <w:r w:rsidRPr="00EC340C">
        <w:br w:type="page"/>
      </w:r>
    </w:p>
    <w:p w14:paraId="7FDC641D" w14:textId="5E78EF05" w:rsidR="00A93E68" w:rsidRPr="00EC340C" w:rsidRDefault="00A93E68" w:rsidP="00854D53">
      <w:pPr>
        <w:pStyle w:val="Heading2"/>
        <w:ind w:left="0"/>
      </w:pPr>
      <w:bookmarkStart w:id="37" w:name="_Toc184801714"/>
      <w:bookmarkStart w:id="38" w:name="_Toc184801734"/>
      <w:bookmarkStart w:id="39" w:name="_Toc416163062"/>
      <w:bookmarkStart w:id="40" w:name="_Toc428865665"/>
      <w:bookmarkStart w:id="41" w:name="_Toc456778128"/>
      <w:bookmarkStart w:id="42" w:name="_Toc191588208"/>
      <w:r w:rsidRPr="00EC340C">
        <w:lastRenderedPageBreak/>
        <w:t>Schedule of Contract Information</w:t>
      </w:r>
      <w:bookmarkEnd w:id="37"/>
      <w:bookmarkEnd w:id="38"/>
      <w:bookmarkEnd w:id="39"/>
      <w:bookmarkEnd w:id="40"/>
      <w:bookmarkEnd w:id="41"/>
      <w:bookmarkEnd w:id="42"/>
    </w:p>
    <w:p w14:paraId="44F9ADA3" w14:textId="77777777" w:rsidR="00A93E68" w:rsidRPr="00EC340C" w:rsidRDefault="00A93E68" w:rsidP="00854D53">
      <w:pPr>
        <w:tabs>
          <w:tab w:val="left" w:pos="2835"/>
        </w:tabs>
        <w:spacing w:after="120"/>
        <w:jc w:val="left"/>
      </w:pPr>
      <w:r w:rsidRPr="00EC340C">
        <w:t>(SUBMIT WHEN REQUESTED)</w:t>
      </w:r>
    </w:p>
    <w:p w14:paraId="39871EDB" w14:textId="77777777" w:rsidR="00A93E68" w:rsidRPr="00EC340C" w:rsidRDefault="00A93E68" w:rsidP="00854D53">
      <w:pPr>
        <w:tabs>
          <w:tab w:val="left" w:pos="2835"/>
        </w:tabs>
        <w:spacing w:after="120"/>
        <w:jc w:val="left"/>
      </w:pPr>
      <w:r w:rsidRPr="00EC340C">
        <w:t>Provide the information in the table below to enable completion of the General Conditions of Contract - Contract Information items.</w:t>
      </w:r>
    </w:p>
    <w:tbl>
      <w:tblPr>
        <w:tblW w:w="0" w:type="auto"/>
        <w:tblLook w:val="0000" w:firstRow="0" w:lastRow="0" w:firstColumn="0" w:lastColumn="0" w:noHBand="0" w:noVBand="0"/>
      </w:tblPr>
      <w:tblGrid>
        <w:gridCol w:w="8436"/>
      </w:tblGrid>
      <w:tr w:rsidR="00A93E68" w:rsidRPr="00EC340C" w14:paraId="65A0C8A1" w14:textId="77777777">
        <w:trPr>
          <w:cantSplit/>
        </w:trPr>
        <w:tc>
          <w:tcPr>
            <w:tcW w:w="8436" w:type="dxa"/>
          </w:tcPr>
          <w:p w14:paraId="0FA26F9E" w14:textId="77777777" w:rsidR="00A93E68" w:rsidRPr="00EC340C" w:rsidRDefault="00A93E68" w:rsidP="00854D53">
            <w:pPr>
              <w:rPr>
                <w:rFonts w:ascii="Arial Black" w:hAnsi="Arial Black"/>
                <w:sz w:val="28"/>
              </w:rPr>
            </w:pPr>
            <w:bookmarkStart w:id="43" w:name="GC21_ScheduleofontractInformation_01"/>
            <w:r w:rsidRPr="00EC340C">
              <w:rPr>
                <w:rFonts w:ascii="Arial Black" w:hAnsi="Arial Black"/>
                <w:sz w:val="28"/>
              </w:rPr>
              <w:t xml:space="preserve">Contractor's details </w:t>
            </w:r>
          </w:p>
        </w:tc>
      </w:tr>
    </w:tbl>
    <w:p w14:paraId="643DA639" w14:textId="66C7806D" w:rsidR="001303CA" w:rsidRPr="00EC340C" w:rsidRDefault="00A93E68" w:rsidP="00854D53">
      <w:pPr>
        <w:pStyle w:val="Heading3"/>
        <w:numPr>
          <w:ilvl w:val="0"/>
          <w:numId w:val="0"/>
        </w:numPr>
        <w:tabs>
          <w:tab w:val="clear" w:pos="709"/>
          <w:tab w:val="left" w:pos="425"/>
        </w:tabs>
        <w:jc w:val="both"/>
      </w:pPr>
      <w:bookmarkStart w:id="44" w:name="_Toc58407156"/>
      <w:bookmarkStart w:id="45" w:name="_Toc58407392"/>
      <w:bookmarkStart w:id="46" w:name="_Toc63047079"/>
      <w:r w:rsidRPr="00EC340C">
        <w:t>8</w:t>
      </w:r>
      <w:r w:rsidRPr="00EC340C">
        <w:tab/>
      </w:r>
      <w:bookmarkStart w:id="47" w:name="_Toc271795624"/>
      <w:bookmarkStart w:id="48" w:name="_Toc326321118"/>
      <w:bookmarkEnd w:id="43"/>
      <w:bookmarkEnd w:id="44"/>
      <w:bookmarkEnd w:id="45"/>
      <w:bookmarkEnd w:id="46"/>
      <w:r w:rsidR="001303CA" w:rsidRPr="00EC340C">
        <w:t>Contractor</w:t>
      </w:r>
      <w:bookmarkEnd w:id="47"/>
      <w:bookmarkEnd w:id="48"/>
    </w:p>
    <w:p w14:paraId="320A8725" w14:textId="77777777" w:rsidR="001303CA" w:rsidRPr="00EC340C" w:rsidRDefault="001303CA" w:rsidP="00854D53">
      <w:pPr>
        <w:spacing w:after="0"/>
      </w:pPr>
    </w:p>
    <w:tbl>
      <w:tblPr>
        <w:tblW w:w="0" w:type="auto"/>
        <w:tblInd w:w="1134" w:type="dxa"/>
        <w:tblLook w:val="0000" w:firstRow="0" w:lastRow="0" w:firstColumn="0" w:lastColumn="0" w:noHBand="0" w:noVBand="0"/>
      </w:tblPr>
      <w:tblGrid>
        <w:gridCol w:w="3486"/>
        <w:gridCol w:w="3816"/>
      </w:tblGrid>
      <w:tr w:rsidR="001303CA" w:rsidRPr="00EC340C" w14:paraId="754B4A09" w14:textId="77777777" w:rsidTr="004231CD">
        <w:tc>
          <w:tcPr>
            <w:tcW w:w="3486" w:type="dxa"/>
          </w:tcPr>
          <w:p w14:paraId="58EF51C9" w14:textId="77777777" w:rsidR="001303CA" w:rsidRPr="00EC340C" w:rsidRDefault="001303CA" w:rsidP="00854D53">
            <w:pPr>
              <w:pStyle w:val="TableText0"/>
            </w:pPr>
            <w:r w:rsidRPr="00EC340C">
              <w:t>The Contractor is:</w:t>
            </w:r>
          </w:p>
        </w:tc>
        <w:tc>
          <w:tcPr>
            <w:tcW w:w="3816" w:type="dxa"/>
            <w:shd w:val="clear" w:color="auto" w:fill="F3F3F3"/>
          </w:tcPr>
          <w:p w14:paraId="70216076" w14:textId="77777777" w:rsidR="001303CA" w:rsidRPr="00EC340C" w:rsidRDefault="001303CA" w:rsidP="00854D53">
            <w:pPr>
              <w:pStyle w:val="TableText0"/>
            </w:pPr>
            <w:r w:rsidRPr="00EC340C">
              <w:t>………………………………………………</w:t>
            </w:r>
          </w:p>
          <w:p w14:paraId="4B7E83E8" w14:textId="77777777" w:rsidR="001303CA" w:rsidRPr="00EC340C" w:rsidRDefault="001303CA" w:rsidP="00854D53">
            <w:pPr>
              <w:pStyle w:val="TableText0"/>
            </w:pPr>
            <w:r w:rsidRPr="00EC340C">
              <w:t>………………………………………………</w:t>
            </w:r>
          </w:p>
          <w:p w14:paraId="4F972AA1" w14:textId="77777777" w:rsidR="001303CA" w:rsidRPr="00EC340C" w:rsidRDefault="001303CA" w:rsidP="00854D53">
            <w:pPr>
              <w:pStyle w:val="TableText0"/>
            </w:pPr>
            <w:r w:rsidRPr="00EC340C">
              <w:t>ABN ….…………………………….………</w:t>
            </w:r>
          </w:p>
        </w:tc>
      </w:tr>
    </w:tbl>
    <w:p w14:paraId="64643C85" w14:textId="77777777" w:rsidR="001303CA" w:rsidRPr="00EC340C" w:rsidRDefault="001303CA" w:rsidP="00854D53">
      <w:pPr>
        <w:spacing w:after="0"/>
        <w:rPr>
          <w:sz w:val="8"/>
        </w:rPr>
      </w:pPr>
    </w:p>
    <w:p w14:paraId="7472A0E4" w14:textId="748966F1" w:rsidR="001303CA" w:rsidRPr="00EC340C" w:rsidRDefault="001303CA" w:rsidP="00854D53">
      <w:pPr>
        <w:pStyle w:val="Heading3"/>
        <w:numPr>
          <w:ilvl w:val="0"/>
          <w:numId w:val="0"/>
        </w:numPr>
        <w:tabs>
          <w:tab w:val="clear" w:pos="709"/>
          <w:tab w:val="left" w:pos="425"/>
        </w:tabs>
        <w:jc w:val="both"/>
      </w:pPr>
      <w:bookmarkStart w:id="49" w:name="_Toc271795625"/>
      <w:bookmarkStart w:id="50" w:name="_Toc326321119"/>
      <w:r w:rsidRPr="00EC340C">
        <w:t>9</w:t>
      </w:r>
      <w:r w:rsidRPr="00EC340C">
        <w:tab/>
        <w:t>Contractor’s Authorised Person</w:t>
      </w:r>
      <w:bookmarkEnd w:id="49"/>
      <w:bookmarkEnd w:id="50"/>
    </w:p>
    <w:p w14:paraId="6C933E37" w14:textId="77777777" w:rsidR="001303CA" w:rsidRPr="00EC340C" w:rsidRDefault="001303CA" w:rsidP="00854D53">
      <w:pPr>
        <w:pStyle w:val="CIClauseReference"/>
      </w:pPr>
      <w:r w:rsidRPr="00EC340C">
        <w:t>Mentioned in clause 2</w:t>
      </w:r>
    </w:p>
    <w:tbl>
      <w:tblPr>
        <w:tblW w:w="0" w:type="auto"/>
        <w:tblInd w:w="1134" w:type="dxa"/>
        <w:tblLook w:val="0000" w:firstRow="0" w:lastRow="0" w:firstColumn="0" w:lastColumn="0" w:noHBand="0" w:noVBand="0"/>
      </w:tblPr>
      <w:tblGrid>
        <w:gridCol w:w="3486"/>
        <w:gridCol w:w="3816"/>
      </w:tblGrid>
      <w:tr w:rsidR="001303CA" w:rsidRPr="00EC340C" w14:paraId="0B4D3FF5" w14:textId="77777777" w:rsidTr="004231CD">
        <w:tc>
          <w:tcPr>
            <w:tcW w:w="3486" w:type="dxa"/>
          </w:tcPr>
          <w:p w14:paraId="67C6B9B1" w14:textId="77777777" w:rsidR="001303CA" w:rsidRPr="00EC340C" w:rsidRDefault="001303CA" w:rsidP="00854D53">
            <w:pPr>
              <w:pStyle w:val="TableText0"/>
            </w:pPr>
            <w:r w:rsidRPr="00EC340C">
              <w:t xml:space="preserve">The </w:t>
            </w:r>
            <w:r w:rsidRPr="00EC340C">
              <w:rPr>
                <w:i/>
                <w:iCs/>
              </w:rPr>
              <w:t>Contractor’s Authorised Person</w:t>
            </w:r>
            <w:r w:rsidRPr="00EC340C">
              <w:t xml:space="preserve"> is:</w:t>
            </w:r>
          </w:p>
        </w:tc>
        <w:tc>
          <w:tcPr>
            <w:tcW w:w="3816" w:type="dxa"/>
            <w:shd w:val="clear" w:color="auto" w:fill="F3F3F3"/>
          </w:tcPr>
          <w:p w14:paraId="4DCEA2ED" w14:textId="77777777" w:rsidR="001303CA" w:rsidRPr="00EC340C" w:rsidRDefault="001303CA" w:rsidP="00854D53">
            <w:pPr>
              <w:pStyle w:val="TableText0"/>
            </w:pPr>
            <w:r w:rsidRPr="00EC340C">
              <w:t>………………………………………………</w:t>
            </w:r>
          </w:p>
        </w:tc>
      </w:tr>
    </w:tbl>
    <w:p w14:paraId="2D9B5606" w14:textId="77777777" w:rsidR="001303CA" w:rsidRPr="00EC340C" w:rsidRDefault="001303CA" w:rsidP="00854D53">
      <w:pPr>
        <w:spacing w:after="0"/>
        <w:rPr>
          <w:sz w:val="8"/>
        </w:rPr>
      </w:pPr>
    </w:p>
    <w:p w14:paraId="3B3FEA9D" w14:textId="77777777" w:rsidR="001303CA" w:rsidRPr="00EC340C" w:rsidRDefault="001303CA" w:rsidP="00854D53">
      <w:pPr>
        <w:spacing w:after="0"/>
        <w:rPr>
          <w:sz w:val="8"/>
        </w:rPr>
      </w:pPr>
    </w:p>
    <w:p w14:paraId="1E1858FC" w14:textId="70028F45" w:rsidR="001303CA" w:rsidRPr="00EC340C" w:rsidRDefault="001303CA" w:rsidP="00854D53">
      <w:pPr>
        <w:pStyle w:val="Heading3"/>
        <w:numPr>
          <w:ilvl w:val="0"/>
          <w:numId w:val="0"/>
        </w:numPr>
        <w:tabs>
          <w:tab w:val="clear" w:pos="709"/>
          <w:tab w:val="left" w:pos="425"/>
        </w:tabs>
        <w:jc w:val="both"/>
      </w:pPr>
      <w:bookmarkStart w:id="51" w:name="_Toc271795626"/>
      <w:bookmarkStart w:id="52" w:name="_Toc326321120"/>
      <w:r w:rsidRPr="00EC340C">
        <w:t>10</w:t>
      </w:r>
      <w:r w:rsidRPr="00EC340C">
        <w:tab/>
        <w:t>Notices to the Contractor</w:t>
      </w:r>
      <w:bookmarkEnd w:id="51"/>
      <w:bookmarkEnd w:id="52"/>
    </w:p>
    <w:p w14:paraId="271A8E1F" w14:textId="77777777" w:rsidR="001303CA" w:rsidRPr="00EC340C" w:rsidRDefault="001303CA" w:rsidP="00854D53">
      <w:pPr>
        <w:pStyle w:val="CIClauseReference"/>
      </w:pPr>
      <w:r w:rsidRPr="00EC340C">
        <w:t>Mentioned in clause 11</w:t>
      </w:r>
    </w:p>
    <w:p w14:paraId="40CAF52E" w14:textId="77777777" w:rsidR="001303CA" w:rsidRPr="00EC340C" w:rsidRDefault="001303CA" w:rsidP="00854D53">
      <w:pPr>
        <w:pStyle w:val="Background"/>
      </w:pPr>
      <w:r w:rsidRPr="00EC340C">
        <w:t>Notices must go to the Contractor’s Authorised Person named above, at the address or number shown here.</w:t>
      </w:r>
    </w:p>
    <w:tbl>
      <w:tblPr>
        <w:tblW w:w="0" w:type="auto"/>
        <w:tblInd w:w="1134" w:type="dxa"/>
        <w:tblLook w:val="0000" w:firstRow="0" w:lastRow="0" w:firstColumn="0" w:lastColumn="0" w:noHBand="0" w:noVBand="0"/>
      </w:tblPr>
      <w:tblGrid>
        <w:gridCol w:w="3436"/>
        <w:gridCol w:w="3866"/>
      </w:tblGrid>
      <w:tr w:rsidR="001303CA" w:rsidRPr="00EC340C" w14:paraId="62117EBA" w14:textId="77777777" w:rsidTr="00361EB1">
        <w:tc>
          <w:tcPr>
            <w:tcW w:w="3436" w:type="dxa"/>
          </w:tcPr>
          <w:p w14:paraId="452CCF36" w14:textId="77777777" w:rsidR="001303CA" w:rsidRPr="00EC340C" w:rsidRDefault="001303CA" w:rsidP="00854D53">
            <w:pPr>
              <w:pStyle w:val="TableText0"/>
            </w:pPr>
            <w:r w:rsidRPr="00EC340C">
              <w:t>Office address:</w:t>
            </w:r>
            <w:r w:rsidRPr="00EC340C">
              <w:br/>
              <w:t>(for delivery by hand)</w:t>
            </w:r>
          </w:p>
        </w:tc>
        <w:tc>
          <w:tcPr>
            <w:tcW w:w="3866" w:type="dxa"/>
            <w:shd w:val="clear" w:color="auto" w:fill="F3F3F3"/>
          </w:tcPr>
          <w:p w14:paraId="00BBDAA7" w14:textId="77777777" w:rsidR="001303CA" w:rsidRPr="00EC340C" w:rsidRDefault="001303CA" w:rsidP="00854D53">
            <w:pPr>
              <w:pStyle w:val="TableText0"/>
            </w:pPr>
            <w:r w:rsidRPr="00EC340C">
              <w:t>……………………………….………………</w:t>
            </w:r>
            <w:r w:rsidRPr="00EC340C">
              <w:br/>
              <w:t>………………………………….……………</w:t>
            </w:r>
            <w:r w:rsidRPr="00EC340C">
              <w:br/>
              <w:t>………………………………….……………</w:t>
            </w:r>
          </w:p>
          <w:p w14:paraId="63161ADD" w14:textId="7466D8A4" w:rsidR="00361EB1" w:rsidRPr="00EC340C" w:rsidRDefault="00361EB1" w:rsidP="00854D53">
            <w:pPr>
              <w:pStyle w:val="TableText0"/>
            </w:pPr>
            <w:r w:rsidRPr="00EC340C">
              <w:t>……………………………………………….</w:t>
            </w:r>
          </w:p>
        </w:tc>
      </w:tr>
      <w:tr w:rsidR="001303CA" w:rsidRPr="00EC340C" w14:paraId="5EC775FC" w14:textId="77777777" w:rsidTr="00361EB1">
        <w:tc>
          <w:tcPr>
            <w:tcW w:w="3436" w:type="dxa"/>
          </w:tcPr>
          <w:p w14:paraId="54379BBB" w14:textId="77777777" w:rsidR="001303CA" w:rsidRPr="00EC340C" w:rsidRDefault="001303CA" w:rsidP="00854D53">
            <w:pPr>
              <w:pStyle w:val="TableText0"/>
            </w:pPr>
          </w:p>
        </w:tc>
        <w:tc>
          <w:tcPr>
            <w:tcW w:w="3866" w:type="dxa"/>
          </w:tcPr>
          <w:p w14:paraId="745E3FEE" w14:textId="77777777" w:rsidR="001303CA" w:rsidRPr="00EC340C" w:rsidRDefault="001303CA" w:rsidP="00854D53">
            <w:pPr>
              <w:pStyle w:val="TableText0"/>
            </w:pPr>
          </w:p>
        </w:tc>
      </w:tr>
      <w:tr w:rsidR="001303CA" w:rsidRPr="00EC340C" w14:paraId="2DF139BD" w14:textId="77777777" w:rsidTr="004231CD">
        <w:tc>
          <w:tcPr>
            <w:tcW w:w="3436" w:type="dxa"/>
          </w:tcPr>
          <w:p w14:paraId="25062D60" w14:textId="77777777" w:rsidR="001303CA" w:rsidRPr="00EC340C" w:rsidRDefault="001303CA" w:rsidP="00854D53">
            <w:pPr>
              <w:pStyle w:val="TableText0"/>
            </w:pPr>
            <w:r w:rsidRPr="00EC340C">
              <w:t>Postal address:</w:t>
            </w:r>
            <w:r w:rsidRPr="00EC340C">
              <w:br/>
              <w:t>(for delivery by post)</w:t>
            </w:r>
          </w:p>
        </w:tc>
        <w:tc>
          <w:tcPr>
            <w:tcW w:w="3866" w:type="dxa"/>
            <w:shd w:val="clear" w:color="auto" w:fill="F3F3F3"/>
          </w:tcPr>
          <w:p w14:paraId="790773C5" w14:textId="538EBCA7" w:rsidR="001303CA" w:rsidRPr="00EC340C" w:rsidRDefault="001303CA" w:rsidP="00854D53">
            <w:pPr>
              <w:pStyle w:val="TableText0"/>
            </w:pPr>
            <w:r w:rsidRPr="00EC340C">
              <w:t>……………………………….………………</w:t>
            </w:r>
            <w:r w:rsidRPr="00EC340C">
              <w:br/>
              <w:t>………………………………….……………</w:t>
            </w:r>
            <w:r w:rsidRPr="00EC340C">
              <w:br/>
              <w:t>………………………………….……………</w:t>
            </w:r>
          </w:p>
        </w:tc>
      </w:tr>
      <w:tr w:rsidR="001303CA" w:rsidRPr="00EC340C" w14:paraId="6ACB79D5" w14:textId="77777777" w:rsidTr="004231CD">
        <w:tc>
          <w:tcPr>
            <w:tcW w:w="3436" w:type="dxa"/>
          </w:tcPr>
          <w:p w14:paraId="1A40D42A" w14:textId="77777777" w:rsidR="001303CA" w:rsidRPr="00EC340C" w:rsidRDefault="001303CA" w:rsidP="00854D53">
            <w:pPr>
              <w:pStyle w:val="TableText0"/>
            </w:pPr>
          </w:p>
        </w:tc>
        <w:tc>
          <w:tcPr>
            <w:tcW w:w="3866" w:type="dxa"/>
          </w:tcPr>
          <w:p w14:paraId="44181431" w14:textId="77777777" w:rsidR="001303CA" w:rsidRPr="00EC340C" w:rsidRDefault="001303CA" w:rsidP="00854D53">
            <w:pPr>
              <w:pStyle w:val="TableText0"/>
            </w:pPr>
          </w:p>
        </w:tc>
      </w:tr>
      <w:tr w:rsidR="001303CA" w:rsidRPr="00EC340C" w14:paraId="6D5CC01C" w14:textId="77777777" w:rsidTr="004231CD">
        <w:tc>
          <w:tcPr>
            <w:tcW w:w="3436" w:type="dxa"/>
          </w:tcPr>
          <w:p w14:paraId="7EC169C5" w14:textId="77777777" w:rsidR="001303CA" w:rsidRPr="00EC340C" w:rsidRDefault="001303CA" w:rsidP="00854D53">
            <w:pPr>
              <w:pStyle w:val="TableText0"/>
            </w:pPr>
            <w:r w:rsidRPr="00EC340C">
              <w:t>e-mail address:</w:t>
            </w:r>
          </w:p>
        </w:tc>
        <w:tc>
          <w:tcPr>
            <w:tcW w:w="3866" w:type="dxa"/>
            <w:shd w:val="clear" w:color="auto" w:fill="F3F3F3"/>
          </w:tcPr>
          <w:p w14:paraId="5D03944A" w14:textId="77777777" w:rsidR="001303CA" w:rsidRPr="00EC340C" w:rsidRDefault="001303CA" w:rsidP="00854D53">
            <w:pPr>
              <w:pStyle w:val="TableText0"/>
            </w:pPr>
            <w:r w:rsidRPr="00EC340C">
              <w:t>…………………………….…………………</w:t>
            </w:r>
          </w:p>
        </w:tc>
      </w:tr>
    </w:tbl>
    <w:p w14:paraId="1A42DB39" w14:textId="77777777" w:rsidR="001303CA" w:rsidRPr="00EC340C" w:rsidRDefault="001303CA" w:rsidP="00854D53">
      <w:pPr>
        <w:spacing w:after="0"/>
        <w:rPr>
          <w:sz w:val="8"/>
        </w:rPr>
      </w:pPr>
    </w:p>
    <w:p w14:paraId="11E0E6A9" w14:textId="77777777" w:rsidR="001303CA" w:rsidRPr="00EC340C" w:rsidRDefault="001303CA" w:rsidP="00854D53">
      <w:pPr>
        <w:spacing w:after="0"/>
        <w:rPr>
          <w:sz w:val="8"/>
        </w:rPr>
      </w:pPr>
    </w:p>
    <w:p w14:paraId="7BFDA9C6" w14:textId="7D71A3BF" w:rsidR="001303CA" w:rsidRPr="00EC340C" w:rsidRDefault="001303CA" w:rsidP="00854D53">
      <w:pPr>
        <w:pStyle w:val="Heading3"/>
        <w:numPr>
          <w:ilvl w:val="0"/>
          <w:numId w:val="0"/>
        </w:numPr>
        <w:tabs>
          <w:tab w:val="clear" w:pos="709"/>
          <w:tab w:val="left" w:pos="425"/>
        </w:tabs>
        <w:jc w:val="both"/>
      </w:pPr>
      <w:bookmarkStart w:id="53" w:name="_Toc271795627"/>
      <w:bookmarkStart w:id="54" w:name="_Toc326321121"/>
      <w:r w:rsidRPr="00EC340C">
        <w:t>11</w:t>
      </w:r>
      <w:r w:rsidRPr="00EC340C">
        <w:tab/>
        <w:t>Contractor’s senior executive</w:t>
      </w:r>
      <w:bookmarkEnd w:id="53"/>
      <w:bookmarkEnd w:id="54"/>
    </w:p>
    <w:p w14:paraId="4D66FC9A" w14:textId="77777777" w:rsidR="001303CA" w:rsidRPr="00EC340C" w:rsidRDefault="001303CA" w:rsidP="00854D53">
      <w:pPr>
        <w:pStyle w:val="CIClauseReference"/>
      </w:pPr>
      <w:r w:rsidRPr="00EC340C">
        <w:t>Mentioned in clause 70</w:t>
      </w:r>
    </w:p>
    <w:p w14:paraId="02F57A8A" w14:textId="77777777" w:rsidR="001303CA" w:rsidRPr="00EC340C" w:rsidRDefault="001303CA" w:rsidP="00854D53">
      <w:pPr>
        <w:spacing w:after="0"/>
      </w:pPr>
    </w:p>
    <w:tbl>
      <w:tblPr>
        <w:tblW w:w="0" w:type="auto"/>
        <w:tblInd w:w="1134" w:type="dxa"/>
        <w:tblLook w:val="0000" w:firstRow="0" w:lastRow="0" w:firstColumn="0" w:lastColumn="0" w:noHBand="0" w:noVBand="0"/>
      </w:tblPr>
      <w:tblGrid>
        <w:gridCol w:w="3486"/>
        <w:gridCol w:w="3816"/>
      </w:tblGrid>
      <w:tr w:rsidR="001303CA" w:rsidRPr="00EC340C" w14:paraId="19C3DD8F" w14:textId="77777777" w:rsidTr="004231CD">
        <w:tc>
          <w:tcPr>
            <w:tcW w:w="3486" w:type="dxa"/>
          </w:tcPr>
          <w:p w14:paraId="1E6AA467" w14:textId="77777777" w:rsidR="001303CA" w:rsidRPr="00EC340C" w:rsidRDefault="001303CA" w:rsidP="00854D53">
            <w:pPr>
              <w:pStyle w:val="TableText0"/>
            </w:pPr>
            <w:r w:rsidRPr="00EC340C">
              <w:t>The Contractor’s senior executive is:</w:t>
            </w:r>
          </w:p>
        </w:tc>
        <w:tc>
          <w:tcPr>
            <w:tcW w:w="3816" w:type="dxa"/>
            <w:shd w:val="clear" w:color="auto" w:fill="F3F3F3"/>
          </w:tcPr>
          <w:p w14:paraId="7C31B399" w14:textId="77777777" w:rsidR="001303CA" w:rsidRPr="00EC340C" w:rsidRDefault="001303CA" w:rsidP="00854D53">
            <w:pPr>
              <w:pStyle w:val="TableText0"/>
            </w:pPr>
            <w:r w:rsidRPr="00EC340C">
              <w:t>………………………………………………</w:t>
            </w:r>
          </w:p>
        </w:tc>
      </w:tr>
    </w:tbl>
    <w:p w14:paraId="0A177CDC" w14:textId="77777777" w:rsidR="001303CA" w:rsidRPr="00EC340C" w:rsidRDefault="001303CA" w:rsidP="00854D53">
      <w:pPr>
        <w:spacing w:after="0"/>
        <w:rPr>
          <w:sz w:val="8"/>
        </w:rPr>
      </w:pPr>
    </w:p>
    <w:p w14:paraId="421DC975" w14:textId="77777777" w:rsidR="001303CA" w:rsidRPr="00EC340C" w:rsidRDefault="001303CA" w:rsidP="00854D53">
      <w:pPr>
        <w:spacing w:after="0"/>
        <w:rPr>
          <w:sz w:val="8"/>
        </w:rPr>
      </w:pPr>
    </w:p>
    <w:tbl>
      <w:tblPr>
        <w:tblW w:w="0" w:type="auto"/>
        <w:tblInd w:w="1134" w:type="dxa"/>
        <w:tblLook w:val="0000" w:firstRow="0" w:lastRow="0" w:firstColumn="0" w:lastColumn="0" w:noHBand="0" w:noVBand="0"/>
      </w:tblPr>
      <w:tblGrid>
        <w:gridCol w:w="3486"/>
        <w:gridCol w:w="3866"/>
      </w:tblGrid>
      <w:tr w:rsidR="001303CA" w:rsidRPr="00EC340C" w14:paraId="63F30175" w14:textId="77777777" w:rsidTr="008B50B2">
        <w:tc>
          <w:tcPr>
            <w:tcW w:w="3486" w:type="dxa"/>
          </w:tcPr>
          <w:p w14:paraId="0BC65690" w14:textId="77777777" w:rsidR="001303CA" w:rsidRPr="00EC340C" w:rsidRDefault="001303CA" w:rsidP="00854D53">
            <w:pPr>
              <w:pStyle w:val="TableText0"/>
            </w:pPr>
            <w:r w:rsidRPr="00EC340C">
              <w:t>Office address:</w:t>
            </w:r>
            <w:r w:rsidRPr="00EC340C">
              <w:br/>
              <w:t>(for delivery by hand)</w:t>
            </w:r>
          </w:p>
        </w:tc>
        <w:tc>
          <w:tcPr>
            <w:tcW w:w="3866" w:type="dxa"/>
            <w:shd w:val="clear" w:color="auto" w:fill="F3F3F3"/>
          </w:tcPr>
          <w:p w14:paraId="52F3899C" w14:textId="77777777" w:rsidR="001303CA" w:rsidRPr="00EC340C" w:rsidRDefault="001303CA" w:rsidP="00854D53">
            <w:pPr>
              <w:pStyle w:val="TableText0"/>
            </w:pPr>
            <w:r w:rsidRPr="00EC340C">
              <w:t>……………………………….………………</w:t>
            </w:r>
            <w:r w:rsidRPr="00EC340C">
              <w:br/>
              <w:t>………………………………….……………</w:t>
            </w:r>
            <w:r w:rsidRPr="00EC340C">
              <w:br/>
              <w:t>………………………………….……………</w:t>
            </w:r>
            <w:r w:rsidRPr="00EC340C">
              <w:br/>
              <w:t>…………………………….…………………</w:t>
            </w:r>
          </w:p>
        </w:tc>
      </w:tr>
      <w:tr w:rsidR="001303CA" w:rsidRPr="00EC340C" w14:paraId="3443B682" w14:textId="77777777" w:rsidTr="008B50B2">
        <w:tc>
          <w:tcPr>
            <w:tcW w:w="3486" w:type="dxa"/>
          </w:tcPr>
          <w:p w14:paraId="7C8BD2E5" w14:textId="77777777" w:rsidR="001303CA" w:rsidRPr="00EC340C" w:rsidRDefault="001303CA" w:rsidP="00854D53">
            <w:pPr>
              <w:pStyle w:val="TableText0"/>
            </w:pPr>
          </w:p>
        </w:tc>
        <w:tc>
          <w:tcPr>
            <w:tcW w:w="3866" w:type="dxa"/>
          </w:tcPr>
          <w:p w14:paraId="1B26A2E4" w14:textId="77777777" w:rsidR="001303CA" w:rsidRPr="00EC340C" w:rsidRDefault="001303CA" w:rsidP="00854D53">
            <w:pPr>
              <w:pStyle w:val="TableText0"/>
            </w:pPr>
          </w:p>
        </w:tc>
      </w:tr>
      <w:tr w:rsidR="001303CA" w:rsidRPr="00EC340C" w14:paraId="049F4043" w14:textId="77777777" w:rsidTr="008B50B2">
        <w:tc>
          <w:tcPr>
            <w:tcW w:w="3486" w:type="dxa"/>
          </w:tcPr>
          <w:p w14:paraId="24BD5D1D" w14:textId="77777777" w:rsidR="001303CA" w:rsidRPr="00EC340C" w:rsidRDefault="001303CA" w:rsidP="00854D53">
            <w:pPr>
              <w:pStyle w:val="TableText0"/>
            </w:pPr>
            <w:r w:rsidRPr="00EC340C">
              <w:t>Postal address:</w:t>
            </w:r>
            <w:r w:rsidRPr="00EC340C">
              <w:br/>
              <w:t>(for delivery by post)</w:t>
            </w:r>
          </w:p>
        </w:tc>
        <w:tc>
          <w:tcPr>
            <w:tcW w:w="3866" w:type="dxa"/>
            <w:shd w:val="clear" w:color="auto" w:fill="F3F3F3"/>
          </w:tcPr>
          <w:p w14:paraId="0FA9EABE" w14:textId="5A855CDE" w:rsidR="001303CA" w:rsidRPr="00EC340C" w:rsidRDefault="001303CA" w:rsidP="00854D53">
            <w:pPr>
              <w:pStyle w:val="TableText0"/>
            </w:pPr>
            <w:r w:rsidRPr="00EC340C">
              <w:t>……………………………….………………</w:t>
            </w:r>
            <w:r w:rsidRPr="00EC340C">
              <w:br/>
              <w:t>………………………………….……………</w:t>
            </w:r>
            <w:r w:rsidRPr="00EC340C">
              <w:br/>
              <w:t>………………………………….……………</w:t>
            </w:r>
          </w:p>
        </w:tc>
      </w:tr>
      <w:tr w:rsidR="001303CA" w:rsidRPr="00EC340C" w14:paraId="2AC3644F" w14:textId="77777777" w:rsidTr="008B50B2">
        <w:tc>
          <w:tcPr>
            <w:tcW w:w="3486" w:type="dxa"/>
          </w:tcPr>
          <w:p w14:paraId="6C70F785" w14:textId="77777777" w:rsidR="001303CA" w:rsidRPr="00EC340C" w:rsidRDefault="001303CA" w:rsidP="00854D53">
            <w:pPr>
              <w:pStyle w:val="TableText0"/>
            </w:pPr>
          </w:p>
        </w:tc>
        <w:tc>
          <w:tcPr>
            <w:tcW w:w="3866" w:type="dxa"/>
          </w:tcPr>
          <w:p w14:paraId="44D49776" w14:textId="77777777" w:rsidR="001303CA" w:rsidRPr="00EC340C" w:rsidRDefault="001303CA" w:rsidP="00854D53">
            <w:pPr>
              <w:pStyle w:val="TableText0"/>
            </w:pPr>
          </w:p>
        </w:tc>
      </w:tr>
      <w:tr w:rsidR="001303CA" w:rsidRPr="00EC340C" w14:paraId="7B99D627" w14:textId="77777777" w:rsidTr="008B50B2">
        <w:tc>
          <w:tcPr>
            <w:tcW w:w="3486" w:type="dxa"/>
          </w:tcPr>
          <w:p w14:paraId="251D436C" w14:textId="77777777" w:rsidR="001303CA" w:rsidRPr="00EC340C" w:rsidRDefault="001303CA" w:rsidP="00854D53">
            <w:pPr>
              <w:pStyle w:val="TableText0"/>
            </w:pPr>
            <w:r w:rsidRPr="00EC340C">
              <w:t>e-mail address:</w:t>
            </w:r>
          </w:p>
        </w:tc>
        <w:tc>
          <w:tcPr>
            <w:tcW w:w="3866" w:type="dxa"/>
            <w:shd w:val="clear" w:color="auto" w:fill="F3F3F3"/>
          </w:tcPr>
          <w:p w14:paraId="6EB046D2" w14:textId="77777777" w:rsidR="001303CA" w:rsidRPr="00EC340C" w:rsidRDefault="001303CA" w:rsidP="00854D53">
            <w:pPr>
              <w:pStyle w:val="TableText0"/>
            </w:pPr>
            <w:r w:rsidRPr="00EC340C">
              <w:t>………………………………………………</w:t>
            </w:r>
          </w:p>
        </w:tc>
      </w:tr>
    </w:tbl>
    <w:p w14:paraId="20118138" w14:textId="77777777" w:rsidR="00A93E68" w:rsidRPr="00EC340C" w:rsidRDefault="00A93E68" w:rsidP="00854D53">
      <w:pPr>
        <w:spacing w:after="0"/>
        <w:rPr>
          <w:sz w:val="8"/>
        </w:rPr>
      </w:pPr>
      <w:r w:rsidRPr="00EC340C">
        <w:br w:type="page"/>
      </w:r>
    </w:p>
    <w:p w14:paraId="003A2D5E" w14:textId="77777777" w:rsidR="00590F28" w:rsidRPr="00EC340C" w:rsidRDefault="00590F28" w:rsidP="00854D53">
      <w:pPr>
        <w:pStyle w:val="Heading2"/>
        <w:ind w:hanging="1134"/>
      </w:pPr>
      <w:bookmarkStart w:id="55" w:name="_Toc184801715"/>
      <w:bookmarkStart w:id="56" w:name="_Toc184801735"/>
      <w:bookmarkStart w:id="57" w:name="_Toc416163063"/>
      <w:bookmarkStart w:id="58" w:name="_Toc428865666"/>
      <w:bookmarkStart w:id="59" w:name="_Toc456778129"/>
      <w:bookmarkStart w:id="60" w:name="_Toc191588209"/>
      <w:r w:rsidRPr="00EC340C">
        <w:lastRenderedPageBreak/>
        <w:t>Schedule of Proposed Subcontractors and Consultants</w:t>
      </w:r>
      <w:bookmarkEnd w:id="60"/>
    </w:p>
    <w:p w14:paraId="52EB2082" w14:textId="79B7670D" w:rsidR="00590F28" w:rsidRPr="00EC340C" w:rsidRDefault="00590F28" w:rsidP="00854D53">
      <w:pPr>
        <w:tabs>
          <w:tab w:val="left" w:pos="2835"/>
        </w:tabs>
        <w:spacing w:after="120"/>
        <w:jc w:val="left"/>
      </w:pPr>
      <w:r w:rsidRPr="00EC340C">
        <w:t xml:space="preserve">(SUBMIT </w:t>
      </w:r>
      <w:r w:rsidR="00283FFC">
        <w:t>WITH TENDER FORM</w:t>
      </w:r>
      <w:r w:rsidRPr="00EC340C">
        <w:t>)</w:t>
      </w:r>
    </w:p>
    <w:p w14:paraId="214AF174" w14:textId="77777777" w:rsidR="00590F28" w:rsidRPr="00EC340C" w:rsidRDefault="00590F28" w:rsidP="00854D53">
      <w:pPr>
        <w:tabs>
          <w:tab w:val="left" w:pos="2835"/>
        </w:tabs>
        <w:spacing w:after="120"/>
        <w:jc w:val="left"/>
      </w:pPr>
      <w:r w:rsidRPr="00EC340C">
        <w:t xml:space="preserve">Submit the information required in Conditions of Tendering clause - </w:t>
      </w:r>
      <w:r w:rsidRPr="00EC340C">
        <w:rPr>
          <w:b/>
          <w:bCs/>
        </w:rPr>
        <w:t>Proposed Subcontractors and Consultants</w:t>
      </w:r>
      <w:r w:rsidRPr="00EC340C">
        <w:t>.</w:t>
      </w:r>
    </w:p>
    <w:p w14:paraId="531DBB7E" w14:textId="77777777" w:rsidR="00590F28" w:rsidRPr="00EC340C" w:rsidRDefault="00590F28" w:rsidP="00854D53">
      <w:pPr>
        <w:tabs>
          <w:tab w:val="left" w:pos="2835"/>
        </w:tabs>
        <w:spacing w:after="120"/>
        <w:jc w:val="left"/>
      </w:pPr>
      <w:r w:rsidRPr="00EC340C">
        <w:t>Include any individual Subcontract or Consultant work where the estimated value of the work or fees is (or exceeds) $100,000 or 2% of the Contract Price, whichever is the greater.</w:t>
      </w:r>
    </w:p>
    <w:p w14:paraId="36AEAE23" w14:textId="77777777" w:rsidR="00590F28" w:rsidRPr="00EC340C" w:rsidRDefault="00590F28" w:rsidP="00854D53">
      <w:pPr>
        <w:tabs>
          <w:tab w:val="left" w:pos="2835"/>
        </w:tabs>
        <w:spacing w:after="120"/>
        <w:jc w:val="left"/>
      </w:pPr>
      <w:r w:rsidRPr="00EC340C">
        <w:t>Confirm (by inserting “Yes” in the third column of the table below) that the recent WHS, Environmental and Workplace Relations Management performance of each subcontractor and consultant has been reviewed by the Tenderer and found to be satisfactory.</w:t>
      </w:r>
    </w:p>
    <w:p w14:paraId="665B34A0" w14:textId="77777777" w:rsidR="00590F28" w:rsidRPr="00EC340C" w:rsidRDefault="00590F28" w:rsidP="00854D53">
      <w:pPr>
        <w:spacing w:after="0"/>
      </w:pPr>
    </w:p>
    <w:tbl>
      <w:tblPr>
        <w:tblW w:w="0" w:type="auto"/>
        <w:tblInd w:w="1080" w:type="dxa"/>
        <w:tblLayout w:type="fixed"/>
        <w:tblLook w:val="0000" w:firstRow="0" w:lastRow="0" w:firstColumn="0" w:lastColumn="0" w:noHBand="0" w:noVBand="0"/>
      </w:tblPr>
      <w:tblGrid>
        <w:gridCol w:w="2478"/>
        <w:gridCol w:w="2850"/>
        <w:gridCol w:w="2028"/>
      </w:tblGrid>
      <w:tr w:rsidR="00590F28" w:rsidRPr="00EC340C" w14:paraId="60D77D1A" w14:textId="77777777" w:rsidTr="00406599">
        <w:tc>
          <w:tcPr>
            <w:tcW w:w="2478" w:type="dxa"/>
            <w:tcBorders>
              <w:bottom w:val="single" w:sz="12" w:space="0" w:color="auto"/>
            </w:tcBorders>
            <w:vAlign w:val="center"/>
          </w:tcPr>
          <w:p w14:paraId="53FEDC01" w14:textId="77777777" w:rsidR="00590F28" w:rsidRPr="00EC340C" w:rsidRDefault="00590F28" w:rsidP="00854D53">
            <w:pPr>
              <w:pStyle w:val="Tabletext"/>
              <w:rPr>
                <w:b/>
                <w:bCs/>
              </w:rPr>
            </w:pPr>
            <w:r w:rsidRPr="00EC340C">
              <w:rPr>
                <w:b/>
                <w:bCs/>
              </w:rPr>
              <w:br/>
              <w:t>Subcontract and Consultant work</w:t>
            </w:r>
          </w:p>
        </w:tc>
        <w:tc>
          <w:tcPr>
            <w:tcW w:w="2850" w:type="dxa"/>
            <w:tcBorders>
              <w:bottom w:val="single" w:sz="12" w:space="0" w:color="auto"/>
            </w:tcBorders>
            <w:vAlign w:val="center"/>
          </w:tcPr>
          <w:p w14:paraId="734AF232" w14:textId="77777777" w:rsidR="00590F28" w:rsidRPr="00EC340C" w:rsidRDefault="00590F28" w:rsidP="00854D53">
            <w:pPr>
              <w:pStyle w:val="Tabletext"/>
              <w:rPr>
                <w:b/>
                <w:bCs/>
              </w:rPr>
            </w:pPr>
            <w:r w:rsidRPr="00EC340C">
              <w:rPr>
                <w:b/>
                <w:bCs/>
              </w:rPr>
              <w:t>Names and addresses of Subcontractors and Consultants</w:t>
            </w:r>
          </w:p>
        </w:tc>
        <w:tc>
          <w:tcPr>
            <w:tcW w:w="2028" w:type="dxa"/>
            <w:tcBorders>
              <w:bottom w:val="single" w:sz="12" w:space="0" w:color="auto"/>
            </w:tcBorders>
            <w:vAlign w:val="center"/>
          </w:tcPr>
          <w:p w14:paraId="1D3A4E38" w14:textId="77777777" w:rsidR="00590F28" w:rsidRPr="00EC340C" w:rsidRDefault="00590F28" w:rsidP="00854D53">
            <w:pPr>
              <w:pStyle w:val="Tabletext"/>
              <w:rPr>
                <w:b/>
                <w:bCs/>
              </w:rPr>
            </w:pPr>
            <w:r w:rsidRPr="00EC340C">
              <w:rPr>
                <w:b/>
                <w:bCs/>
              </w:rPr>
              <w:t>Confirmation of satisfactory WHS, Workplace Relations and Environmental Management performance</w:t>
            </w:r>
          </w:p>
        </w:tc>
      </w:tr>
      <w:tr w:rsidR="00590F28" w:rsidRPr="00EC340C" w14:paraId="78D0146A" w14:textId="77777777" w:rsidTr="00406599">
        <w:tc>
          <w:tcPr>
            <w:tcW w:w="2478" w:type="dxa"/>
            <w:tcBorders>
              <w:top w:val="single" w:sz="12" w:space="0" w:color="auto"/>
            </w:tcBorders>
          </w:tcPr>
          <w:p w14:paraId="45E74894" w14:textId="77777777" w:rsidR="00590F28" w:rsidRPr="00EC340C" w:rsidRDefault="00590F28" w:rsidP="00854D53">
            <w:pPr>
              <w:pStyle w:val="Tabletext"/>
            </w:pPr>
          </w:p>
        </w:tc>
        <w:tc>
          <w:tcPr>
            <w:tcW w:w="2850" w:type="dxa"/>
            <w:tcBorders>
              <w:top w:val="single" w:sz="12" w:space="0" w:color="auto"/>
            </w:tcBorders>
          </w:tcPr>
          <w:p w14:paraId="54D83273" w14:textId="77777777" w:rsidR="00590F28" w:rsidRPr="00EC340C" w:rsidRDefault="00590F28" w:rsidP="00854D53">
            <w:pPr>
              <w:pStyle w:val="Tabletext"/>
              <w:jc w:val="right"/>
            </w:pPr>
          </w:p>
        </w:tc>
        <w:tc>
          <w:tcPr>
            <w:tcW w:w="2028" w:type="dxa"/>
            <w:tcBorders>
              <w:top w:val="single" w:sz="12" w:space="0" w:color="auto"/>
            </w:tcBorders>
          </w:tcPr>
          <w:p w14:paraId="05145A12" w14:textId="77777777" w:rsidR="00590F28" w:rsidRPr="00EC340C" w:rsidRDefault="00590F28" w:rsidP="00854D53">
            <w:pPr>
              <w:pStyle w:val="Tabletext"/>
              <w:jc w:val="right"/>
            </w:pPr>
          </w:p>
        </w:tc>
      </w:tr>
      <w:tr w:rsidR="00590F28" w:rsidRPr="00EC340C" w14:paraId="7CC5F808" w14:textId="77777777" w:rsidTr="00406599">
        <w:tc>
          <w:tcPr>
            <w:tcW w:w="2478" w:type="dxa"/>
          </w:tcPr>
          <w:p w14:paraId="61AC2955" w14:textId="77777777" w:rsidR="00590F28" w:rsidRPr="00EC340C" w:rsidRDefault="00590F28" w:rsidP="00854D53">
            <w:pPr>
              <w:pStyle w:val="Tabletext"/>
              <w:jc w:val="right"/>
            </w:pPr>
            <w:r w:rsidRPr="00EC340C">
              <w:t>…………………………</w:t>
            </w:r>
          </w:p>
        </w:tc>
        <w:tc>
          <w:tcPr>
            <w:tcW w:w="2850" w:type="dxa"/>
          </w:tcPr>
          <w:p w14:paraId="24BA816A" w14:textId="77777777" w:rsidR="00590F28" w:rsidRPr="00EC340C" w:rsidRDefault="00590F28" w:rsidP="00854D53">
            <w:pPr>
              <w:pStyle w:val="Tabletext"/>
              <w:jc w:val="right"/>
            </w:pPr>
            <w:r w:rsidRPr="00EC340C">
              <w:t>………………………………</w:t>
            </w:r>
          </w:p>
        </w:tc>
        <w:tc>
          <w:tcPr>
            <w:tcW w:w="2028" w:type="dxa"/>
          </w:tcPr>
          <w:p w14:paraId="220389B0" w14:textId="77777777" w:rsidR="00590F28" w:rsidRPr="00EC340C" w:rsidRDefault="00590F28" w:rsidP="00854D53">
            <w:pPr>
              <w:pStyle w:val="Tabletext"/>
              <w:jc w:val="right"/>
            </w:pPr>
            <w:r w:rsidRPr="00EC340C">
              <w:t>……………………</w:t>
            </w:r>
          </w:p>
        </w:tc>
      </w:tr>
      <w:tr w:rsidR="00590F28" w:rsidRPr="00EC340C" w14:paraId="374FA8F4" w14:textId="77777777" w:rsidTr="00406599">
        <w:tc>
          <w:tcPr>
            <w:tcW w:w="2478" w:type="dxa"/>
          </w:tcPr>
          <w:p w14:paraId="51C9359A" w14:textId="77777777" w:rsidR="00590F28" w:rsidRPr="00EC340C" w:rsidRDefault="00590F28" w:rsidP="00854D53">
            <w:pPr>
              <w:pStyle w:val="Tabletext"/>
              <w:jc w:val="right"/>
            </w:pPr>
            <w:r w:rsidRPr="00EC340C">
              <w:t>…………………………</w:t>
            </w:r>
          </w:p>
        </w:tc>
        <w:tc>
          <w:tcPr>
            <w:tcW w:w="2850" w:type="dxa"/>
          </w:tcPr>
          <w:p w14:paraId="2F1A47F6" w14:textId="77777777" w:rsidR="00590F28" w:rsidRPr="00EC340C" w:rsidRDefault="00590F28" w:rsidP="00854D53">
            <w:pPr>
              <w:pStyle w:val="Tabletext"/>
              <w:jc w:val="right"/>
            </w:pPr>
            <w:r w:rsidRPr="00EC340C">
              <w:t>………………………………</w:t>
            </w:r>
          </w:p>
        </w:tc>
        <w:tc>
          <w:tcPr>
            <w:tcW w:w="2028" w:type="dxa"/>
          </w:tcPr>
          <w:p w14:paraId="1E477B3E" w14:textId="77777777" w:rsidR="00590F28" w:rsidRPr="00EC340C" w:rsidRDefault="00590F28" w:rsidP="00854D53">
            <w:pPr>
              <w:pStyle w:val="Tabletext"/>
              <w:jc w:val="right"/>
            </w:pPr>
            <w:r w:rsidRPr="00EC340C">
              <w:t>……………………</w:t>
            </w:r>
          </w:p>
        </w:tc>
      </w:tr>
      <w:tr w:rsidR="00590F28" w:rsidRPr="00EC340C" w14:paraId="110E1DC6" w14:textId="77777777" w:rsidTr="00406599">
        <w:tc>
          <w:tcPr>
            <w:tcW w:w="2478" w:type="dxa"/>
          </w:tcPr>
          <w:p w14:paraId="061171A9" w14:textId="77777777" w:rsidR="00590F28" w:rsidRPr="00EC340C" w:rsidRDefault="00590F28" w:rsidP="00854D53">
            <w:pPr>
              <w:pStyle w:val="Tabletext"/>
              <w:jc w:val="right"/>
            </w:pPr>
            <w:r w:rsidRPr="00EC340C">
              <w:t>…………………………</w:t>
            </w:r>
          </w:p>
        </w:tc>
        <w:tc>
          <w:tcPr>
            <w:tcW w:w="2850" w:type="dxa"/>
          </w:tcPr>
          <w:p w14:paraId="66420BC7" w14:textId="77777777" w:rsidR="00590F28" w:rsidRPr="00EC340C" w:rsidRDefault="00590F28" w:rsidP="00854D53">
            <w:pPr>
              <w:pStyle w:val="Tabletext"/>
              <w:jc w:val="right"/>
            </w:pPr>
            <w:r w:rsidRPr="00EC340C">
              <w:t>………………………………</w:t>
            </w:r>
          </w:p>
        </w:tc>
        <w:tc>
          <w:tcPr>
            <w:tcW w:w="2028" w:type="dxa"/>
          </w:tcPr>
          <w:p w14:paraId="0ECAB1A7" w14:textId="77777777" w:rsidR="00590F28" w:rsidRPr="00EC340C" w:rsidRDefault="00590F28" w:rsidP="00854D53">
            <w:pPr>
              <w:pStyle w:val="Tabletext"/>
              <w:jc w:val="right"/>
            </w:pPr>
            <w:r w:rsidRPr="00EC340C">
              <w:t>……………………</w:t>
            </w:r>
          </w:p>
        </w:tc>
      </w:tr>
      <w:tr w:rsidR="00590F28" w:rsidRPr="00EC340C" w14:paraId="72861857" w14:textId="77777777" w:rsidTr="00406599">
        <w:tc>
          <w:tcPr>
            <w:tcW w:w="2478" w:type="dxa"/>
          </w:tcPr>
          <w:p w14:paraId="6599010E" w14:textId="77777777" w:rsidR="00590F28" w:rsidRPr="00EC340C" w:rsidRDefault="00590F28" w:rsidP="00854D53">
            <w:pPr>
              <w:pStyle w:val="Tabletext"/>
              <w:jc w:val="right"/>
            </w:pPr>
            <w:r w:rsidRPr="00EC340C">
              <w:t>…………………………</w:t>
            </w:r>
          </w:p>
        </w:tc>
        <w:tc>
          <w:tcPr>
            <w:tcW w:w="2850" w:type="dxa"/>
          </w:tcPr>
          <w:p w14:paraId="39CA64E8" w14:textId="77777777" w:rsidR="00590F28" w:rsidRPr="00EC340C" w:rsidRDefault="00590F28" w:rsidP="00854D53">
            <w:pPr>
              <w:pStyle w:val="Tabletext"/>
              <w:jc w:val="right"/>
            </w:pPr>
            <w:r w:rsidRPr="00EC340C">
              <w:t>………………………………</w:t>
            </w:r>
          </w:p>
        </w:tc>
        <w:tc>
          <w:tcPr>
            <w:tcW w:w="2028" w:type="dxa"/>
          </w:tcPr>
          <w:p w14:paraId="248DE48F" w14:textId="77777777" w:rsidR="00590F28" w:rsidRPr="00EC340C" w:rsidRDefault="00590F28" w:rsidP="00854D53">
            <w:pPr>
              <w:pStyle w:val="Tabletext"/>
              <w:jc w:val="right"/>
            </w:pPr>
            <w:r w:rsidRPr="00EC340C">
              <w:t>……………………</w:t>
            </w:r>
          </w:p>
        </w:tc>
      </w:tr>
      <w:tr w:rsidR="00590F28" w:rsidRPr="00EC340C" w14:paraId="325891A4" w14:textId="77777777" w:rsidTr="00406599">
        <w:tc>
          <w:tcPr>
            <w:tcW w:w="2478" w:type="dxa"/>
          </w:tcPr>
          <w:p w14:paraId="1D60AC02" w14:textId="77777777" w:rsidR="00590F28" w:rsidRPr="00EC340C" w:rsidRDefault="00590F28" w:rsidP="00854D53">
            <w:pPr>
              <w:pStyle w:val="Tabletext"/>
              <w:jc w:val="right"/>
            </w:pPr>
            <w:r w:rsidRPr="00EC340C">
              <w:t>…………………………</w:t>
            </w:r>
          </w:p>
        </w:tc>
        <w:tc>
          <w:tcPr>
            <w:tcW w:w="2850" w:type="dxa"/>
          </w:tcPr>
          <w:p w14:paraId="20B37982" w14:textId="77777777" w:rsidR="00590F28" w:rsidRPr="00EC340C" w:rsidRDefault="00590F28" w:rsidP="00854D53">
            <w:pPr>
              <w:pStyle w:val="Tabletext"/>
              <w:jc w:val="right"/>
            </w:pPr>
            <w:r w:rsidRPr="00EC340C">
              <w:t>………………………………</w:t>
            </w:r>
          </w:p>
        </w:tc>
        <w:tc>
          <w:tcPr>
            <w:tcW w:w="2028" w:type="dxa"/>
          </w:tcPr>
          <w:p w14:paraId="20492D38" w14:textId="77777777" w:rsidR="00590F28" w:rsidRPr="00EC340C" w:rsidRDefault="00590F28" w:rsidP="00854D53">
            <w:pPr>
              <w:pStyle w:val="Tabletext"/>
              <w:jc w:val="right"/>
            </w:pPr>
            <w:r w:rsidRPr="00EC340C">
              <w:t>……………………</w:t>
            </w:r>
          </w:p>
        </w:tc>
      </w:tr>
      <w:tr w:rsidR="00590F28" w:rsidRPr="00EC340C" w14:paraId="5A5D63C3" w14:textId="77777777" w:rsidTr="00406599">
        <w:tc>
          <w:tcPr>
            <w:tcW w:w="2478" w:type="dxa"/>
          </w:tcPr>
          <w:p w14:paraId="0AD80152" w14:textId="77777777" w:rsidR="00590F28" w:rsidRPr="00EC340C" w:rsidRDefault="00590F28" w:rsidP="00854D53">
            <w:pPr>
              <w:pStyle w:val="Tabletext"/>
              <w:jc w:val="right"/>
            </w:pPr>
            <w:r w:rsidRPr="00EC340C">
              <w:t>…………………………</w:t>
            </w:r>
          </w:p>
        </w:tc>
        <w:tc>
          <w:tcPr>
            <w:tcW w:w="2850" w:type="dxa"/>
          </w:tcPr>
          <w:p w14:paraId="1BB757DF" w14:textId="77777777" w:rsidR="00590F28" w:rsidRPr="00EC340C" w:rsidRDefault="00590F28" w:rsidP="00854D53">
            <w:pPr>
              <w:pStyle w:val="Tabletext"/>
              <w:jc w:val="right"/>
            </w:pPr>
            <w:r w:rsidRPr="00EC340C">
              <w:t>………………………………</w:t>
            </w:r>
          </w:p>
        </w:tc>
        <w:tc>
          <w:tcPr>
            <w:tcW w:w="2028" w:type="dxa"/>
          </w:tcPr>
          <w:p w14:paraId="63B2B883" w14:textId="77777777" w:rsidR="00590F28" w:rsidRPr="00EC340C" w:rsidRDefault="00590F28" w:rsidP="00854D53">
            <w:pPr>
              <w:pStyle w:val="Tabletext"/>
              <w:jc w:val="right"/>
            </w:pPr>
            <w:r w:rsidRPr="00EC340C">
              <w:t>……………………</w:t>
            </w:r>
          </w:p>
        </w:tc>
      </w:tr>
      <w:tr w:rsidR="00590F28" w:rsidRPr="00EC340C" w14:paraId="0CCE1419" w14:textId="77777777" w:rsidTr="00406599">
        <w:tc>
          <w:tcPr>
            <w:tcW w:w="2478" w:type="dxa"/>
          </w:tcPr>
          <w:p w14:paraId="4BC91870" w14:textId="77777777" w:rsidR="00590F28" w:rsidRPr="00EC340C" w:rsidRDefault="00590F28" w:rsidP="00854D53">
            <w:pPr>
              <w:pStyle w:val="Tabletext"/>
              <w:jc w:val="right"/>
            </w:pPr>
            <w:r w:rsidRPr="00EC340C">
              <w:t>…………………………</w:t>
            </w:r>
          </w:p>
        </w:tc>
        <w:tc>
          <w:tcPr>
            <w:tcW w:w="2850" w:type="dxa"/>
          </w:tcPr>
          <w:p w14:paraId="7CBB7067" w14:textId="77777777" w:rsidR="00590F28" w:rsidRPr="00EC340C" w:rsidRDefault="00590F28" w:rsidP="00854D53">
            <w:pPr>
              <w:pStyle w:val="Tabletext"/>
              <w:jc w:val="right"/>
            </w:pPr>
            <w:r w:rsidRPr="00EC340C">
              <w:t>………………………………</w:t>
            </w:r>
          </w:p>
        </w:tc>
        <w:tc>
          <w:tcPr>
            <w:tcW w:w="2028" w:type="dxa"/>
          </w:tcPr>
          <w:p w14:paraId="3DD418F4" w14:textId="77777777" w:rsidR="00590F28" w:rsidRPr="00EC340C" w:rsidRDefault="00590F28" w:rsidP="00854D53">
            <w:pPr>
              <w:pStyle w:val="Tabletext"/>
              <w:jc w:val="right"/>
            </w:pPr>
            <w:r w:rsidRPr="00EC340C">
              <w:t>……………………</w:t>
            </w:r>
          </w:p>
        </w:tc>
      </w:tr>
      <w:tr w:rsidR="00590F28" w:rsidRPr="00EC340C" w14:paraId="20BC6B45" w14:textId="77777777" w:rsidTr="00406599">
        <w:tc>
          <w:tcPr>
            <w:tcW w:w="2478" w:type="dxa"/>
          </w:tcPr>
          <w:p w14:paraId="58E5B32F" w14:textId="77777777" w:rsidR="00590F28" w:rsidRPr="00EC340C" w:rsidRDefault="00590F28" w:rsidP="00854D53">
            <w:pPr>
              <w:pStyle w:val="Tabletext"/>
              <w:jc w:val="right"/>
            </w:pPr>
            <w:r w:rsidRPr="00EC340C">
              <w:t>…………………………</w:t>
            </w:r>
          </w:p>
        </w:tc>
        <w:tc>
          <w:tcPr>
            <w:tcW w:w="2850" w:type="dxa"/>
          </w:tcPr>
          <w:p w14:paraId="7F180370" w14:textId="77777777" w:rsidR="00590F28" w:rsidRPr="00EC340C" w:rsidRDefault="00590F28" w:rsidP="00854D53">
            <w:pPr>
              <w:pStyle w:val="Tabletext"/>
              <w:jc w:val="right"/>
            </w:pPr>
            <w:r w:rsidRPr="00EC340C">
              <w:t>………………………………</w:t>
            </w:r>
          </w:p>
        </w:tc>
        <w:tc>
          <w:tcPr>
            <w:tcW w:w="2028" w:type="dxa"/>
          </w:tcPr>
          <w:p w14:paraId="5748D912" w14:textId="77777777" w:rsidR="00590F28" w:rsidRPr="00EC340C" w:rsidRDefault="00590F28" w:rsidP="00854D53">
            <w:pPr>
              <w:pStyle w:val="Tabletext"/>
              <w:jc w:val="right"/>
            </w:pPr>
            <w:r w:rsidRPr="00EC340C">
              <w:t>……………………</w:t>
            </w:r>
          </w:p>
        </w:tc>
      </w:tr>
      <w:tr w:rsidR="00590F28" w:rsidRPr="00EC340C" w14:paraId="04DFC279" w14:textId="77777777" w:rsidTr="00406599">
        <w:tc>
          <w:tcPr>
            <w:tcW w:w="2478" w:type="dxa"/>
          </w:tcPr>
          <w:p w14:paraId="776C06D6" w14:textId="77777777" w:rsidR="00590F28" w:rsidRPr="00EC340C" w:rsidRDefault="00590F28" w:rsidP="00854D53">
            <w:pPr>
              <w:pStyle w:val="Tabletext"/>
              <w:jc w:val="right"/>
            </w:pPr>
            <w:r w:rsidRPr="00EC340C">
              <w:t>…………………………</w:t>
            </w:r>
          </w:p>
        </w:tc>
        <w:tc>
          <w:tcPr>
            <w:tcW w:w="2850" w:type="dxa"/>
          </w:tcPr>
          <w:p w14:paraId="064F389B" w14:textId="77777777" w:rsidR="00590F28" w:rsidRPr="00EC340C" w:rsidRDefault="00590F28" w:rsidP="00854D53">
            <w:pPr>
              <w:pStyle w:val="Tabletext"/>
              <w:jc w:val="right"/>
            </w:pPr>
            <w:r w:rsidRPr="00EC340C">
              <w:t>………………………………</w:t>
            </w:r>
          </w:p>
        </w:tc>
        <w:tc>
          <w:tcPr>
            <w:tcW w:w="2028" w:type="dxa"/>
          </w:tcPr>
          <w:p w14:paraId="283B4556" w14:textId="77777777" w:rsidR="00590F28" w:rsidRPr="00EC340C" w:rsidRDefault="00590F28" w:rsidP="00854D53">
            <w:pPr>
              <w:pStyle w:val="Tabletext"/>
              <w:jc w:val="right"/>
            </w:pPr>
            <w:r w:rsidRPr="00EC340C">
              <w:t>……………………</w:t>
            </w:r>
          </w:p>
        </w:tc>
      </w:tr>
      <w:tr w:rsidR="00590F28" w:rsidRPr="00EC340C" w14:paraId="68B39AA5" w14:textId="77777777" w:rsidTr="00406599">
        <w:tc>
          <w:tcPr>
            <w:tcW w:w="2478" w:type="dxa"/>
          </w:tcPr>
          <w:p w14:paraId="17344159" w14:textId="77777777" w:rsidR="00590F28" w:rsidRPr="00EC340C" w:rsidRDefault="00590F28" w:rsidP="00854D53">
            <w:pPr>
              <w:pStyle w:val="Tabletext"/>
              <w:jc w:val="right"/>
            </w:pPr>
            <w:r w:rsidRPr="00EC340C">
              <w:t>…………………………</w:t>
            </w:r>
          </w:p>
        </w:tc>
        <w:tc>
          <w:tcPr>
            <w:tcW w:w="2850" w:type="dxa"/>
          </w:tcPr>
          <w:p w14:paraId="4ABBBF4F" w14:textId="77777777" w:rsidR="00590F28" w:rsidRPr="00EC340C" w:rsidRDefault="00590F28" w:rsidP="00854D53">
            <w:pPr>
              <w:pStyle w:val="Tabletext"/>
              <w:jc w:val="right"/>
            </w:pPr>
            <w:r w:rsidRPr="00EC340C">
              <w:t>………………………………</w:t>
            </w:r>
          </w:p>
        </w:tc>
        <w:tc>
          <w:tcPr>
            <w:tcW w:w="2028" w:type="dxa"/>
          </w:tcPr>
          <w:p w14:paraId="1FA71A95" w14:textId="77777777" w:rsidR="00590F28" w:rsidRPr="00EC340C" w:rsidRDefault="00590F28" w:rsidP="00854D53">
            <w:pPr>
              <w:pStyle w:val="Tabletext"/>
              <w:jc w:val="right"/>
            </w:pPr>
            <w:r w:rsidRPr="00EC340C">
              <w:t>……………………</w:t>
            </w:r>
          </w:p>
        </w:tc>
      </w:tr>
      <w:tr w:rsidR="00590F28" w:rsidRPr="00EC340C" w14:paraId="44BAF4F8" w14:textId="77777777" w:rsidTr="00406599">
        <w:tc>
          <w:tcPr>
            <w:tcW w:w="2478" w:type="dxa"/>
          </w:tcPr>
          <w:p w14:paraId="4D40A7F2" w14:textId="77777777" w:rsidR="00590F28" w:rsidRPr="00EC340C" w:rsidRDefault="00590F28" w:rsidP="00854D53">
            <w:pPr>
              <w:pStyle w:val="Tabletext"/>
              <w:jc w:val="right"/>
            </w:pPr>
            <w:r w:rsidRPr="00EC340C">
              <w:t>…………………………</w:t>
            </w:r>
          </w:p>
        </w:tc>
        <w:tc>
          <w:tcPr>
            <w:tcW w:w="2850" w:type="dxa"/>
          </w:tcPr>
          <w:p w14:paraId="4477E05B" w14:textId="77777777" w:rsidR="00590F28" w:rsidRPr="00EC340C" w:rsidRDefault="00590F28" w:rsidP="00854D53">
            <w:pPr>
              <w:pStyle w:val="Tabletext"/>
              <w:jc w:val="right"/>
            </w:pPr>
            <w:r w:rsidRPr="00EC340C">
              <w:t>………………………………</w:t>
            </w:r>
          </w:p>
        </w:tc>
        <w:tc>
          <w:tcPr>
            <w:tcW w:w="2028" w:type="dxa"/>
          </w:tcPr>
          <w:p w14:paraId="45E6DD0C" w14:textId="77777777" w:rsidR="00590F28" w:rsidRPr="00EC340C" w:rsidRDefault="00590F28" w:rsidP="00854D53">
            <w:pPr>
              <w:pStyle w:val="Tabletext"/>
              <w:jc w:val="right"/>
            </w:pPr>
            <w:r w:rsidRPr="00EC340C">
              <w:t>……………………</w:t>
            </w:r>
          </w:p>
        </w:tc>
      </w:tr>
      <w:tr w:rsidR="00590F28" w:rsidRPr="00EC340C" w14:paraId="396FE3D3" w14:textId="77777777" w:rsidTr="00406599">
        <w:tc>
          <w:tcPr>
            <w:tcW w:w="2478" w:type="dxa"/>
          </w:tcPr>
          <w:p w14:paraId="53549F3E" w14:textId="77777777" w:rsidR="00590F28" w:rsidRPr="00EC340C" w:rsidRDefault="00590F28" w:rsidP="00854D53">
            <w:pPr>
              <w:pStyle w:val="Tabletext"/>
              <w:jc w:val="right"/>
            </w:pPr>
            <w:r w:rsidRPr="00EC340C">
              <w:t>…………………………</w:t>
            </w:r>
          </w:p>
        </w:tc>
        <w:tc>
          <w:tcPr>
            <w:tcW w:w="2850" w:type="dxa"/>
          </w:tcPr>
          <w:p w14:paraId="706DDC7F" w14:textId="77777777" w:rsidR="00590F28" w:rsidRPr="00EC340C" w:rsidRDefault="00590F28" w:rsidP="00854D53">
            <w:pPr>
              <w:pStyle w:val="Tabletext"/>
              <w:jc w:val="right"/>
            </w:pPr>
            <w:r w:rsidRPr="00EC340C">
              <w:t>………………………………</w:t>
            </w:r>
          </w:p>
        </w:tc>
        <w:tc>
          <w:tcPr>
            <w:tcW w:w="2028" w:type="dxa"/>
          </w:tcPr>
          <w:p w14:paraId="41B0DF36" w14:textId="77777777" w:rsidR="00590F28" w:rsidRPr="00EC340C" w:rsidRDefault="00590F28" w:rsidP="00854D53">
            <w:pPr>
              <w:pStyle w:val="Tabletext"/>
              <w:jc w:val="right"/>
            </w:pPr>
            <w:r w:rsidRPr="00EC340C">
              <w:t>……………………</w:t>
            </w:r>
          </w:p>
        </w:tc>
      </w:tr>
      <w:tr w:rsidR="00590F28" w:rsidRPr="00EC340C" w14:paraId="11BB314E" w14:textId="77777777" w:rsidTr="00406599">
        <w:tc>
          <w:tcPr>
            <w:tcW w:w="2478" w:type="dxa"/>
          </w:tcPr>
          <w:p w14:paraId="1483DAE4" w14:textId="77777777" w:rsidR="00590F28" w:rsidRPr="00EC340C" w:rsidRDefault="00590F28" w:rsidP="00854D53">
            <w:pPr>
              <w:pStyle w:val="Tabletext"/>
              <w:jc w:val="right"/>
            </w:pPr>
            <w:r w:rsidRPr="00EC340C">
              <w:t>…………………………</w:t>
            </w:r>
          </w:p>
        </w:tc>
        <w:tc>
          <w:tcPr>
            <w:tcW w:w="2850" w:type="dxa"/>
          </w:tcPr>
          <w:p w14:paraId="21710A03" w14:textId="77777777" w:rsidR="00590F28" w:rsidRPr="00EC340C" w:rsidRDefault="00590F28" w:rsidP="00854D53">
            <w:pPr>
              <w:pStyle w:val="Tabletext"/>
              <w:jc w:val="right"/>
            </w:pPr>
            <w:r w:rsidRPr="00EC340C">
              <w:t>………………………………</w:t>
            </w:r>
          </w:p>
        </w:tc>
        <w:tc>
          <w:tcPr>
            <w:tcW w:w="2028" w:type="dxa"/>
          </w:tcPr>
          <w:p w14:paraId="0899DCE0" w14:textId="77777777" w:rsidR="00590F28" w:rsidRPr="00EC340C" w:rsidRDefault="00590F28" w:rsidP="00854D53">
            <w:pPr>
              <w:pStyle w:val="Tabletext"/>
              <w:jc w:val="right"/>
            </w:pPr>
            <w:r w:rsidRPr="00EC340C">
              <w:t>……………………</w:t>
            </w:r>
          </w:p>
        </w:tc>
      </w:tr>
      <w:tr w:rsidR="00590F28" w:rsidRPr="00EC340C" w14:paraId="0AD3F2E4" w14:textId="77777777" w:rsidTr="00406599">
        <w:tc>
          <w:tcPr>
            <w:tcW w:w="2478" w:type="dxa"/>
          </w:tcPr>
          <w:p w14:paraId="555F2C17" w14:textId="77777777" w:rsidR="00590F28" w:rsidRPr="00EC340C" w:rsidRDefault="00590F28" w:rsidP="00854D53">
            <w:pPr>
              <w:pStyle w:val="Tabletext"/>
              <w:jc w:val="right"/>
            </w:pPr>
            <w:r w:rsidRPr="00EC340C">
              <w:t>…………………………</w:t>
            </w:r>
          </w:p>
        </w:tc>
        <w:tc>
          <w:tcPr>
            <w:tcW w:w="2850" w:type="dxa"/>
          </w:tcPr>
          <w:p w14:paraId="3F2B5562" w14:textId="77777777" w:rsidR="00590F28" w:rsidRPr="00EC340C" w:rsidRDefault="00590F28" w:rsidP="00854D53">
            <w:pPr>
              <w:pStyle w:val="Tabletext"/>
              <w:jc w:val="right"/>
            </w:pPr>
            <w:r w:rsidRPr="00EC340C">
              <w:t>………………………………</w:t>
            </w:r>
          </w:p>
        </w:tc>
        <w:tc>
          <w:tcPr>
            <w:tcW w:w="2028" w:type="dxa"/>
          </w:tcPr>
          <w:p w14:paraId="7C776112" w14:textId="77777777" w:rsidR="00590F28" w:rsidRPr="00EC340C" w:rsidRDefault="00590F28" w:rsidP="00854D53">
            <w:pPr>
              <w:pStyle w:val="Tabletext"/>
              <w:jc w:val="right"/>
            </w:pPr>
            <w:r w:rsidRPr="00EC340C">
              <w:t>……………………</w:t>
            </w:r>
          </w:p>
        </w:tc>
      </w:tr>
      <w:tr w:rsidR="00590F28" w:rsidRPr="00EC340C" w14:paraId="7D402E39" w14:textId="77777777" w:rsidTr="00406599">
        <w:tc>
          <w:tcPr>
            <w:tcW w:w="2478" w:type="dxa"/>
          </w:tcPr>
          <w:p w14:paraId="0019D858" w14:textId="77777777" w:rsidR="00590F28" w:rsidRPr="00EC340C" w:rsidRDefault="00590F28" w:rsidP="00854D53">
            <w:pPr>
              <w:pStyle w:val="Tabletext"/>
              <w:jc w:val="right"/>
            </w:pPr>
            <w:r w:rsidRPr="00EC340C">
              <w:t>…………………………</w:t>
            </w:r>
          </w:p>
        </w:tc>
        <w:tc>
          <w:tcPr>
            <w:tcW w:w="2850" w:type="dxa"/>
          </w:tcPr>
          <w:p w14:paraId="7A8D4E54" w14:textId="77777777" w:rsidR="00590F28" w:rsidRPr="00EC340C" w:rsidRDefault="00590F28" w:rsidP="00854D53">
            <w:pPr>
              <w:pStyle w:val="Tabletext"/>
              <w:jc w:val="right"/>
            </w:pPr>
            <w:r w:rsidRPr="00EC340C">
              <w:t>………………………………</w:t>
            </w:r>
          </w:p>
        </w:tc>
        <w:tc>
          <w:tcPr>
            <w:tcW w:w="2028" w:type="dxa"/>
          </w:tcPr>
          <w:p w14:paraId="1A02ECB9" w14:textId="77777777" w:rsidR="00590F28" w:rsidRPr="00EC340C" w:rsidRDefault="00590F28" w:rsidP="00854D53">
            <w:pPr>
              <w:pStyle w:val="Tabletext"/>
              <w:jc w:val="right"/>
            </w:pPr>
            <w:r w:rsidRPr="00EC340C">
              <w:t>……………………</w:t>
            </w:r>
          </w:p>
        </w:tc>
      </w:tr>
      <w:tr w:rsidR="00590F28" w:rsidRPr="00EC340C" w14:paraId="71F22FDF" w14:textId="77777777" w:rsidTr="00406599">
        <w:tc>
          <w:tcPr>
            <w:tcW w:w="2478" w:type="dxa"/>
          </w:tcPr>
          <w:p w14:paraId="223A49AE" w14:textId="77777777" w:rsidR="00590F28" w:rsidRPr="00EC340C" w:rsidRDefault="00590F28" w:rsidP="00854D53">
            <w:pPr>
              <w:pStyle w:val="Tabletext"/>
              <w:jc w:val="right"/>
            </w:pPr>
            <w:r w:rsidRPr="00EC340C">
              <w:t>…………………………</w:t>
            </w:r>
          </w:p>
        </w:tc>
        <w:tc>
          <w:tcPr>
            <w:tcW w:w="2850" w:type="dxa"/>
          </w:tcPr>
          <w:p w14:paraId="31294D30" w14:textId="77777777" w:rsidR="00590F28" w:rsidRPr="00EC340C" w:rsidRDefault="00590F28" w:rsidP="00854D53">
            <w:pPr>
              <w:pStyle w:val="Tabletext"/>
              <w:jc w:val="right"/>
            </w:pPr>
            <w:r w:rsidRPr="00EC340C">
              <w:t>………………………………</w:t>
            </w:r>
          </w:p>
        </w:tc>
        <w:tc>
          <w:tcPr>
            <w:tcW w:w="2028" w:type="dxa"/>
          </w:tcPr>
          <w:p w14:paraId="1882EE07" w14:textId="77777777" w:rsidR="00590F28" w:rsidRPr="00EC340C" w:rsidRDefault="00590F28" w:rsidP="00854D53">
            <w:pPr>
              <w:pStyle w:val="Tabletext"/>
              <w:jc w:val="right"/>
            </w:pPr>
            <w:r w:rsidRPr="00EC340C">
              <w:t>……………………</w:t>
            </w:r>
          </w:p>
        </w:tc>
      </w:tr>
    </w:tbl>
    <w:p w14:paraId="737E5F9E" w14:textId="52273685" w:rsidR="00FD1FD8" w:rsidRPr="00EC340C" w:rsidRDefault="00FD1FD8" w:rsidP="00854D53">
      <w:pPr>
        <w:spacing w:after="0"/>
        <w:ind w:left="0"/>
        <w:jc w:val="left"/>
        <w:rPr>
          <w:rFonts w:ascii="Arial Bold" w:hAnsi="Arial Bold" w:cs="Arial"/>
          <w:b/>
          <w:bCs/>
          <w:caps/>
          <w:color w:val="FF0000"/>
          <w:sz w:val="16"/>
          <w:szCs w:val="16"/>
        </w:rPr>
      </w:pPr>
      <w:r w:rsidRPr="00EC340C">
        <w:rPr>
          <w:rFonts w:ascii="Arial Bold" w:hAnsi="Arial Bold" w:cs="Arial"/>
          <w:b/>
          <w:bCs/>
          <w:caps/>
          <w:color w:val="FF0000"/>
          <w:sz w:val="16"/>
          <w:szCs w:val="16"/>
        </w:rPr>
        <w:br w:type="page"/>
      </w:r>
    </w:p>
    <w:p w14:paraId="281B11C0" w14:textId="33A8A176" w:rsidR="00A93E68" w:rsidRPr="00EC340C" w:rsidRDefault="00A93E68" w:rsidP="00854D53">
      <w:pPr>
        <w:pStyle w:val="Heading2"/>
        <w:ind w:left="0"/>
      </w:pPr>
      <w:bookmarkStart w:id="61" w:name="_Toc184801716"/>
      <w:bookmarkStart w:id="62" w:name="_Toc184801736"/>
      <w:bookmarkStart w:id="63" w:name="_Toc416163064"/>
      <w:bookmarkStart w:id="64" w:name="_Toc428865667"/>
      <w:bookmarkStart w:id="65" w:name="_Toc456778130"/>
      <w:bookmarkStart w:id="66" w:name="_Toc191588210"/>
      <w:bookmarkEnd w:id="55"/>
      <w:bookmarkEnd w:id="56"/>
      <w:bookmarkEnd w:id="57"/>
      <w:bookmarkEnd w:id="58"/>
      <w:bookmarkEnd w:id="59"/>
      <w:r w:rsidRPr="00EC340C">
        <w:lastRenderedPageBreak/>
        <w:t>Schedule of Internal Designers</w:t>
      </w:r>
      <w:bookmarkEnd w:id="61"/>
      <w:bookmarkEnd w:id="62"/>
      <w:bookmarkEnd w:id="63"/>
      <w:bookmarkEnd w:id="64"/>
      <w:bookmarkEnd w:id="65"/>
      <w:bookmarkEnd w:id="66"/>
    </w:p>
    <w:p w14:paraId="0BC1EB6F" w14:textId="77777777" w:rsidR="00044F2A" w:rsidRPr="00EC340C" w:rsidRDefault="00044F2A" w:rsidP="00854D53">
      <w:pPr>
        <w:tabs>
          <w:tab w:val="left" w:pos="2835"/>
        </w:tabs>
        <w:spacing w:after="120"/>
        <w:jc w:val="left"/>
      </w:pPr>
      <w:r w:rsidRPr="00EC340C">
        <w:t>(SUBMIT WHEN REQUESTED)</w:t>
      </w:r>
    </w:p>
    <w:p w14:paraId="20A01148" w14:textId="77777777" w:rsidR="00A93E68" w:rsidRPr="00EC340C" w:rsidRDefault="00A93E68" w:rsidP="00854D53">
      <w:pPr>
        <w:tabs>
          <w:tab w:val="left" w:pos="2835"/>
        </w:tabs>
        <w:spacing w:after="120"/>
        <w:jc w:val="left"/>
      </w:pPr>
      <w:r w:rsidRPr="00EC340C">
        <w:t>If the Tenderer proposes to use internal resources for design development and documentation provide full details to establish that each of the key staff have the proven competence, qualifications and experience on similar tasks to perform the proposed functions</w:t>
      </w:r>
      <w:r w:rsidR="00057C82" w:rsidRPr="00EC340C">
        <w:t xml:space="preserve"> satisfactorily</w:t>
      </w:r>
      <w:r w:rsidRPr="00EC340C">
        <w:t>.</w:t>
      </w:r>
    </w:p>
    <w:p w14:paraId="37C3A84F" w14:textId="77777777" w:rsidR="00A93E68" w:rsidRPr="00EC340C" w:rsidRDefault="00A93E68" w:rsidP="00854D53">
      <w:pPr>
        <w:pStyle w:val="Heading4"/>
      </w:pPr>
      <w:r w:rsidRPr="00EC340C">
        <w:t>Key staff</w:t>
      </w:r>
    </w:p>
    <w:p w14:paraId="681CBE88" w14:textId="77777777" w:rsidR="00A93E68" w:rsidRPr="00EC340C" w:rsidRDefault="00A93E68" w:rsidP="00854D53">
      <w:pPr>
        <w:tabs>
          <w:tab w:val="left" w:pos="2835"/>
        </w:tabs>
        <w:spacing w:after="120"/>
        <w:jc w:val="left"/>
      </w:pPr>
      <w:r w:rsidRPr="00EC340C">
        <w:t>Include the following details for individual key staff:</w:t>
      </w:r>
    </w:p>
    <w:p w14:paraId="31C64D76" w14:textId="77777777" w:rsidR="00A93E68" w:rsidRPr="00EC340C" w:rsidRDefault="00A93E68" w:rsidP="00854D53">
      <w:pPr>
        <w:spacing w:after="0"/>
      </w:pPr>
      <w:bookmarkStart w:id="67" w:name="GC21_ScheduleofInternalDesigners_01"/>
    </w:p>
    <w:tbl>
      <w:tblPr>
        <w:tblW w:w="0" w:type="auto"/>
        <w:tblInd w:w="1080" w:type="dxa"/>
        <w:tblLook w:val="0000" w:firstRow="0" w:lastRow="0" w:firstColumn="0" w:lastColumn="0" w:noHBand="0" w:noVBand="0"/>
      </w:tblPr>
      <w:tblGrid>
        <w:gridCol w:w="2569"/>
        <w:gridCol w:w="4787"/>
      </w:tblGrid>
      <w:tr w:rsidR="00A93E68" w:rsidRPr="00EC340C" w14:paraId="0689CAE3" w14:textId="77777777">
        <w:tc>
          <w:tcPr>
            <w:tcW w:w="2569" w:type="dxa"/>
          </w:tcPr>
          <w:p w14:paraId="1F966A7B" w14:textId="77777777" w:rsidR="00A93E68" w:rsidRPr="00EC340C" w:rsidRDefault="00A93E68" w:rsidP="00854D53">
            <w:pPr>
              <w:pStyle w:val="Tabletext"/>
            </w:pPr>
            <w:r w:rsidRPr="00EC340C">
              <w:t>Name:</w:t>
            </w:r>
          </w:p>
        </w:tc>
        <w:tc>
          <w:tcPr>
            <w:tcW w:w="4787" w:type="dxa"/>
          </w:tcPr>
          <w:p w14:paraId="687FB684" w14:textId="77777777" w:rsidR="00A93E68" w:rsidRPr="00EC340C" w:rsidRDefault="00A93E68" w:rsidP="00854D53">
            <w:pPr>
              <w:pStyle w:val="Tabletext"/>
              <w:jc w:val="right"/>
            </w:pPr>
            <w:r w:rsidRPr="00EC340C">
              <w:t>…………………………………………………………</w:t>
            </w:r>
          </w:p>
        </w:tc>
      </w:tr>
      <w:tr w:rsidR="00A93E68" w:rsidRPr="00EC340C" w14:paraId="1523F0A7" w14:textId="77777777">
        <w:tc>
          <w:tcPr>
            <w:tcW w:w="2569" w:type="dxa"/>
          </w:tcPr>
          <w:p w14:paraId="6F390D46" w14:textId="77777777" w:rsidR="00A93E68" w:rsidRPr="00EC340C" w:rsidRDefault="00A93E68" w:rsidP="00854D53">
            <w:pPr>
              <w:pStyle w:val="Tabletext"/>
            </w:pPr>
            <w:r w:rsidRPr="00EC340C">
              <w:t>Position:</w:t>
            </w:r>
          </w:p>
        </w:tc>
        <w:tc>
          <w:tcPr>
            <w:tcW w:w="4787" w:type="dxa"/>
          </w:tcPr>
          <w:p w14:paraId="7ABF3A13" w14:textId="77777777" w:rsidR="00A93E68" w:rsidRPr="00EC340C" w:rsidRDefault="00A93E68" w:rsidP="00854D53">
            <w:pPr>
              <w:pStyle w:val="Tabletext"/>
              <w:jc w:val="right"/>
            </w:pPr>
            <w:r w:rsidRPr="00EC340C">
              <w:t>…………………………………………………………</w:t>
            </w:r>
          </w:p>
        </w:tc>
      </w:tr>
      <w:tr w:rsidR="00A93E68" w:rsidRPr="00EC340C" w14:paraId="3D248406" w14:textId="77777777">
        <w:tc>
          <w:tcPr>
            <w:tcW w:w="2569" w:type="dxa"/>
          </w:tcPr>
          <w:p w14:paraId="1ED3F2FD" w14:textId="77777777" w:rsidR="00A93E68" w:rsidRPr="00EC340C" w:rsidRDefault="00A93E68" w:rsidP="00854D53">
            <w:pPr>
              <w:pStyle w:val="Tabletext"/>
            </w:pPr>
            <w:r w:rsidRPr="00EC340C">
              <w:t>Discipline:</w:t>
            </w:r>
          </w:p>
        </w:tc>
        <w:tc>
          <w:tcPr>
            <w:tcW w:w="4787" w:type="dxa"/>
          </w:tcPr>
          <w:p w14:paraId="441D8FDA" w14:textId="77777777" w:rsidR="00A93E68" w:rsidRPr="00EC340C" w:rsidRDefault="00A93E68" w:rsidP="00854D53">
            <w:pPr>
              <w:pStyle w:val="Tabletext"/>
              <w:jc w:val="right"/>
            </w:pPr>
            <w:r w:rsidRPr="00EC340C">
              <w:t>…………………………………………………………</w:t>
            </w:r>
          </w:p>
        </w:tc>
      </w:tr>
      <w:tr w:rsidR="00A93E68" w:rsidRPr="00EC340C" w14:paraId="70C7BC37" w14:textId="77777777">
        <w:tc>
          <w:tcPr>
            <w:tcW w:w="2569" w:type="dxa"/>
          </w:tcPr>
          <w:p w14:paraId="3CE9AE40" w14:textId="77777777" w:rsidR="00A93E68" w:rsidRPr="00EC340C" w:rsidRDefault="00A93E68" w:rsidP="00854D53">
            <w:pPr>
              <w:pStyle w:val="Tabletext"/>
            </w:pPr>
            <w:r w:rsidRPr="00EC340C">
              <w:t>Qualifications:</w:t>
            </w:r>
          </w:p>
        </w:tc>
        <w:tc>
          <w:tcPr>
            <w:tcW w:w="4787" w:type="dxa"/>
          </w:tcPr>
          <w:p w14:paraId="6BCE9F72" w14:textId="77777777" w:rsidR="00A93E68" w:rsidRPr="00EC340C" w:rsidRDefault="00A93E68" w:rsidP="00854D53">
            <w:pPr>
              <w:pStyle w:val="Tabletext"/>
              <w:jc w:val="right"/>
            </w:pPr>
            <w:r w:rsidRPr="00EC340C">
              <w:t>…………………………………………………………</w:t>
            </w:r>
          </w:p>
        </w:tc>
      </w:tr>
      <w:tr w:rsidR="00A93E68" w:rsidRPr="00EC340C" w14:paraId="3B9209B5" w14:textId="77777777">
        <w:tc>
          <w:tcPr>
            <w:tcW w:w="2569" w:type="dxa"/>
          </w:tcPr>
          <w:p w14:paraId="398C8816" w14:textId="77777777" w:rsidR="00A93E68" w:rsidRPr="00EC340C" w:rsidRDefault="00A93E68" w:rsidP="00854D53">
            <w:pPr>
              <w:pStyle w:val="Tabletext"/>
            </w:pPr>
            <w:r w:rsidRPr="00EC340C">
              <w:t>Affiliations:</w:t>
            </w:r>
          </w:p>
        </w:tc>
        <w:tc>
          <w:tcPr>
            <w:tcW w:w="4787" w:type="dxa"/>
          </w:tcPr>
          <w:p w14:paraId="5F4D8271" w14:textId="77777777" w:rsidR="00A93E68" w:rsidRPr="00EC340C" w:rsidRDefault="00A93E68" w:rsidP="00854D53">
            <w:pPr>
              <w:pStyle w:val="Tabletext"/>
              <w:jc w:val="right"/>
            </w:pPr>
            <w:r w:rsidRPr="00EC340C">
              <w:t>…………………………………………………………</w:t>
            </w:r>
          </w:p>
        </w:tc>
      </w:tr>
      <w:tr w:rsidR="00A93E68" w:rsidRPr="00EC340C" w14:paraId="5055EC81" w14:textId="77777777">
        <w:tc>
          <w:tcPr>
            <w:tcW w:w="2569" w:type="dxa"/>
          </w:tcPr>
          <w:p w14:paraId="6C8B4ABB" w14:textId="77777777" w:rsidR="00A93E68" w:rsidRPr="00EC340C" w:rsidRDefault="00A93E68" w:rsidP="00854D53">
            <w:pPr>
              <w:pStyle w:val="Tabletext"/>
            </w:pPr>
            <w:r w:rsidRPr="00EC340C">
              <w:t>Proposed function/ work:</w:t>
            </w:r>
          </w:p>
        </w:tc>
        <w:tc>
          <w:tcPr>
            <w:tcW w:w="4787" w:type="dxa"/>
          </w:tcPr>
          <w:p w14:paraId="36BEC9F1" w14:textId="77777777" w:rsidR="00A93E68" w:rsidRPr="00EC340C" w:rsidRDefault="00A93E68" w:rsidP="00854D53">
            <w:pPr>
              <w:pStyle w:val="Tabletext"/>
              <w:jc w:val="right"/>
            </w:pPr>
            <w:r w:rsidRPr="00EC340C">
              <w:t>…………………………………………………………</w:t>
            </w:r>
          </w:p>
        </w:tc>
      </w:tr>
      <w:bookmarkEnd w:id="67"/>
    </w:tbl>
    <w:p w14:paraId="0B5EF56C" w14:textId="77777777" w:rsidR="00A93E68" w:rsidRPr="00EC340C" w:rsidRDefault="00A93E68" w:rsidP="00854D53">
      <w:pPr>
        <w:spacing w:after="0"/>
        <w:rPr>
          <w:sz w:val="8"/>
        </w:rPr>
      </w:pPr>
    </w:p>
    <w:p w14:paraId="54F9DA91" w14:textId="77777777" w:rsidR="00A93E68" w:rsidRPr="00EC340C" w:rsidRDefault="00A93E68" w:rsidP="00854D53">
      <w:pPr>
        <w:pStyle w:val="Heading4"/>
      </w:pPr>
      <w:r w:rsidRPr="00EC340C">
        <w:t>Recently completed significant commissions</w:t>
      </w:r>
    </w:p>
    <w:p w14:paraId="1042DE92" w14:textId="77777777" w:rsidR="00A93E68" w:rsidRPr="00EC340C" w:rsidRDefault="00A93E68" w:rsidP="00854D53">
      <w:pPr>
        <w:tabs>
          <w:tab w:val="left" w:pos="2835"/>
        </w:tabs>
        <w:spacing w:after="120"/>
        <w:jc w:val="left"/>
      </w:pPr>
      <w:r w:rsidRPr="00EC340C">
        <w:t>Include the following details for each recently completed significant commission:</w:t>
      </w:r>
    </w:p>
    <w:p w14:paraId="70613E1C" w14:textId="77777777" w:rsidR="00A93E68" w:rsidRPr="00EC340C" w:rsidRDefault="00A93E68" w:rsidP="00854D53">
      <w:pPr>
        <w:spacing w:after="0"/>
      </w:pPr>
      <w:bookmarkStart w:id="68" w:name="GC21_ScheduleofInternalDesigners_02"/>
    </w:p>
    <w:tbl>
      <w:tblPr>
        <w:tblW w:w="0" w:type="auto"/>
        <w:tblInd w:w="1080" w:type="dxa"/>
        <w:tblLook w:val="0000" w:firstRow="0" w:lastRow="0" w:firstColumn="0" w:lastColumn="0" w:noHBand="0" w:noVBand="0"/>
      </w:tblPr>
      <w:tblGrid>
        <w:gridCol w:w="2628"/>
        <w:gridCol w:w="4786"/>
      </w:tblGrid>
      <w:tr w:rsidR="00A93E68" w:rsidRPr="00EC340C" w14:paraId="06EB49A8" w14:textId="77777777">
        <w:tc>
          <w:tcPr>
            <w:tcW w:w="2628" w:type="dxa"/>
          </w:tcPr>
          <w:p w14:paraId="5D98A56A" w14:textId="77777777" w:rsidR="00A93E68" w:rsidRPr="00EC340C" w:rsidRDefault="00A93E68" w:rsidP="00854D53">
            <w:pPr>
              <w:pStyle w:val="Tabletext"/>
            </w:pPr>
            <w:r w:rsidRPr="00EC340C">
              <w:t>Project name:</w:t>
            </w:r>
          </w:p>
        </w:tc>
        <w:tc>
          <w:tcPr>
            <w:tcW w:w="4728" w:type="dxa"/>
          </w:tcPr>
          <w:p w14:paraId="440ECD6B" w14:textId="77777777" w:rsidR="00A93E68" w:rsidRPr="00EC340C" w:rsidRDefault="00A93E68" w:rsidP="00854D53">
            <w:pPr>
              <w:pStyle w:val="Tabletext"/>
              <w:jc w:val="right"/>
            </w:pPr>
            <w:r w:rsidRPr="00EC340C">
              <w:t>…………………………………………………………</w:t>
            </w:r>
          </w:p>
        </w:tc>
      </w:tr>
      <w:tr w:rsidR="00A93E68" w:rsidRPr="00EC340C" w14:paraId="5C96B549" w14:textId="77777777">
        <w:tc>
          <w:tcPr>
            <w:tcW w:w="2628" w:type="dxa"/>
          </w:tcPr>
          <w:p w14:paraId="0B7565F6" w14:textId="77777777" w:rsidR="00A93E68" w:rsidRPr="00EC340C" w:rsidRDefault="00A93E68" w:rsidP="00854D53">
            <w:pPr>
              <w:pStyle w:val="Tabletext"/>
            </w:pPr>
            <w:r w:rsidRPr="00EC340C">
              <w:t>Project value:</w:t>
            </w:r>
          </w:p>
        </w:tc>
        <w:tc>
          <w:tcPr>
            <w:tcW w:w="4728" w:type="dxa"/>
          </w:tcPr>
          <w:p w14:paraId="31D53D20" w14:textId="77777777" w:rsidR="00A93E68" w:rsidRPr="00EC340C" w:rsidRDefault="00A93E68" w:rsidP="00854D53">
            <w:pPr>
              <w:pStyle w:val="Tabletext"/>
              <w:jc w:val="right"/>
            </w:pPr>
            <w:r w:rsidRPr="00EC340C">
              <w:t>…………………………………………………………</w:t>
            </w:r>
          </w:p>
        </w:tc>
      </w:tr>
      <w:tr w:rsidR="00A93E68" w:rsidRPr="00EC340C" w14:paraId="6257F7CB" w14:textId="77777777">
        <w:tc>
          <w:tcPr>
            <w:tcW w:w="2628" w:type="dxa"/>
          </w:tcPr>
          <w:p w14:paraId="1CB5A85C" w14:textId="77777777" w:rsidR="00A93E68" w:rsidRPr="00EC340C" w:rsidRDefault="00A93E68" w:rsidP="00854D53">
            <w:pPr>
              <w:pStyle w:val="Tabletext"/>
            </w:pPr>
            <w:r w:rsidRPr="00EC340C">
              <w:t>Client:</w:t>
            </w:r>
          </w:p>
        </w:tc>
        <w:tc>
          <w:tcPr>
            <w:tcW w:w="4728" w:type="dxa"/>
          </w:tcPr>
          <w:p w14:paraId="0008880D" w14:textId="77777777" w:rsidR="00A93E68" w:rsidRPr="00EC340C" w:rsidRDefault="00A93E68" w:rsidP="00854D53">
            <w:pPr>
              <w:pStyle w:val="Tabletext"/>
              <w:jc w:val="right"/>
            </w:pPr>
            <w:r w:rsidRPr="00EC340C">
              <w:t>…………………………………………………………</w:t>
            </w:r>
          </w:p>
        </w:tc>
      </w:tr>
      <w:tr w:rsidR="00A93E68" w:rsidRPr="00EC340C" w14:paraId="4CEFD66E" w14:textId="77777777">
        <w:tc>
          <w:tcPr>
            <w:tcW w:w="2628" w:type="dxa"/>
          </w:tcPr>
          <w:p w14:paraId="63CA12DE" w14:textId="77777777" w:rsidR="00A93E68" w:rsidRPr="00EC340C" w:rsidRDefault="00A93E68" w:rsidP="00854D53">
            <w:pPr>
              <w:pStyle w:val="Tabletext"/>
            </w:pPr>
            <w:r w:rsidRPr="00EC340C">
              <w:t>Finish date:</w:t>
            </w:r>
          </w:p>
        </w:tc>
        <w:tc>
          <w:tcPr>
            <w:tcW w:w="4728" w:type="dxa"/>
          </w:tcPr>
          <w:p w14:paraId="5A42BA3F" w14:textId="77777777" w:rsidR="00A93E68" w:rsidRPr="00EC340C" w:rsidRDefault="00A93E68" w:rsidP="00854D53">
            <w:pPr>
              <w:pStyle w:val="Tabletext"/>
              <w:jc w:val="right"/>
            </w:pPr>
            <w:r w:rsidRPr="00EC340C">
              <w:t>…………………………………………………………</w:t>
            </w:r>
          </w:p>
        </w:tc>
      </w:tr>
      <w:tr w:rsidR="00A93E68" w:rsidRPr="00EC340C" w14:paraId="4B918A33" w14:textId="77777777">
        <w:tc>
          <w:tcPr>
            <w:tcW w:w="2628" w:type="dxa"/>
          </w:tcPr>
          <w:p w14:paraId="2802281B" w14:textId="77777777" w:rsidR="00A93E68" w:rsidRPr="00EC340C" w:rsidRDefault="00A93E68" w:rsidP="00854D53">
            <w:pPr>
              <w:pStyle w:val="Tabletext"/>
            </w:pPr>
            <w:r w:rsidRPr="00EC340C">
              <w:t>Functions:</w:t>
            </w:r>
          </w:p>
        </w:tc>
        <w:tc>
          <w:tcPr>
            <w:tcW w:w="4728" w:type="dxa"/>
          </w:tcPr>
          <w:p w14:paraId="75C96E18" w14:textId="77777777" w:rsidR="00A93E68" w:rsidRPr="00EC340C" w:rsidRDefault="00A93E68" w:rsidP="00854D53">
            <w:pPr>
              <w:pStyle w:val="Tabletext"/>
              <w:jc w:val="right"/>
            </w:pPr>
            <w:r w:rsidRPr="00EC340C">
              <w:t>…………………………………………………………</w:t>
            </w:r>
          </w:p>
        </w:tc>
      </w:tr>
      <w:bookmarkEnd w:id="68"/>
    </w:tbl>
    <w:p w14:paraId="296FAD8E" w14:textId="77777777" w:rsidR="00A93E68" w:rsidRPr="00EC340C" w:rsidRDefault="00A93E68" w:rsidP="00854D53">
      <w:pPr>
        <w:spacing w:after="0"/>
        <w:rPr>
          <w:sz w:val="8"/>
        </w:rPr>
      </w:pPr>
    </w:p>
    <w:p w14:paraId="3C61F10F" w14:textId="77777777" w:rsidR="00A93E68" w:rsidRPr="00EC340C" w:rsidRDefault="00A93E68" w:rsidP="00854D53">
      <w:pPr>
        <w:pStyle w:val="Heading4"/>
      </w:pPr>
      <w:r w:rsidRPr="00EC340C">
        <w:t>Current significant commissions</w:t>
      </w:r>
    </w:p>
    <w:p w14:paraId="1469A970" w14:textId="77777777" w:rsidR="00A93E68" w:rsidRPr="00EC340C" w:rsidRDefault="00A93E68" w:rsidP="00854D53">
      <w:pPr>
        <w:tabs>
          <w:tab w:val="left" w:pos="2835"/>
        </w:tabs>
        <w:spacing w:after="120"/>
        <w:jc w:val="left"/>
      </w:pPr>
      <w:r w:rsidRPr="00EC340C">
        <w:t>Include the following details for each current significant commission:</w:t>
      </w:r>
    </w:p>
    <w:p w14:paraId="3495F120" w14:textId="77777777" w:rsidR="00A93E68" w:rsidRPr="00EC340C" w:rsidRDefault="00A93E68" w:rsidP="00854D53">
      <w:pPr>
        <w:spacing w:after="0"/>
      </w:pPr>
      <w:bookmarkStart w:id="69" w:name="GC21_ScheduleofInternalDesigners_03"/>
    </w:p>
    <w:tbl>
      <w:tblPr>
        <w:tblW w:w="0" w:type="auto"/>
        <w:tblInd w:w="1080" w:type="dxa"/>
        <w:tblLook w:val="0000" w:firstRow="0" w:lastRow="0" w:firstColumn="0" w:lastColumn="0" w:noHBand="0" w:noVBand="0"/>
      </w:tblPr>
      <w:tblGrid>
        <w:gridCol w:w="2628"/>
        <w:gridCol w:w="4786"/>
      </w:tblGrid>
      <w:tr w:rsidR="00A93E68" w:rsidRPr="00EC340C" w14:paraId="41202CC3" w14:textId="77777777">
        <w:tc>
          <w:tcPr>
            <w:tcW w:w="2628" w:type="dxa"/>
          </w:tcPr>
          <w:p w14:paraId="77501E61" w14:textId="77777777" w:rsidR="00A93E68" w:rsidRPr="00EC340C" w:rsidRDefault="00A93E68" w:rsidP="00854D53">
            <w:pPr>
              <w:pStyle w:val="Tabletext"/>
            </w:pPr>
            <w:r w:rsidRPr="00EC340C">
              <w:t>Project name:</w:t>
            </w:r>
          </w:p>
        </w:tc>
        <w:tc>
          <w:tcPr>
            <w:tcW w:w="4728" w:type="dxa"/>
          </w:tcPr>
          <w:p w14:paraId="57AA738F" w14:textId="77777777" w:rsidR="00A93E68" w:rsidRPr="00EC340C" w:rsidRDefault="00A93E68" w:rsidP="00854D53">
            <w:pPr>
              <w:pStyle w:val="Tabletext"/>
              <w:jc w:val="right"/>
            </w:pPr>
            <w:r w:rsidRPr="00EC340C">
              <w:t>…………………………………………………………</w:t>
            </w:r>
          </w:p>
        </w:tc>
      </w:tr>
      <w:tr w:rsidR="00A93E68" w:rsidRPr="00EC340C" w14:paraId="7716A6A6" w14:textId="77777777">
        <w:tc>
          <w:tcPr>
            <w:tcW w:w="2628" w:type="dxa"/>
          </w:tcPr>
          <w:p w14:paraId="0A61F954" w14:textId="77777777" w:rsidR="00A93E68" w:rsidRPr="00EC340C" w:rsidRDefault="00A93E68" w:rsidP="00854D53">
            <w:pPr>
              <w:pStyle w:val="Tabletext"/>
            </w:pPr>
            <w:r w:rsidRPr="00EC340C">
              <w:t>Project value:</w:t>
            </w:r>
          </w:p>
        </w:tc>
        <w:tc>
          <w:tcPr>
            <w:tcW w:w="4728" w:type="dxa"/>
          </w:tcPr>
          <w:p w14:paraId="6BA6BFBD" w14:textId="77777777" w:rsidR="00A93E68" w:rsidRPr="00EC340C" w:rsidRDefault="00A93E68" w:rsidP="00854D53">
            <w:pPr>
              <w:pStyle w:val="Tabletext"/>
              <w:jc w:val="right"/>
            </w:pPr>
            <w:r w:rsidRPr="00EC340C">
              <w:t>…………………………………………………………</w:t>
            </w:r>
          </w:p>
        </w:tc>
      </w:tr>
      <w:tr w:rsidR="00A93E68" w:rsidRPr="00EC340C" w14:paraId="0B59B7A1" w14:textId="77777777">
        <w:tc>
          <w:tcPr>
            <w:tcW w:w="2628" w:type="dxa"/>
          </w:tcPr>
          <w:p w14:paraId="3B042B36" w14:textId="77777777" w:rsidR="00A93E68" w:rsidRPr="00EC340C" w:rsidRDefault="00A93E68" w:rsidP="00854D53">
            <w:pPr>
              <w:pStyle w:val="Tabletext"/>
            </w:pPr>
            <w:r w:rsidRPr="00EC340C">
              <w:t>Client:</w:t>
            </w:r>
          </w:p>
        </w:tc>
        <w:tc>
          <w:tcPr>
            <w:tcW w:w="4728" w:type="dxa"/>
          </w:tcPr>
          <w:p w14:paraId="29FA88AA" w14:textId="77777777" w:rsidR="00A93E68" w:rsidRPr="00EC340C" w:rsidRDefault="00A93E68" w:rsidP="00854D53">
            <w:pPr>
              <w:pStyle w:val="Tabletext"/>
              <w:jc w:val="right"/>
            </w:pPr>
            <w:r w:rsidRPr="00EC340C">
              <w:t>…………………………………………………………</w:t>
            </w:r>
          </w:p>
        </w:tc>
      </w:tr>
      <w:tr w:rsidR="00A93E68" w:rsidRPr="00EC340C" w14:paraId="45CBD2D7" w14:textId="77777777">
        <w:tc>
          <w:tcPr>
            <w:tcW w:w="2628" w:type="dxa"/>
          </w:tcPr>
          <w:p w14:paraId="0BE6551D" w14:textId="77777777" w:rsidR="00A93E68" w:rsidRPr="00EC340C" w:rsidRDefault="00A93E68" w:rsidP="00854D53">
            <w:pPr>
              <w:pStyle w:val="Tabletext"/>
            </w:pPr>
            <w:r w:rsidRPr="00EC340C">
              <w:t>Expected finish date:</w:t>
            </w:r>
          </w:p>
        </w:tc>
        <w:tc>
          <w:tcPr>
            <w:tcW w:w="4728" w:type="dxa"/>
          </w:tcPr>
          <w:p w14:paraId="1E5BE0CD" w14:textId="77777777" w:rsidR="00A93E68" w:rsidRPr="00EC340C" w:rsidRDefault="00A93E68" w:rsidP="00854D53">
            <w:pPr>
              <w:pStyle w:val="Tabletext"/>
              <w:jc w:val="right"/>
            </w:pPr>
            <w:r w:rsidRPr="00EC340C">
              <w:t>…………………………………………………………</w:t>
            </w:r>
          </w:p>
        </w:tc>
      </w:tr>
      <w:tr w:rsidR="00A93E68" w:rsidRPr="00EC340C" w14:paraId="1733E201" w14:textId="77777777">
        <w:tc>
          <w:tcPr>
            <w:tcW w:w="2628" w:type="dxa"/>
          </w:tcPr>
          <w:p w14:paraId="37646F0D" w14:textId="77777777" w:rsidR="00A93E68" w:rsidRPr="00EC340C" w:rsidRDefault="00A93E68" w:rsidP="00854D53">
            <w:pPr>
              <w:pStyle w:val="Tabletext"/>
            </w:pPr>
            <w:r w:rsidRPr="00EC340C">
              <w:t>Functions:</w:t>
            </w:r>
          </w:p>
        </w:tc>
        <w:tc>
          <w:tcPr>
            <w:tcW w:w="4728" w:type="dxa"/>
          </w:tcPr>
          <w:p w14:paraId="2305239C" w14:textId="77777777" w:rsidR="00A93E68" w:rsidRPr="00EC340C" w:rsidRDefault="00A93E68" w:rsidP="00854D53">
            <w:pPr>
              <w:pStyle w:val="Tabletext"/>
              <w:jc w:val="right"/>
            </w:pPr>
            <w:r w:rsidRPr="00EC340C">
              <w:t>…………………………………………………………</w:t>
            </w:r>
          </w:p>
        </w:tc>
      </w:tr>
      <w:bookmarkEnd w:id="69"/>
    </w:tbl>
    <w:p w14:paraId="3C71FB08" w14:textId="77777777" w:rsidR="00A93E68" w:rsidRPr="00EC340C" w:rsidRDefault="00A93E68" w:rsidP="00854D53">
      <w:pPr>
        <w:spacing w:after="0"/>
        <w:rPr>
          <w:sz w:val="8"/>
        </w:rPr>
      </w:pPr>
    </w:p>
    <w:p w14:paraId="6723712F" w14:textId="77777777" w:rsidR="00A93E68" w:rsidRPr="00EC340C" w:rsidRDefault="00A93E68" w:rsidP="00854D53">
      <w:pPr>
        <w:spacing w:after="0"/>
        <w:rPr>
          <w:sz w:val="8"/>
        </w:rPr>
      </w:pPr>
      <w:r w:rsidRPr="00EC340C">
        <w:br w:type="page"/>
      </w:r>
    </w:p>
    <w:p w14:paraId="55BA0A57" w14:textId="3E2802C2" w:rsidR="00A93E68" w:rsidRPr="00EC340C" w:rsidRDefault="00A93E68" w:rsidP="00854D53">
      <w:pPr>
        <w:pStyle w:val="Heading2"/>
        <w:ind w:left="0"/>
      </w:pPr>
      <w:bookmarkStart w:id="70" w:name="_Toc184801717"/>
      <w:bookmarkStart w:id="71" w:name="_Toc184801737"/>
      <w:bookmarkStart w:id="72" w:name="_Toc416163065"/>
      <w:bookmarkStart w:id="73" w:name="_Toc428865668"/>
      <w:bookmarkStart w:id="74" w:name="_Toc456778131"/>
      <w:bookmarkStart w:id="75" w:name="_Toc191588211"/>
      <w:r w:rsidRPr="00EC340C">
        <w:lastRenderedPageBreak/>
        <w:t>Schedule of External Designers</w:t>
      </w:r>
      <w:bookmarkEnd w:id="70"/>
      <w:bookmarkEnd w:id="71"/>
      <w:bookmarkEnd w:id="72"/>
      <w:bookmarkEnd w:id="73"/>
      <w:bookmarkEnd w:id="74"/>
      <w:bookmarkEnd w:id="75"/>
    </w:p>
    <w:p w14:paraId="6045F29E" w14:textId="77777777" w:rsidR="00044F2A" w:rsidRPr="00EC340C" w:rsidRDefault="00044F2A" w:rsidP="00854D53">
      <w:pPr>
        <w:tabs>
          <w:tab w:val="left" w:pos="2835"/>
        </w:tabs>
        <w:spacing w:after="120"/>
        <w:ind w:left="1985" w:hanging="851"/>
      </w:pPr>
      <w:r w:rsidRPr="00EC340C">
        <w:t>(SUBMIT WHEN REQUESTED)</w:t>
      </w:r>
    </w:p>
    <w:p w14:paraId="02887A75" w14:textId="77777777" w:rsidR="00A93E68" w:rsidRPr="00EC340C" w:rsidRDefault="00A93E68" w:rsidP="00854D53">
      <w:pPr>
        <w:tabs>
          <w:tab w:val="left" w:pos="2835"/>
        </w:tabs>
        <w:spacing w:after="120"/>
        <w:jc w:val="left"/>
      </w:pPr>
      <w:r w:rsidRPr="00EC340C">
        <w:t>If the Tenderer proposes to use consultants for design development and documentation, provide full details and references, for each consultant, to show their proven competence, qualifications and experience on similar tasks to perform the proposed functions</w:t>
      </w:r>
      <w:r w:rsidR="00057C82" w:rsidRPr="00EC340C">
        <w:t xml:space="preserve"> satisfactorily</w:t>
      </w:r>
      <w:r w:rsidRPr="00EC340C">
        <w:t>.</w:t>
      </w:r>
    </w:p>
    <w:p w14:paraId="48CE7BFF" w14:textId="77777777" w:rsidR="00A93E68" w:rsidRPr="00EC340C" w:rsidRDefault="00A93E68" w:rsidP="00854D53">
      <w:pPr>
        <w:pStyle w:val="Heading4"/>
      </w:pPr>
      <w:r w:rsidRPr="00EC340C">
        <w:t>Consultant details</w:t>
      </w:r>
    </w:p>
    <w:p w14:paraId="3477C6E6" w14:textId="77777777" w:rsidR="00A93E68" w:rsidRPr="00EC340C" w:rsidRDefault="00A93E68" w:rsidP="00854D53">
      <w:pPr>
        <w:spacing w:after="0"/>
      </w:pPr>
      <w:bookmarkStart w:id="76" w:name="GC21_ScheduleofExternalDesigners_01"/>
    </w:p>
    <w:tbl>
      <w:tblPr>
        <w:tblW w:w="0" w:type="auto"/>
        <w:tblInd w:w="1134" w:type="dxa"/>
        <w:tblLayout w:type="fixed"/>
        <w:tblLook w:val="0000" w:firstRow="0" w:lastRow="0" w:firstColumn="0" w:lastColumn="0" w:noHBand="0" w:noVBand="0"/>
      </w:tblPr>
      <w:tblGrid>
        <w:gridCol w:w="2934"/>
        <w:gridCol w:w="4368"/>
      </w:tblGrid>
      <w:tr w:rsidR="00A93E68" w:rsidRPr="00EC340C" w14:paraId="789D4990" w14:textId="77777777">
        <w:tc>
          <w:tcPr>
            <w:tcW w:w="2934" w:type="dxa"/>
          </w:tcPr>
          <w:p w14:paraId="72162730" w14:textId="77777777" w:rsidR="00A93E68" w:rsidRPr="00EC340C" w:rsidRDefault="00A93E68" w:rsidP="00854D53">
            <w:pPr>
              <w:pStyle w:val="TableText0"/>
            </w:pPr>
            <w:r w:rsidRPr="00EC340C">
              <w:t>Name of proposed consultant:</w:t>
            </w:r>
          </w:p>
        </w:tc>
        <w:tc>
          <w:tcPr>
            <w:tcW w:w="4368" w:type="dxa"/>
          </w:tcPr>
          <w:p w14:paraId="56EA6122" w14:textId="77777777" w:rsidR="00A93E68" w:rsidRPr="00EC340C" w:rsidRDefault="00A93E68" w:rsidP="00854D53">
            <w:pPr>
              <w:pStyle w:val="TableText0"/>
              <w:jc w:val="right"/>
            </w:pPr>
            <w:r w:rsidRPr="00EC340C">
              <w:t>………….……………….…………………………</w:t>
            </w:r>
          </w:p>
        </w:tc>
      </w:tr>
      <w:tr w:rsidR="00A93E68" w:rsidRPr="00EC340C" w14:paraId="387476AC" w14:textId="77777777">
        <w:tc>
          <w:tcPr>
            <w:tcW w:w="2934" w:type="dxa"/>
          </w:tcPr>
          <w:p w14:paraId="451C0EF3" w14:textId="77777777" w:rsidR="00A93E68" w:rsidRPr="00EC340C" w:rsidRDefault="00A93E68" w:rsidP="00854D53">
            <w:pPr>
              <w:pStyle w:val="TableText0"/>
            </w:pPr>
          </w:p>
        </w:tc>
        <w:tc>
          <w:tcPr>
            <w:tcW w:w="4368" w:type="dxa"/>
          </w:tcPr>
          <w:p w14:paraId="60766102" w14:textId="77777777" w:rsidR="00A93E68" w:rsidRPr="00EC340C" w:rsidRDefault="00A93E68" w:rsidP="00854D53">
            <w:pPr>
              <w:pStyle w:val="TableText0"/>
              <w:jc w:val="right"/>
            </w:pPr>
          </w:p>
        </w:tc>
      </w:tr>
      <w:tr w:rsidR="00A93E68" w:rsidRPr="00EC340C" w14:paraId="03C35924" w14:textId="77777777">
        <w:tc>
          <w:tcPr>
            <w:tcW w:w="2934" w:type="dxa"/>
          </w:tcPr>
          <w:p w14:paraId="66F9825E" w14:textId="77777777" w:rsidR="00A93E68" w:rsidRPr="00EC340C" w:rsidRDefault="00A93E68" w:rsidP="00854D53">
            <w:pPr>
              <w:pStyle w:val="TableText0"/>
            </w:pPr>
            <w:r w:rsidRPr="00EC340C">
              <w:t>Office address:</w:t>
            </w:r>
          </w:p>
        </w:tc>
        <w:tc>
          <w:tcPr>
            <w:tcW w:w="4368" w:type="dxa"/>
          </w:tcPr>
          <w:p w14:paraId="0D0B40D8" w14:textId="77777777" w:rsidR="00A93E68" w:rsidRPr="00EC340C" w:rsidRDefault="00A93E68" w:rsidP="00854D53">
            <w:pPr>
              <w:pStyle w:val="TableText0"/>
              <w:jc w:val="right"/>
            </w:pPr>
            <w:r w:rsidRPr="00EC340C">
              <w:t>………….……………………………….…………………….………………………………….………</w:t>
            </w:r>
            <w:r w:rsidRPr="00EC340C">
              <w:br/>
              <w:t>………….………………………………….………</w:t>
            </w:r>
          </w:p>
        </w:tc>
      </w:tr>
      <w:tr w:rsidR="00A93E68" w:rsidRPr="00EC340C" w14:paraId="2016F8DF" w14:textId="77777777">
        <w:tc>
          <w:tcPr>
            <w:tcW w:w="2934" w:type="dxa"/>
          </w:tcPr>
          <w:p w14:paraId="783F762B" w14:textId="77777777" w:rsidR="00A93E68" w:rsidRPr="00EC340C" w:rsidRDefault="00A93E68" w:rsidP="00854D53">
            <w:pPr>
              <w:pStyle w:val="TableText0"/>
            </w:pPr>
          </w:p>
        </w:tc>
        <w:tc>
          <w:tcPr>
            <w:tcW w:w="4368" w:type="dxa"/>
          </w:tcPr>
          <w:p w14:paraId="35A54363" w14:textId="77777777" w:rsidR="00A93E68" w:rsidRPr="00EC340C" w:rsidRDefault="00A93E68" w:rsidP="00854D53">
            <w:pPr>
              <w:pStyle w:val="TableText0"/>
              <w:jc w:val="right"/>
            </w:pPr>
          </w:p>
        </w:tc>
      </w:tr>
      <w:tr w:rsidR="00A93E68" w:rsidRPr="00EC340C" w14:paraId="524907E9" w14:textId="77777777">
        <w:tc>
          <w:tcPr>
            <w:tcW w:w="2934" w:type="dxa"/>
          </w:tcPr>
          <w:p w14:paraId="2C563690" w14:textId="77777777" w:rsidR="00A93E68" w:rsidRPr="00EC340C" w:rsidRDefault="00A93E68" w:rsidP="00854D53">
            <w:pPr>
              <w:pStyle w:val="TableText0"/>
            </w:pPr>
            <w:r w:rsidRPr="00EC340C">
              <w:t>Telephone number:</w:t>
            </w:r>
          </w:p>
        </w:tc>
        <w:tc>
          <w:tcPr>
            <w:tcW w:w="4368" w:type="dxa"/>
          </w:tcPr>
          <w:p w14:paraId="02780AF5" w14:textId="77777777" w:rsidR="00A93E68" w:rsidRPr="00EC340C" w:rsidRDefault="00A93E68" w:rsidP="00854D53">
            <w:pPr>
              <w:pStyle w:val="TableText0"/>
              <w:jc w:val="right"/>
            </w:pPr>
            <w:r w:rsidRPr="00EC340C">
              <w:t>………….……………….…………………………</w:t>
            </w:r>
          </w:p>
        </w:tc>
      </w:tr>
      <w:tr w:rsidR="00A93E68" w:rsidRPr="00EC340C" w14:paraId="4AFEEDEE" w14:textId="77777777">
        <w:tc>
          <w:tcPr>
            <w:tcW w:w="2934" w:type="dxa"/>
          </w:tcPr>
          <w:p w14:paraId="56C1443F" w14:textId="77777777" w:rsidR="00A93E68" w:rsidRPr="00EC340C" w:rsidRDefault="00A93E68" w:rsidP="00854D53">
            <w:pPr>
              <w:pStyle w:val="TableText0"/>
            </w:pPr>
            <w:r w:rsidRPr="00EC340C">
              <w:t>Facsimile number:</w:t>
            </w:r>
          </w:p>
        </w:tc>
        <w:tc>
          <w:tcPr>
            <w:tcW w:w="4368" w:type="dxa"/>
          </w:tcPr>
          <w:p w14:paraId="4F64041F" w14:textId="77777777" w:rsidR="00A93E68" w:rsidRPr="00EC340C" w:rsidRDefault="00A93E68" w:rsidP="00854D53">
            <w:pPr>
              <w:pStyle w:val="TableText0"/>
              <w:jc w:val="right"/>
            </w:pPr>
            <w:r w:rsidRPr="00EC340C">
              <w:t>………….…………………………….……………</w:t>
            </w:r>
          </w:p>
        </w:tc>
      </w:tr>
      <w:tr w:rsidR="00A93E68" w:rsidRPr="00EC340C" w14:paraId="2DF0AD1E" w14:textId="77777777">
        <w:tc>
          <w:tcPr>
            <w:tcW w:w="2934" w:type="dxa"/>
          </w:tcPr>
          <w:p w14:paraId="30FAA70B" w14:textId="77777777" w:rsidR="00A93E68" w:rsidRPr="00EC340C" w:rsidRDefault="00A93E68" w:rsidP="00854D53">
            <w:pPr>
              <w:pStyle w:val="TableText0"/>
            </w:pPr>
          </w:p>
        </w:tc>
        <w:tc>
          <w:tcPr>
            <w:tcW w:w="4368" w:type="dxa"/>
          </w:tcPr>
          <w:p w14:paraId="1AE713D6" w14:textId="77777777" w:rsidR="00A93E68" w:rsidRPr="00EC340C" w:rsidRDefault="00A93E68" w:rsidP="00854D53">
            <w:pPr>
              <w:pStyle w:val="TableText0"/>
              <w:jc w:val="right"/>
            </w:pPr>
          </w:p>
        </w:tc>
      </w:tr>
      <w:tr w:rsidR="00A93E68" w:rsidRPr="00EC340C" w14:paraId="7C281B20" w14:textId="77777777">
        <w:tc>
          <w:tcPr>
            <w:tcW w:w="2934" w:type="dxa"/>
          </w:tcPr>
          <w:p w14:paraId="052E3078" w14:textId="77777777" w:rsidR="00A93E68" w:rsidRPr="00EC340C" w:rsidRDefault="00A93E68" w:rsidP="00854D53">
            <w:pPr>
              <w:pStyle w:val="TableText0"/>
            </w:pPr>
            <w:r w:rsidRPr="00EC340C">
              <w:t>Other offices:</w:t>
            </w:r>
          </w:p>
        </w:tc>
        <w:tc>
          <w:tcPr>
            <w:tcW w:w="4368" w:type="dxa"/>
          </w:tcPr>
          <w:p w14:paraId="58061388" w14:textId="77777777" w:rsidR="00A93E68" w:rsidRPr="00EC340C" w:rsidRDefault="00A93E68" w:rsidP="00854D53">
            <w:pPr>
              <w:pStyle w:val="TableText0"/>
              <w:jc w:val="right"/>
            </w:pPr>
            <w:r w:rsidRPr="00EC340C">
              <w:t>………….……………………………….…………</w:t>
            </w:r>
            <w:r w:rsidRPr="00EC340C">
              <w:br/>
              <w:t>………….………………………………….………</w:t>
            </w:r>
            <w:r w:rsidRPr="00EC340C">
              <w:br/>
              <w:t>………….……………………………….…………</w:t>
            </w:r>
          </w:p>
        </w:tc>
      </w:tr>
      <w:tr w:rsidR="00A93E68" w:rsidRPr="00EC340C" w14:paraId="12553B71" w14:textId="77777777">
        <w:tc>
          <w:tcPr>
            <w:tcW w:w="2934" w:type="dxa"/>
          </w:tcPr>
          <w:p w14:paraId="29A588D9" w14:textId="77777777" w:rsidR="00A93E68" w:rsidRPr="00EC340C" w:rsidRDefault="00A93E68" w:rsidP="00854D53">
            <w:pPr>
              <w:pStyle w:val="TableText0"/>
            </w:pPr>
          </w:p>
        </w:tc>
        <w:tc>
          <w:tcPr>
            <w:tcW w:w="4368" w:type="dxa"/>
          </w:tcPr>
          <w:p w14:paraId="4E7FA7CD" w14:textId="77777777" w:rsidR="00A93E68" w:rsidRPr="00EC340C" w:rsidRDefault="00A93E68" w:rsidP="00854D53">
            <w:pPr>
              <w:pStyle w:val="TableText0"/>
              <w:jc w:val="right"/>
            </w:pPr>
          </w:p>
        </w:tc>
      </w:tr>
      <w:tr w:rsidR="00A93E68" w:rsidRPr="00EC340C" w14:paraId="403A1918" w14:textId="77777777">
        <w:tc>
          <w:tcPr>
            <w:tcW w:w="2934" w:type="dxa"/>
          </w:tcPr>
          <w:p w14:paraId="6AD61AF7" w14:textId="77777777" w:rsidR="00A93E68" w:rsidRPr="00EC340C" w:rsidRDefault="00A93E68" w:rsidP="00854D53">
            <w:pPr>
              <w:pStyle w:val="TableText0"/>
            </w:pPr>
            <w:r w:rsidRPr="00EC340C">
              <w:t>Proposed disciplines under the Contract:</w:t>
            </w:r>
          </w:p>
        </w:tc>
        <w:tc>
          <w:tcPr>
            <w:tcW w:w="4368" w:type="dxa"/>
          </w:tcPr>
          <w:p w14:paraId="32D5696C" w14:textId="77777777" w:rsidR="00A93E68" w:rsidRPr="00EC340C" w:rsidRDefault="00A93E68" w:rsidP="00854D53">
            <w:pPr>
              <w:pStyle w:val="TableText0"/>
              <w:jc w:val="right"/>
            </w:pPr>
            <w:r w:rsidRPr="00EC340C">
              <w:t>………….……………………………….…………</w:t>
            </w:r>
            <w:r w:rsidRPr="00EC340C">
              <w:br/>
              <w:t>………….………………………………….………</w:t>
            </w:r>
            <w:r w:rsidRPr="00EC340C">
              <w:br/>
              <w:t>………….………………………………….………</w:t>
            </w:r>
          </w:p>
        </w:tc>
      </w:tr>
      <w:tr w:rsidR="00A93E68" w:rsidRPr="00EC340C" w14:paraId="4D804132" w14:textId="77777777">
        <w:tc>
          <w:tcPr>
            <w:tcW w:w="2934" w:type="dxa"/>
          </w:tcPr>
          <w:p w14:paraId="0FE184CA" w14:textId="77777777" w:rsidR="00A93E68" w:rsidRPr="00EC340C" w:rsidRDefault="00A93E68" w:rsidP="00854D53">
            <w:pPr>
              <w:pStyle w:val="TableText0"/>
            </w:pPr>
            <w:r w:rsidRPr="00EC340C">
              <w:t>Estimated value of the engagement:</w:t>
            </w:r>
          </w:p>
        </w:tc>
        <w:tc>
          <w:tcPr>
            <w:tcW w:w="4368" w:type="dxa"/>
          </w:tcPr>
          <w:p w14:paraId="59AFEF68" w14:textId="77777777" w:rsidR="00A93E68" w:rsidRPr="00EC340C" w:rsidRDefault="00A93E68" w:rsidP="00854D53">
            <w:pPr>
              <w:pStyle w:val="TableText0"/>
              <w:jc w:val="right"/>
            </w:pPr>
            <w:r w:rsidRPr="00EC340C">
              <w:br/>
              <w:t>$ ……….……………….…………………………</w:t>
            </w:r>
          </w:p>
        </w:tc>
      </w:tr>
      <w:bookmarkEnd w:id="76"/>
    </w:tbl>
    <w:p w14:paraId="4C5201E4" w14:textId="77777777" w:rsidR="00A93E68" w:rsidRPr="00EC340C" w:rsidRDefault="00A93E68" w:rsidP="00854D53">
      <w:pPr>
        <w:spacing w:after="0"/>
        <w:rPr>
          <w:sz w:val="8"/>
        </w:rPr>
      </w:pPr>
    </w:p>
    <w:p w14:paraId="011F62CC" w14:textId="77777777" w:rsidR="00A93E68" w:rsidRPr="00EC340C" w:rsidRDefault="00A93E68" w:rsidP="00854D53">
      <w:pPr>
        <w:pStyle w:val="Heading4"/>
      </w:pPr>
      <w:r w:rsidRPr="00EC340C">
        <w:t>Key personnel proposed for the Contract</w:t>
      </w:r>
    </w:p>
    <w:tbl>
      <w:tblPr>
        <w:tblW w:w="0" w:type="auto"/>
        <w:tblInd w:w="1080" w:type="dxa"/>
        <w:tblLayout w:type="fixed"/>
        <w:tblLook w:val="0000" w:firstRow="0" w:lastRow="0" w:firstColumn="0" w:lastColumn="0" w:noHBand="0" w:noVBand="0"/>
      </w:tblPr>
      <w:tblGrid>
        <w:gridCol w:w="2628"/>
        <w:gridCol w:w="2364"/>
        <w:gridCol w:w="2364"/>
      </w:tblGrid>
      <w:tr w:rsidR="00A93E68" w:rsidRPr="00EC340C" w14:paraId="1D935E21" w14:textId="77777777">
        <w:trPr>
          <w:cantSplit/>
        </w:trPr>
        <w:tc>
          <w:tcPr>
            <w:tcW w:w="2628" w:type="dxa"/>
            <w:tcBorders>
              <w:bottom w:val="single" w:sz="12" w:space="0" w:color="auto"/>
            </w:tcBorders>
          </w:tcPr>
          <w:p w14:paraId="0E48AF80" w14:textId="77777777" w:rsidR="00A93E68" w:rsidRPr="00EC340C" w:rsidRDefault="00A93E68" w:rsidP="00854D53">
            <w:pPr>
              <w:pStyle w:val="Tabletext"/>
              <w:rPr>
                <w:b/>
                <w:bCs/>
              </w:rPr>
            </w:pPr>
            <w:bookmarkStart w:id="77" w:name="GC21_ScheduleofExternalDesigners_06"/>
            <w:r w:rsidRPr="00EC340C">
              <w:rPr>
                <w:b/>
                <w:bCs/>
              </w:rPr>
              <w:br/>
            </w:r>
            <w:r w:rsidRPr="00EC340C">
              <w:rPr>
                <w:b/>
                <w:bCs/>
              </w:rPr>
              <w:br/>
              <w:t>Name</w:t>
            </w:r>
          </w:p>
        </w:tc>
        <w:tc>
          <w:tcPr>
            <w:tcW w:w="2364" w:type="dxa"/>
            <w:tcBorders>
              <w:bottom w:val="single" w:sz="12" w:space="0" w:color="auto"/>
            </w:tcBorders>
          </w:tcPr>
          <w:p w14:paraId="15817A7C" w14:textId="77777777" w:rsidR="00A93E68" w:rsidRPr="00EC340C" w:rsidRDefault="00A93E68" w:rsidP="00854D53">
            <w:pPr>
              <w:pStyle w:val="TableText0"/>
              <w:jc w:val="both"/>
              <w:rPr>
                <w:b/>
                <w:bCs/>
              </w:rPr>
            </w:pPr>
            <w:r w:rsidRPr="00EC340C">
              <w:rPr>
                <w:b/>
                <w:bCs/>
              </w:rPr>
              <w:br/>
            </w:r>
            <w:r w:rsidRPr="00EC340C">
              <w:rPr>
                <w:b/>
                <w:bCs/>
              </w:rPr>
              <w:br/>
              <w:t>Discipline</w:t>
            </w:r>
          </w:p>
        </w:tc>
        <w:tc>
          <w:tcPr>
            <w:tcW w:w="2364" w:type="dxa"/>
            <w:tcBorders>
              <w:bottom w:val="single" w:sz="12" w:space="0" w:color="auto"/>
            </w:tcBorders>
          </w:tcPr>
          <w:p w14:paraId="2344B2FD" w14:textId="77777777" w:rsidR="00A93E68" w:rsidRPr="00EC340C" w:rsidRDefault="00A93E68" w:rsidP="00854D53">
            <w:pPr>
              <w:pStyle w:val="TableText0"/>
              <w:jc w:val="both"/>
              <w:rPr>
                <w:b/>
                <w:bCs/>
              </w:rPr>
            </w:pPr>
            <w:r w:rsidRPr="00EC340C">
              <w:rPr>
                <w:b/>
                <w:bCs/>
              </w:rPr>
              <w:t>Qualifications, affiliations and date of professional registration</w:t>
            </w:r>
          </w:p>
        </w:tc>
      </w:tr>
      <w:tr w:rsidR="00A93E68" w:rsidRPr="00EC340C" w14:paraId="48DB2FF3" w14:textId="77777777">
        <w:trPr>
          <w:cantSplit/>
        </w:trPr>
        <w:tc>
          <w:tcPr>
            <w:tcW w:w="2628" w:type="dxa"/>
          </w:tcPr>
          <w:p w14:paraId="398EDB63" w14:textId="77777777" w:rsidR="00A93E68" w:rsidRPr="00EC340C" w:rsidRDefault="00A93E68" w:rsidP="00854D53">
            <w:pPr>
              <w:pStyle w:val="Tabletext"/>
            </w:pPr>
          </w:p>
        </w:tc>
        <w:tc>
          <w:tcPr>
            <w:tcW w:w="2364" w:type="dxa"/>
          </w:tcPr>
          <w:p w14:paraId="38833A6C" w14:textId="77777777" w:rsidR="00A93E68" w:rsidRPr="00EC340C" w:rsidRDefault="00A93E68" w:rsidP="00854D53">
            <w:pPr>
              <w:pStyle w:val="TableText0"/>
              <w:jc w:val="both"/>
            </w:pPr>
          </w:p>
        </w:tc>
        <w:tc>
          <w:tcPr>
            <w:tcW w:w="2364" w:type="dxa"/>
          </w:tcPr>
          <w:p w14:paraId="1D650E1D" w14:textId="77777777" w:rsidR="00A93E68" w:rsidRPr="00EC340C" w:rsidRDefault="00A93E68" w:rsidP="00854D53">
            <w:pPr>
              <w:pStyle w:val="TableText0"/>
              <w:jc w:val="both"/>
            </w:pPr>
          </w:p>
        </w:tc>
      </w:tr>
      <w:tr w:rsidR="00A93E68" w:rsidRPr="00EC340C" w14:paraId="20A6C2C8" w14:textId="77777777">
        <w:trPr>
          <w:cantSplit/>
        </w:trPr>
        <w:tc>
          <w:tcPr>
            <w:tcW w:w="2628" w:type="dxa"/>
          </w:tcPr>
          <w:p w14:paraId="1BCB46B6" w14:textId="77777777" w:rsidR="00A93E68" w:rsidRPr="00EC340C" w:rsidRDefault="00A93E68" w:rsidP="00854D53">
            <w:pPr>
              <w:pStyle w:val="TableText0"/>
              <w:jc w:val="both"/>
            </w:pPr>
            <w:r w:rsidRPr="00EC340C">
              <w:t>………………………………</w:t>
            </w:r>
          </w:p>
        </w:tc>
        <w:tc>
          <w:tcPr>
            <w:tcW w:w="2364" w:type="dxa"/>
          </w:tcPr>
          <w:p w14:paraId="606467E4" w14:textId="77777777" w:rsidR="00A93E68" w:rsidRPr="00EC340C" w:rsidRDefault="00A93E68" w:rsidP="00854D53">
            <w:pPr>
              <w:pStyle w:val="TableText0"/>
              <w:jc w:val="both"/>
            </w:pPr>
            <w:r w:rsidRPr="00EC340C">
              <w:t>…………………………..</w:t>
            </w:r>
          </w:p>
        </w:tc>
        <w:tc>
          <w:tcPr>
            <w:tcW w:w="2364" w:type="dxa"/>
          </w:tcPr>
          <w:p w14:paraId="06F28361" w14:textId="77777777" w:rsidR="00A93E68" w:rsidRPr="00EC340C" w:rsidRDefault="00A93E68" w:rsidP="00854D53">
            <w:pPr>
              <w:pStyle w:val="TableText0"/>
              <w:jc w:val="both"/>
            </w:pPr>
            <w:r w:rsidRPr="00EC340C">
              <w:t>…………………………..</w:t>
            </w:r>
          </w:p>
        </w:tc>
      </w:tr>
      <w:tr w:rsidR="00A93E68" w:rsidRPr="00EC340C" w14:paraId="0817A6B6" w14:textId="77777777">
        <w:trPr>
          <w:cantSplit/>
        </w:trPr>
        <w:tc>
          <w:tcPr>
            <w:tcW w:w="2628" w:type="dxa"/>
          </w:tcPr>
          <w:p w14:paraId="388B4261" w14:textId="77777777" w:rsidR="00A93E68" w:rsidRPr="00EC340C" w:rsidRDefault="00A93E68" w:rsidP="00854D53">
            <w:pPr>
              <w:pStyle w:val="TableText0"/>
              <w:jc w:val="both"/>
            </w:pPr>
            <w:r w:rsidRPr="00EC340C">
              <w:t>……………………………....</w:t>
            </w:r>
          </w:p>
        </w:tc>
        <w:tc>
          <w:tcPr>
            <w:tcW w:w="2364" w:type="dxa"/>
          </w:tcPr>
          <w:p w14:paraId="517E6744" w14:textId="77777777" w:rsidR="00A93E68" w:rsidRPr="00EC340C" w:rsidRDefault="00A93E68" w:rsidP="00854D53">
            <w:pPr>
              <w:pStyle w:val="TableText0"/>
              <w:jc w:val="both"/>
            </w:pPr>
            <w:r w:rsidRPr="00EC340C">
              <w:t>…………………………..</w:t>
            </w:r>
          </w:p>
        </w:tc>
        <w:tc>
          <w:tcPr>
            <w:tcW w:w="2364" w:type="dxa"/>
          </w:tcPr>
          <w:p w14:paraId="794C8859" w14:textId="77777777" w:rsidR="00A93E68" w:rsidRPr="00EC340C" w:rsidRDefault="00A93E68" w:rsidP="00854D53">
            <w:pPr>
              <w:pStyle w:val="TableText0"/>
              <w:jc w:val="both"/>
            </w:pPr>
            <w:r w:rsidRPr="00EC340C">
              <w:t>…………………………..</w:t>
            </w:r>
          </w:p>
        </w:tc>
      </w:tr>
      <w:tr w:rsidR="00A93E68" w:rsidRPr="00EC340C" w14:paraId="7E80C467" w14:textId="77777777">
        <w:trPr>
          <w:cantSplit/>
        </w:trPr>
        <w:tc>
          <w:tcPr>
            <w:tcW w:w="2628" w:type="dxa"/>
          </w:tcPr>
          <w:p w14:paraId="0E6348A5" w14:textId="77777777" w:rsidR="00A93E68" w:rsidRPr="00EC340C" w:rsidRDefault="00A93E68" w:rsidP="00854D53">
            <w:pPr>
              <w:pStyle w:val="TableText0"/>
              <w:jc w:val="both"/>
            </w:pPr>
            <w:r w:rsidRPr="00EC340C">
              <w:t>…………………….…….…..</w:t>
            </w:r>
          </w:p>
        </w:tc>
        <w:tc>
          <w:tcPr>
            <w:tcW w:w="2364" w:type="dxa"/>
          </w:tcPr>
          <w:p w14:paraId="11E6A215" w14:textId="77777777" w:rsidR="00A93E68" w:rsidRPr="00EC340C" w:rsidRDefault="00A93E68" w:rsidP="00854D53">
            <w:pPr>
              <w:pStyle w:val="TableText0"/>
              <w:jc w:val="both"/>
            </w:pPr>
            <w:r w:rsidRPr="00EC340C">
              <w:t>…………………………..</w:t>
            </w:r>
          </w:p>
        </w:tc>
        <w:tc>
          <w:tcPr>
            <w:tcW w:w="2364" w:type="dxa"/>
          </w:tcPr>
          <w:p w14:paraId="57E4C5B0" w14:textId="77777777" w:rsidR="00A93E68" w:rsidRPr="00EC340C" w:rsidRDefault="00A93E68" w:rsidP="00854D53">
            <w:pPr>
              <w:pStyle w:val="TableText0"/>
              <w:jc w:val="both"/>
            </w:pPr>
            <w:r w:rsidRPr="00EC340C">
              <w:t>…………………………..</w:t>
            </w:r>
          </w:p>
        </w:tc>
      </w:tr>
      <w:tr w:rsidR="00A93E68" w:rsidRPr="00EC340C" w14:paraId="584ED3B0" w14:textId="77777777">
        <w:trPr>
          <w:cantSplit/>
        </w:trPr>
        <w:tc>
          <w:tcPr>
            <w:tcW w:w="2628" w:type="dxa"/>
          </w:tcPr>
          <w:p w14:paraId="2CFBB0F6" w14:textId="77777777" w:rsidR="00A93E68" w:rsidRPr="00EC340C" w:rsidRDefault="00A93E68" w:rsidP="00854D53">
            <w:pPr>
              <w:pStyle w:val="TableText0"/>
              <w:jc w:val="both"/>
            </w:pPr>
            <w:r w:rsidRPr="00EC340C">
              <w:t>……………………………....</w:t>
            </w:r>
          </w:p>
        </w:tc>
        <w:tc>
          <w:tcPr>
            <w:tcW w:w="2364" w:type="dxa"/>
          </w:tcPr>
          <w:p w14:paraId="4EC0857D" w14:textId="77777777" w:rsidR="00A93E68" w:rsidRPr="00EC340C" w:rsidRDefault="00A93E68" w:rsidP="00854D53">
            <w:pPr>
              <w:pStyle w:val="TableText0"/>
              <w:jc w:val="both"/>
            </w:pPr>
            <w:r w:rsidRPr="00EC340C">
              <w:t>…………………………..</w:t>
            </w:r>
          </w:p>
        </w:tc>
        <w:tc>
          <w:tcPr>
            <w:tcW w:w="2364" w:type="dxa"/>
          </w:tcPr>
          <w:p w14:paraId="4ACDE81F" w14:textId="77777777" w:rsidR="00A93E68" w:rsidRPr="00EC340C" w:rsidRDefault="00A93E68" w:rsidP="00854D53">
            <w:pPr>
              <w:pStyle w:val="TableText0"/>
              <w:jc w:val="both"/>
            </w:pPr>
            <w:r w:rsidRPr="00EC340C">
              <w:t>…………………………..</w:t>
            </w:r>
          </w:p>
        </w:tc>
      </w:tr>
      <w:tr w:rsidR="00A93E68" w:rsidRPr="00EC340C" w14:paraId="248DA6EB" w14:textId="77777777">
        <w:trPr>
          <w:cantSplit/>
        </w:trPr>
        <w:tc>
          <w:tcPr>
            <w:tcW w:w="2628" w:type="dxa"/>
          </w:tcPr>
          <w:p w14:paraId="631BEC63" w14:textId="77777777" w:rsidR="00A93E68" w:rsidRPr="00EC340C" w:rsidRDefault="00A93E68" w:rsidP="00854D53">
            <w:pPr>
              <w:pStyle w:val="TableText0"/>
              <w:jc w:val="both"/>
            </w:pPr>
            <w:r w:rsidRPr="00EC340C">
              <w:t>………………..……………..</w:t>
            </w:r>
          </w:p>
        </w:tc>
        <w:tc>
          <w:tcPr>
            <w:tcW w:w="2364" w:type="dxa"/>
          </w:tcPr>
          <w:p w14:paraId="41488FEB" w14:textId="77777777" w:rsidR="00A93E68" w:rsidRPr="00EC340C" w:rsidRDefault="00A93E68" w:rsidP="00854D53">
            <w:pPr>
              <w:pStyle w:val="TableText0"/>
              <w:jc w:val="both"/>
            </w:pPr>
            <w:r w:rsidRPr="00EC340C">
              <w:t>…………………………..</w:t>
            </w:r>
          </w:p>
        </w:tc>
        <w:tc>
          <w:tcPr>
            <w:tcW w:w="2364" w:type="dxa"/>
          </w:tcPr>
          <w:p w14:paraId="17C6112D" w14:textId="77777777" w:rsidR="00A93E68" w:rsidRPr="00EC340C" w:rsidRDefault="00A93E68" w:rsidP="00854D53">
            <w:pPr>
              <w:pStyle w:val="TableText0"/>
              <w:jc w:val="both"/>
            </w:pPr>
            <w:r w:rsidRPr="00EC340C">
              <w:t>…………………………..</w:t>
            </w:r>
          </w:p>
        </w:tc>
      </w:tr>
      <w:tr w:rsidR="00A93E68" w:rsidRPr="00EC340C" w14:paraId="4A94B9D0" w14:textId="77777777">
        <w:trPr>
          <w:cantSplit/>
        </w:trPr>
        <w:tc>
          <w:tcPr>
            <w:tcW w:w="2628" w:type="dxa"/>
          </w:tcPr>
          <w:p w14:paraId="6949485B" w14:textId="77777777" w:rsidR="00A93E68" w:rsidRPr="00EC340C" w:rsidRDefault="00A93E68" w:rsidP="00854D53">
            <w:pPr>
              <w:pStyle w:val="TableText0"/>
              <w:jc w:val="both"/>
            </w:pPr>
            <w:r w:rsidRPr="00EC340C">
              <w:t>…………..…………………..</w:t>
            </w:r>
          </w:p>
        </w:tc>
        <w:tc>
          <w:tcPr>
            <w:tcW w:w="2364" w:type="dxa"/>
          </w:tcPr>
          <w:p w14:paraId="3B69B3BC" w14:textId="77777777" w:rsidR="00A93E68" w:rsidRPr="00EC340C" w:rsidRDefault="00A93E68" w:rsidP="00854D53">
            <w:pPr>
              <w:pStyle w:val="TableText0"/>
              <w:jc w:val="both"/>
            </w:pPr>
            <w:r w:rsidRPr="00EC340C">
              <w:t>…………………………..</w:t>
            </w:r>
          </w:p>
        </w:tc>
        <w:tc>
          <w:tcPr>
            <w:tcW w:w="2364" w:type="dxa"/>
          </w:tcPr>
          <w:p w14:paraId="6121039E" w14:textId="77777777" w:rsidR="00A93E68" w:rsidRPr="00EC340C" w:rsidRDefault="00A93E68" w:rsidP="00854D53">
            <w:pPr>
              <w:pStyle w:val="TableText0"/>
              <w:jc w:val="both"/>
            </w:pPr>
            <w:r w:rsidRPr="00EC340C">
              <w:t>…………………………..</w:t>
            </w:r>
          </w:p>
        </w:tc>
      </w:tr>
      <w:bookmarkEnd w:id="77"/>
    </w:tbl>
    <w:p w14:paraId="46A92C3D" w14:textId="77777777" w:rsidR="00A93E68" w:rsidRPr="00EC340C" w:rsidRDefault="00A93E68" w:rsidP="00854D53">
      <w:pPr>
        <w:spacing w:after="0"/>
        <w:rPr>
          <w:sz w:val="8"/>
        </w:rPr>
      </w:pPr>
    </w:p>
    <w:p w14:paraId="63130B88" w14:textId="77777777" w:rsidR="00A93E68" w:rsidRPr="00EC340C" w:rsidRDefault="00A93E68" w:rsidP="00854D53">
      <w:pPr>
        <w:spacing w:after="0"/>
        <w:rPr>
          <w:sz w:val="8"/>
        </w:rPr>
      </w:pPr>
      <w:r w:rsidRPr="00EC340C">
        <w:br w:type="page"/>
      </w:r>
    </w:p>
    <w:p w14:paraId="6CAE4568" w14:textId="77777777" w:rsidR="00A93E68" w:rsidRPr="00EC340C" w:rsidRDefault="00A93E68" w:rsidP="00854D53">
      <w:pPr>
        <w:pBdr>
          <w:bottom w:val="single" w:sz="36" w:space="1" w:color="auto"/>
        </w:pBdr>
      </w:pPr>
    </w:p>
    <w:p w14:paraId="74A9A149" w14:textId="77777777" w:rsidR="00A93E68" w:rsidRPr="00EC340C" w:rsidRDefault="00A93E68" w:rsidP="00854D53">
      <w:pPr>
        <w:spacing w:after="0"/>
        <w:rPr>
          <w:sz w:val="8"/>
        </w:rPr>
      </w:pPr>
    </w:p>
    <w:p w14:paraId="2A9D6D20" w14:textId="77777777" w:rsidR="00A93E68" w:rsidRPr="00EC340C" w:rsidRDefault="00A93E68" w:rsidP="00854D53">
      <w:pPr>
        <w:tabs>
          <w:tab w:val="left" w:pos="2835"/>
        </w:tabs>
        <w:spacing w:after="120"/>
        <w:jc w:val="left"/>
      </w:pPr>
      <w:r w:rsidRPr="00EC340C">
        <w:rPr>
          <w:b/>
          <w:bCs/>
        </w:rPr>
        <w:t xml:space="preserve">The following details are only required when the proposed consultants are not prequalified </w:t>
      </w:r>
      <w:r w:rsidR="004033E7" w:rsidRPr="00EC340C">
        <w:rPr>
          <w:b/>
          <w:bCs/>
        </w:rPr>
        <w:t>in</w:t>
      </w:r>
      <w:r w:rsidRPr="00EC340C">
        <w:rPr>
          <w:b/>
          <w:bCs/>
        </w:rPr>
        <w:t xml:space="preserve"> the relevant discipline</w:t>
      </w:r>
      <w:r w:rsidR="004033E7" w:rsidRPr="00EC340C">
        <w:rPr>
          <w:b/>
          <w:bCs/>
        </w:rPr>
        <w:t xml:space="preserve"> with a NSW Government agency</w:t>
      </w:r>
      <w:r w:rsidRPr="00EC340C">
        <w:t>.</w:t>
      </w:r>
    </w:p>
    <w:p w14:paraId="747024FC" w14:textId="77777777" w:rsidR="00A93E68" w:rsidRPr="00EC340C" w:rsidRDefault="00A93E68" w:rsidP="00854D53">
      <w:pPr>
        <w:pStyle w:val="Heading4"/>
      </w:pPr>
      <w:r w:rsidRPr="00EC340C">
        <w:t>Business details</w:t>
      </w:r>
    </w:p>
    <w:p w14:paraId="0D47D8E0" w14:textId="77777777" w:rsidR="00A93E68" w:rsidRPr="00EC340C" w:rsidRDefault="00A93E68" w:rsidP="00854D53">
      <w:pPr>
        <w:spacing w:after="0"/>
      </w:pPr>
      <w:bookmarkStart w:id="78" w:name="GC21_ScheduleofExternalDesigners_02"/>
    </w:p>
    <w:tbl>
      <w:tblPr>
        <w:tblW w:w="0" w:type="auto"/>
        <w:tblInd w:w="1080" w:type="dxa"/>
        <w:tblLayout w:type="fixed"/>
        <w:tblLook w:val="0000" w:firstRow="0" w:lastRow="0" w:firstColumn="0" w:lastColumn="0" w:noHBand="0" w:noVBand="0"/>
      </w:tblPr>
      <w:tblGrid>
        <w:gridCol w:w="2628"/>
        <w:gridCol w:w="4728"/>
      </w:tblGrid>
      <w:tr w:rsidR="00A93E68" w:rsidRPr="00EC340C" w14:paraId="1A67F92D" w14:textId="77777777">
        <w:trPr>
          <w:cantSplit/>
        </w:trPr>
        <w:tc>
          <w:tcPr>
            <w:tcW w:w="2628" w:type="dxa"/>
          </w:tcPr>
          <w:p w14:paraId="1857D0A2" w14:textId="77777777" w:rsidR="00A93E68" w:rsidRPr="00EC340C" w:rsidRDefault="00A93E68" w:rsidP="00854D53">
            <w:pPr>
              <w:pStyle w:val="Tabletext"/>
            </w:pPr>
            <w:r w:rsidRPr="00EC340C">
              <w:t>Business name:</w:t>
            </w:r>
          </w:p>
        </w:tc>
        <w:tc>
          <w:tcPr>
            <w:tcW w:w="4728" w:type="dxa"/>
          </w:tcPr>
          <w:p w14:paraId="7BEBA6B9" w14:textId="77777777" w:rsidR="00A93E68" w:rsidRPr="00EC340C" w:rsidRDefault="00A93E68" w:rsidP="00854D53">
            <w:pPr>
              <w:pStyle w:val="TableText0"/>
              <w:jc w:val="right"/>
            </w:pPr>
            <w:r w:rsidRPr="00EC340C">
              <w:t>……………….……………….…………………………</w:t>
            </w:r>
          </w:p>
        </w:tc>
      </w:tr>
      <w:tr w:rsidR="00A93E68" w:rsidRPr="00EC340C" w14:paraId="232D4C05" w14:textId="77777777">
        <w:trPr>
          <w:cantSplit/>
        </w:trPr>
        <w:tc>
          <w:tcPr>
            <w:tcW w:w="2628" w:type="dxa"/>
          </w:tcPr>
          <w:p w14:paraId="21CEF177" w14:textId="77777777" w:rsidR="00A93E68" w:rsidRPr="00EC340C" w:rsidRDefault="00A93E68" w:rsidP="00854D53">
            <w:pPr>
              <w:pStyle w:val="Tabletext"/>
            </w:pPr>
            <w:r w:rsidRPr="00EC340C">
              <w:t>ABN:</w:t>
            </w:r>
          </w:p>
        </w:tc>
        <w:tc>
          <w:tcPr>
            <w:tcW w:w="4728" w:type="dxa"/>
          </w:tcPr>
          <w:p w14:paraId="1B122BF6" w14:textId="77777777" w:rsidR="00A93E68" w:rsidRPr="00EC340C" w:rsidRDefault="00A93E68" w:rsidP="00854D53">
            <w:pPr>
              <w:pStyle w:val="TableText0"/>
              <w:jc w:val="right"/>
            </w:pPr>
            <w:r w:rsidRPr="00EC340C">
              <w:t>……………….…………………………….……………</w:t>
            </w:r>
          </w:p>
        </w:tc>
      </w:tr>
      <w:tr w:rsidR="00A93E68" w:rsidRPr="00EC340C" w14:paraId="3A8DB70F" w14:textId="77777777">
        <w:trPr>
          <w:cantSplit/>
        </w:trPr>
        <w:tc>
          <w:tcPr>
            <w:tcW w:w="2628" w:type="dxa"/>
          </w:tcPr>
          <w:p w14:paraId="1BCA1284" w14:textId="77777777" w:rsidR="00A93E68" w:rsidRPr="00EC340C" w:rsidRDefault="00A93E68" w:rsidP="00854D53">
            <w:pPr>
              <w:pStyle w:val="Tabletext"/>
            </w:pPr>
            <w:r w:rsidRPr="00EC340C">
              <w:t>Type of organisation:</w:t>
            </w:r>
          </w:p>
        </w:tc>
        <w:tc>
          <w:tcPr>
            <w:tcW w:w="4728" w:type="dxa"/>
          </w:tcPr>
          <w:p w14:paraId="32351C5C" w14:textId="545F093E" w:rsidR="00A93E68" w:rsidRPr="00EC340C" w:rsidRDefault="00A93E68" w:rsidP="00854D53">
            <w:pPr>
              <w:pStyle w:val="Tabletext"/>
            </w:pPr>
            <w:r w:rsidRPr="00EC340C">
              <w:t>Sole Trader (</w:t>
            </w:r>
            <w:r w:rsidR="001723F8" w:rsidRPr="00EC340C">
              <w:t xml:space="preserve">   </w:t>
            </w:r>
            <w:r w:rsidRPr="00EC340C">
              <w:t>)* Partnership (</w:t>
            </w:r>
            <w:r w:rsidR="001723F8" w:rsidRPr="00EC340C">
              <w:t xml:space="preserve">   </w:t>
            </w:r>
            <w:r w:rsidRPr="00EC340C">
              <w:t>)* Company (</w:t>
            </w:r>
            <w:r w:rsidR="001723F8" w:rsidRPr="00EC340C">
              <w:t xml:space="preserve">   </w:t>
            </w:r>
            <w:r w:rsidRPr="00EC340C">
              <w:t>)*</w:t>
            </w:r>
          </w:p>
        </w:tc>
      </w:tr>
      <w:tr w:rsidR="00A93E68" w:rsidRPr="00EC340C" w14:paraId="13CE6E6B" w14:textId="77777777">
        <w:tc>
          <w:tcPr>
            <w:tcW w:w="2628" w:type="dxa"/>
          </w:tcPr>
          <w:p w14:paraId="69B498C8" w14:textId="77777777" w:rsidR="00A93E68" w:rsidRPr="00EC340C" w:rsidRDefault="00A93E68" w:rsidP="00854D53">
            <w:pPr>
              <w:pStyle w:val="Tabletext"/>
            </w:pPr>
          </w:p>
        </w:tc>
        <w:tc>
          <w:tcPr>
            <w:tcW w:w="4728" w:type="dxa"/>
          </w:tcPr>
          <w:p w14:paraId="505624CB" w14:textId="77777777" w:rsidR="00A93E68" w:rsidRPr="00EC340C" w:rsidRDefault="00A93E68" w:rsidP="00854D53">
            <w:pPr>
              <w:pStyle w:val="Tabletext"/>
              <w:jc w:val="right"/>
              <w:rPr>
                <w:i/>
                <w:iCs/>
                <w:color w:val="993300"/>
              </w:rPr>
            </w:pPr>
            <w:r w:rsidRPr="00EC340C">
              <w:rPr>
                <w:i/>
                <w:iCs/>
                <w:color w:val="993300"/>
              </w:rPr>
              <w:t>* Tick where applicable</w:t>
            </w:r>
          </w:p>
        </w:tc>
      </w:tr>
      <w:tr w:rsidR="00A93E68" w:rsidRPr="00EC340C" w14:paraId="62B343F9" w14:textId="77777777">
        <w:tc>
          <w:tcPr>
            <w:tcW w:w="2628" w:type="dxa"/>
          </w:tcPr>
          <w:p w14:paraId="716EBD35" w14:textId="77777777" w:rsidR="00A93E68" w:rsidRPr="00EC340C" w:rsidRDefault="00A93E68" w:rsidP="00854D53">
            <w:pPr>
              <w:pStyle w:val="Tabletext"/>
            </w:pPr>
            <w:r w:rsidRPr="00EC340C">
              <w:t>Date established:</w:t>
            </w:r>
          </w:p>
        </w:tc>
        <w:tc>
          <w:tcPr>
            <w:tcW w:w="4728" w:type="dxa"/>
          </w:tcPr>
          <w:p w14:paraId="405D9F40" w14:textId="77777777" w:rsidR="00A93E68" w:rsidRPr="00EC340C" w:rsidRDefault="00A93E68" w:rsidP="00854D53">
            <w:pPr>
              <w:pStyle w:val="Tabletext"/>
              <w:jc w:val="right"/>
            </w:pPr>
            <w:r w:rsidRPr="00EC340C">
              <w:t>……..…………………………………………………</w:t>
            </w:r>
          </w:p>
        </w:tc>
      </w:tr>
      <w:tr w:rsidR="00A93E68" w:rsidRPr="00EC340C" w14:paraId="0286A30A" w14:textId="77777777">
        <w:tc>
          <w:tcPr>
            <w:tcW w:w="2628" w:type="dxa"/>
          </w:tcPr>
          <w:p w14:paraId="12438C9D" w14:textId="77777777" w:rsidR="00A93E68" w:rsidRPr="00EC340C" w:rsidRDefault="00A93E68" w:rsidP="00854D53">
            <w:pPr>
              <w:pStyle w:val="Tabletext"/>
            </w:pPr>
            <w:r w:rsidRPr="00EC340C">
              <w:t>Other (describe):</w:t>
            </w:r>
          </w:p>
        </w:tc>
        <w:tc>
          <w:tcPr>
            <w:tcW w:w="4728" w:type="dxa"/>
          </w:tcPr>
          <w:p w14:paraId="44761EC1" w14:textId="77777777" w:rsidR="00A93E68" w:rsidRPr="00EC340C" w:rsidRDefault="00A93E68" w:rsidP="00854D53">
            <w:pPr>
              <w:pStyle w:val="Tabletext"/>
              <w:jc w:val="right"/>
            </w:pPr>
            <w:r w:rsidRPr="00EC340C">
              <w:t>……..…………………………………………………</w:t>
            </w:r>
          </w:p>
        </w:tc>
      </w:tr>
      <w:bookmarkEnd w:id="78"/>
    </w:tbl>
    <w:p w14:paraId="022970B5" w14:textId="77777777" w:rsidR="00A93E68" w:rsidRPr="00EC340C" w:rsidRDefault="00A93E68" w:rsidP="00854D53">
      <w:pPr>
        <w:spacing w:after="0"/>
        <w:rPr>
          <w:sz w:val="8"/>
        </w:rPr>
      </w:pPr>
    </w:p>
    <w:p w14:paraId="0AD57A78" w14:textId="77777777" w:rsidR="00A93E68" w:rsidRPr="00EC340C" w:rsidRDefault="00A93E68" w:rsidP="00854D53">
      <w:pPr>
        <w:pStyle w:val="Heading4"/>
      </w:pPr>
      <w:r w:rsidRPr="00EC340C">
        <w:t>Current insurance</w:t>
      </w:r>
    </w:p>
    <w:tbl>
      <w:tblPr>
        <w:tblW w:w="0" w:type="auto"/>
        <w:tblInd w:w="1080" w:type="dxa"/>
        <w:tblLayout w:type="fixed"/>
        <w:tblLook w:val="0000" w:firstRow="0" w:lastRow="0" w:firstColumn="0" w:lastColumn="0" w:noHBand="0" w:noVBand="0"/>
      </w:tblPr>
      <w:tblGrid>
        <w:gridCol w:w="2628"/>
        <w:gridCol w:w="2364"/>
        <w:gridCol w:w="2364"/>
      </w:tblGrid>
      <w:tr w:rsidR="00A93E68" w:rsidRPr="00EC340C" w14:paraId="56DE9615" w14:textId="77777777">
        <w:trPr>
          <w:cantSplit/>
        </w:trPr>
        <w:tc>
          <w:tcPr>
            <w:tcW w:w="2628" w:type="dxa"/>
            <w:tcBorders>
              <w:bottom w:val="single" w:sz="12" w:space="0" w:color="auto"/>
            </w:tcBorders>
          </w:tcPr>
          <w:p w14:paraId="26A40A4D" w14:textId="77777777" w:rsidR="00A93E68" w:rsidRPr="00EC340C" w:rsidRDefault="00A93E68" w:rsidP="00854D53">
            <w:pPr>
              <w:pStyle w:val="Tabletext"/>
              <w:rPr>
                <w:b/>
                <w:bCs/>
              </w:rPr>
            </w:pPr>
            <w:bookmarkStart w:id="79" w:name="GC21_ScheduleofExternalDesigners_03"/>
          </w:p>
        </w:tc>
        <w:tc>
          <w:tcPr>
            <w:tcW w:w="2364" w:type="dxa"/>
            <w:tcBorders>
              <w:bottom w:val="single" w:sz="12" w:space="0" w:color="auto"/>
            </w:tcBorders>
          </w:tcPr>
          <w:p w14:paraId="7E2BFFD0" w14:textId="77777777" w:rsidR="00A93E68" w:rsidRPr="00EC340C" w:rsidRDefault="00A93E68" w:rsidP="00854D53">
            <w:pPr>
              <w:pStyle w:val="TableText0"/>
              <w:jc w:val="both"/>
              <w:rPr>
                <w:b/>
                <w:bCs/>
              </w:rPr>
            </w:pPr>
            <w:r w:rsidRPr="00EC340C">
              <w:rPr>
                <w:b/>
                <w:bCs/>
              </w:rPr>
              <w:br/>
              <w:t>Professional Indemnity</w:t>
            </w:r>
          </w:p>
        </w:tc>
        <w:tc>
          <w:tcPr>
            <w:tcW w:w="2364" w:type="dxa"/>
            <w:tcBorders>
              <w:bottom w:val="single" w:sz="12" w:space="0" w:color="auto"/>
            </w:tcBorders>
          </w:tcPr>
          <w:p w14:paraId="7901D894" w14:textId="77777777" w:rsidR="00A93E68" w:rsidRPr="00EC340C" w:rsidRDefault="00A93E68" w:rsidP="00854D53">
            <w:pPr>
              <w:pStyle w:val="TableText0"/>
              <w:jc w:val="both"/>
              <w:rPr>
                <w:b/>
                <w:bCs/>
              </w:rPr>
            </w:pPr>
            <w:r w:rsidRPr="00EC340C">
              <w:rPr>
                <w:b/>
                <w:bCs/>
              </w:rPr>
              <w:br/>
              <w:t>Public Liability</w:t>
            </w:r>
          </w:p>
        </w:tc>
      </w:tr>
      <w:tr w:rsidR="00A93E68" w:rsidRPr="00EC340C" w14:paraId="21FA8C25" w14:textId="77777777">
        <w:trPr>
          <w:cantSplit/>
        </w:trPr>
        <w:tc>
          <w:tcPr>
            <w:tcW w:w="2628" w:type="dxa"/>
            <w:tcBorders>
              <w:top w:val="single" w:sz="12" w:space="0" w:color="auto"/>
            </w:tcBorders>
          </w:tcPr>
          <w:p w14:paraId="34308842" w14:textId="77777777" w:rsidR="00A93E68" w:rsidRPr="00EC340C" w:rsidRDefault="00A93E68" w:rsidP="00854D53">
            <w:pPr>
              <w:pStyle w:val="Tabletext"/>
            </w:pPr>
          </w:p>
        </w:tc>
        <w:tc>
          <w:tcPr>
            <w:tcW w:w="2364" w:type="dxa"/>
            <w:tcBorders>
              <w:top w:val="single" w:sz="12" w:space="0" w:color="auto"/>
            </w:tcBorders>
          </w:tcPr>
          <w:p w14:paraId="44E823A5" w14:textId="77777777" w:rsidR="00A93E68" w:rsidRPr="00EC340C" w:rsidRDefault="00A93E68" w:rsidP="00854D53">
            <w:pPr>
              <w:pStyle w:val="TableText0"/>
              <w:jc w:val="both"/>
            </w:pPr>
          </w:p>
        </w:tc>
        <w:tc>
          <w:tcPr>
            <w:tcW w:w="2364" w:type="dxa"/>
            <w:tcBorders>
              <w:top w:val="single" w:sz="12" w:space="0" w:color="auto"/>
            </w:tcBorders>
          </w:tcPr>
          <w:p w14:paraId="18AC385A" w14:textId="77777777" w:rsidR="00A93E68" w:rsidRPr="00EC340C" w:rsidRDefault="00A93E68" w:rsidP="00854D53">
            <w:pPr>
              <w:pStyle w:val="TableText0"/>
              <w:jc w:val="both"/>
            </w:pPr>
          </w:p>
        </w:tc>
      </w:tr>
      <w:tr w:rsidR="00A93E68" w:rsidRPr="00EC340C" w14:paraId="4573C52D" w14:textId="77777777">
        <w:trPr>
          <w:cantSplit/>
        </w:trPr>
        <w:tc>
          <w:tcPr>
            <w:tcW w:w="2628" w:type="dxa"/>
          </w:tcPr>
          <w:p w14:paraId="23DF2ACE" w14:textId="77777777" w:rsidR="00A93E68" w:rsidRPr="00EC340C" w:rsidRDefault="00A93E68" w:rsidP="00854D53">
            <w:pPr>
              <w:pStyle w:val="Tabletext"/>
            </w:pPr>
            <w:r w:rsidRPr="00EC340C">
              <w:t>Insurer:</w:t>
            </w:r>
          </w:p>
        </w:tc>
        <w:tc>
          <w:tcPr>
            <w:tcW w:w="2364" w:type="dxa"/>
          </w:tcPr>
          <w:p w14:paraId="4379DFA0" w14:textId="77777777" w:rsidR="00A93E68" w:rsidRPr="00EC340C" w:rsidRDefault="00A93E68" w:rsidP="00854D53">
            <w:pPr>
              <w:pStyle w:val="TableText0"/>
              <w:jc w:val="both"/>
            </w:pPr>
            <w:r w:rsidRPr="00EC340C">
              <w:t>…………………………..</w:t>
            </w:r>
          </w:p>
        </w:tc>
        <w:tc>
          <w:tcPr>
            <w:tcW w:w="2364" w:type="dxa"/>
          </w:tcPr>
          <w:p w14:paraId="3584DF35" w14:textId="77777777" w:rsidR="00A93E68" w:rsidRPr="00EC340C" w:rsidRDefault="00A93E68" w:rsidP="00854D53">
            <w:pPr>
              <w:pStyle w:val="TableText0"/>
              <w:jc w:val="both"/>
            </w:pPr>
            <w:r w:rsidRPr="00EC340C">
              <w:t>…………………………..</w:t>
            </w:r>
          </w:p>
        </w:tc>
      </w:tr>
      <w:tr w:rsidR="00A93E68" w:rsidRPr="00EC340C" w14:paraId="66071B61" w14:textId="77777777">
        <w:trPr>
          <w:cantSplit/>
        </w:trPr>
        <w:tc>
          <w:tcPr>
            <w:tcW w:w="2628" w:type="dxa"/>
          </w:tcPr>
          <w:p w14:paraId="05602FC9" w14:textId="77777777" w:rsidR="00A93E68" w:rsidRPr="00EC340C" w:rsidRDefault="00A93E68" w:rsidP="00854D53">
            <w:pPr>
              <w:pStyle w:val="Tabletext"/>
            </w:pPr>
            <w:r w:rsidRPr="00EC340C">
              <w:t>Sum insured:</w:t>
            </w:r>
          </w:p>
        </w:tc>
        <w:tc>
          <w:tcPr>
            <w:tcW w:w="2364" w:type="dxa"/>
          </w:tcPr>
          <w:p w14:paraId="5615DCBA" w14:textId="77777777" w:rsidR="00A93E68" w:rsidRPr="00EC340C" w:rsidRDefault="00A93E68" w:rsidP="00854D53">
            <w:pPr>
              <w:pStyle w:val="TableText0"/>
              <w:jc w:val="both"/>
            </w:pPr>
            <w:r w:rsidRPr="00EC340C">
              <w:t>…………………………..</w:t>
            </w:r>
          </w:p>
        </w:tc>
        <w:tc>
          <w:tcPr>
            <w:tcW w:w="2364" w:type="dxa"/>
          </w:tcPr>
          <w:p w14:paraId="1FC1B9F1" w14:textId="77777777" w:rsidR="00A93E68" w:rsidRPr="00EC340C" w:rsidRDefault="00A93E68" w:rsidP="00854D53">
            <w:pPr>
              <w:pStyle w:val="TableText0"/>
              <w:jc w:val="both"/>
            </w:pPr>
            <w:r w:rsidRPr="00EC340C">
              <w:t>…………………………..</w:t>
            </w:r>
          </w:p>
        </w:tc>
      </w:tr>
      <w:tr w:rsidR="00A93E68" w:rsidRPr="00EC340C" w14:paraId="0CECCF94" w14:textId="77777777">
        <w:trPr>
          <w:cantSplit/>
        </w:trPr>
        <w:tc>
          <w:tcPr>
            <w:tcW w:w="2628" w:type="dxa"/>
          </w:tcPr>
          <w:p w14:paraId="39B2475C" w14:textId="77777777" w:rsidR="00A93E68" w:rsidRPr="00EC340C" w:rsidRDefault="00A93E68" w:rsidP="00854D53">
            <w:pPr>
              <w:pStyle w:val="Tabletext"/>
            </w:pPr>
            <w:r w:rsidRPr="00EC340C">
              <w:t>Date of expiry:</w:t>
            </w:r>
          </w:p>
        </w:tc>
        <w:tc>
          <w:tcPr>
            <w:tcW w:w="2364" w:type="dxa"/>
          </w:tcPr>
          <w:p w14:paraId="07685636" w14:textId="77777777" w:rsidR="00A93E68" w:rsidRPr="00EC340C" w:rsidRDefault="00A93E68" w:rsidP="00854D53">
            <w:pPr>
              <w:pStyle w:val="TableText0"/>
              <w:jc w:val="both"/>
            </w:pPr>
            <w:r w:rsidRPr="00EC340C">
              <w:t>…………………………..</w:t>
            </w:r>
          </w:p>
        </w:tc>
        <w:tc>
          <w:tcPr>
            <w:tcW w:w="2364" w:type="dxa"/>
          </w:tcPr>
          <w:p w14:paraId="48C01B86" w14:textId="77777777" w:rsidR="00A93E68" w:rsidRPr="00EC340C" w:rsidRDefault="00A93E68" w:rsidP="00854D53">
            <w:pPr>
              <w:pStyle w:val="TableText0"/>
              <w:jc w:val="both"/>
            </w:pPr>
            <w:r w:rsidRPr="00EC340C">
              <w:t>…………………………..</w:t>
            </w:r>
          </w:p>
        </w:tc>
      </w:tr>
      <w:bookmarkEnd w:id="79"/>
    </w:tbl>
    <w:p w14:paraId="73E429D1" w14:textId="77777777" w:rsidR="00A93E68" w:rsidRPr="00EC340C" w:rsidRDefault="00A93E68" w:rsidP="00854D53">
      <w:pPr>
        <w:spacing w:after="0"/>
        <w:rPr>
          <w:sz w:val="8"/>
        </w:rPr>
      </w:pPr>
    </w:p>
    <w:p w14:paraId="13253AF4" w14:textId="77777777" w:rsidR="00A93E68" w:rsidRPr="00EC340C" w:rsidRDefault="00A93E68" w:rsidP="00854D53">
      <w:pPr>
        <w:pStyle w:val="Heading4"/>
      </w:pPr>
      <w:r w:rsidRPr="00EC340C">
        <w:t>Staff numbers</w:t>
      </w:r>
    </w:p>
    <w:p w14:paraId="16535838" w14:textId="77777777" w:rsidR="00A93E68" w:rsidRPr="00EC340C" w:rsidRDefault="00A93E68" w:rsidP="00854D53">
      <w:pPr>
        <w:tabs>
          <w:tab w:val="left" w:pos="2835"/>
        </w:tabs>
        <w:spacing w:after="120"/>
        <w:jc w:val="left"/>
      </w:pPr>
      <w:r w:rsidRPr="00EC340C">
        <w:t xml:space="preserve">Number of full-time employees </w:t>
      </w:r>
      <w:r w:rsidRPr="00EC340C">
        <w:rPr>
          <w:i/>
          <w:iCs/>
        </w:rPr>
        <w:t>(exclude contract staff or associated firms)</w:t>
      </w:r>
      <w:r w:rsidRPr="00EC340C">
        <w:t>.</w:t>
      </w:r>
    </w:p>
    <w:tbl>
      <w:tblPr>
        <w:tblW w:w="0" w:type="auto"/>
        <w:tblInd w:w="1080" w:type="dxa"/>
        <w:tblLayout w:type="fixed"/>
        <w:tblLook w:val="0000" w:firstRow="0" w:lastRow="0" w:firstColumn="0" w:lastColumn="0" w:noHBand="0" w:noVBand="0"/>
      </w:tblPr>
      <w:tblGrid>
        <w:gridCol w:w="2628"/>
        <w:gridCol w:w="2364"/>
        <w:gridCol w:w="2364"/>
      </w:tblGrid>
      <w:tr w:rsidR="00A93E68" w:rsidRPr="00EC340C" w14:paraId="4D540828" w14:textId="77777777">
        <w:trPr>
          <w:cantSplit/>
        </w:trPr>
        <w:tc>
          <w:tcPr>
            <w:tcW w:w="2628" w:type="dxa"/>
            <w:tcBorders>
              <w:bottom w:val="single" w:sz="12" w:space="0" w:color="auto"/>
            </w:tcBorders>
          </w:tcPr>
          <w:p w14:paraId="49ECE55E" w14:textId="77777777" w:rsidR="00A93E68" w:rsidRPr="00EC340C" w:rsidRDefault="00A93E68" w:rsidP="00854D53">
            <w:pPr>
              <w:pStyle w:val="Tabletext"/>
              <w:rPr>
                <w:b/>
                <w:bCs/>
              </w:rPr>
            </w:pPr>
            <w:bookmarkStart w:id="80" w:name="GC21_ScheduleofExternalDesigners_04"/>
            <w:r w:rsidRPr="00EC340C">
              <w:rPr>
                <w:b/>
                <w:bCs/>
              </w:rPr>
              <w:br/>
              <w:t>Office location:</w:t>
            </w:r>
          </w:p>
        </w:tc>
        <w:tc>
          <w:tcPr>
            <w:tcW w:w="2364" w:type="dxa"/>
            <w:tcBorders>
              <w:bottom w:val="single" w:sz="12" w:space="0" w:color="auto"/>
            </w:tcBorders>
          </w:tcPr>
          <w:p w14:paraId="20281FDE" w14:textId="77777777" w:rsidR="00A93E68" w:rsidRPr="00EC340C" w:rsidRDefault="00A93E68" w:rsidP="00854D53">
            <w:pPr>
              <w:pStyle w:val="TableText0"/>
              <w:jc w:val="both"/>
              <w:rPr>
                <w:b/>
                <w:bCs/>
              </w:rPr>
            </w:pPr>
            <w:r w:rsidRPr="00EC340C">
              <w:rPr>
                <w:b/>
                <w:bCs/>
              </w:rPr>
              <w:br/>
              <w:t>Main Office</w:t>
            </w:r>
          </w:p>
        </w:tc>
        <w:tc>
          <w:tcPr>
            <w:tcW w:w="2364" w:type="dxa"/>
            <w:tcBorders>
              <w:bottom w:val="single" w:sz="12" w:space="0" w:color="auto"/>
            </w:tcBorders>
          </w:tcPr>
          <w:p w14:paraId="3E5B3D86" w14:textId="77777777" w:rsidR="00A93E68" w:rsidRPr="00EC340C" w:rsidRDefault="00A93E68" w:rsidP="00854D53">
            <w:pPr>
              <w:pStyle w:val="TableText0"/>
              <w:jc w:val="both"/>
              <w:rPr>
                <w:b/>
                <w:bCs/>
              </w:rPr>
            </w:pPr>
            <w:r w:rsidRPr="00EC340C">
              <w:rPr>
                <w:b/>
                <w:bCs/>
              </w:rPr>
              <w:br/>
              <w:t>Other Offices</w:t>
            </w:r>
          </w:p>
        </w:tc>
      </w:tr>
      <w:tr w:rsidR="00A93E68" w:rsidRPr="00EC340C" w14:paraId="73C58EB5" w14:textId="77777777">
        <w:trPr>
          <w:cantSplit/>
        </w:trPr>
        <w:tc>
          <w:tcPr>
            <w:tcW w:w="2628" w:type="dxa"/>
            <w:tcBorders>
              <w:top w:val="single" w:sz="12" w:space="0" w:color="auto"/>
            </w:tcBorders>
          </w:tcPr>
          <w:p w14:paraId="2BC9D580" w14:textId="77777777" w:rsidR="00A93E68" w:rsidRPr="00EC340C" w:rsidRDefault="00A93E68" w:rsidP="00854D53">
            <w:pPr>
              <w:pStyle w:val="Tabletext"/>
            </w:pPr>
          </w:p>
        </w:tc>
        <w:tc>
          <w:tcPr>
            <w:tcW w:w="2364" w:type="dxa"/>
            <w:tcBorders>
              <w:top w:val="single" w:sz="12" w:space="0" w:color="auto"/>
            </w:tcBorders>
          </w:tcPr>
          <w:p w14:paraId="791069B6" w14:textId="77777777" w:rsidR="00A93E68" w:rsidRPr="00EC340C" w:rsidRDefault="00A93E68" w:rsidP="00854D53">
            <w:pPr>
              <w:pStyle w:val="TableText0"/>
              <w:jc w:val="both"/>
            </w:pPr>
          </w:p>
        </w:tc>
        <w:tc>
          <w:tcPr>
            <w:tcW w:w="2364" w:type="dxa"/>
            <w:tcBorders>
              <w:top w:val="single" w:sz="12" w:space="0" w:color="auto"/>
            </w:tcBorders>
          </w:tcPr>
          <w:p w14:paraId="05B45FA2" w14:textId="77777777" w:rsidR="00A93E68" w:rsidRPr="00EC340C" w:rsidRDefault="00A93E68" w:rsidP="00854D53">
            <w:pPr>
              <w:pStyle w:val="TableText0"/>
              <w:jc w:val="both"/>
            </w:pPr>
          </w:p>
        </w:tc>
      </w:tr>
      <w:tr w:rsidR="00A93E68" w:rsidRPr="00EC340C" w14:paraId="2CCF4D89" w14:textId="77777777">
        <w:trPr>
          <w:cantSplit/>
        </w:trPr>
        <w:tc>
          <w:tcPr>
            <w:tcW w:w="2628" w:type="dxa"/>
          </w:tcPr>
          <w:p w14:paraId="7D00B32E" w14:textId="77777777" w:rsidR="00A93E68" w:rsidRPr="00EC340C" w:rsidRDefault="00A93E68" w:rsidP="00854D53">
            <w:pPr>
              <w:pStyle w:val="Tabletext"/>
            </w:pPr>
            <w:r w:rsidRPr="00EC340C">
              <w:t>Principals:</w:t>
            </w:r>
          </w:p>
        </w:tc>
        <w:tc>
          <w:tcPr>
            <w:tcW w:w="2364" w:type="dxa"/>
          </w:tcPr>
          <w:p w14:paraId="1EE6EE9D" w14:textId="77777777" w:rsidR="00A93E68" w:rsidRPr="00EC340C" w:rsidRDefault="00A93E68" w:rsidP="00854D53">
            <w:pPr>
              <w:pStyle w:val="TableText0"/>
              <w:jc w:val="both"/>
            </w:pPr>
            <w:r w:rsidRPr="00EC340C">
              <w:t>…………………………..</w:t>
            </w:r>
          </w:p>
        </w:tc>
        <w:tc>
          <w:tcPr>
            <w:tcW w:w="2364" w:type="dxa"/>
          </w:tcPr>
          <w:p w14:paraId="1C5CBD1A" w14:textId="77777777" w:rsidR="00A93E68" w:rsidRPr="00EC340C" w:rsidRDefault="00A93E68" w:rsidP="00854D53">
            <w:pPr>
              <w:pStyle w:val="TableText0"/>
              <w:jc w:val="both"/>
            </w:pPr>
            <w:r w:rsidRPr="00EC340C">
              <w:t>…………………………..</w:t>
            </w:r>
          </w:p>
        </w:tc>
      </w:tr>
      <w:tr w:rsidR="00A93E68" w:rsidRPr="00EC340C" w14:paraId="6FF17A90" w14:textId="77777777">
        <w:trPr>
          <w:cantSplit/>
        </w:trPr>
        <w:tc>
          <w:tcPr>
            <w:tcW w:w="2628" w:type="dxa"/>
          </w:tcPr>
          <w:p w14:paraId="27DE585D" w14:textId="77777777" w:rsidR="00A93E68" w:rsidRPr="00EC340C" w:rsidRDefault="00A93E68" w:rsidP="00854D53">
            <w:pPr>
              <w:pStyle w:val="Tabletext"/>
            </w:pPr>
            <w:r w:rsidRPr="00EC340C">
              <w:t>Qualified Architects:</w:t>
            </w:r>
          </w:p>
        </w:tc>
        <w:tc>
          <w:tcPr>
            <w:tcW w:w="2364" w:type="dxa"/>
          </w:tcPr>
          <w:p w14:paraId="17F0A83A" w14:textId="77777777" w:rsidR="00A93E68" w:rsidRPr="00EC340C" w:rsidRDefault="00A93E68" w:rsidP="00854D53">
            <w:pPr>
              <w:pStyle w:val="TableText0"/>
              <w:jc w:val="both"/>
            </w:pPr>
            <w:r w:rsidRPr="00EC340C">
              <w:t>…………………………..</w:t>
            </w:r>
          </w:p>
        </w:tc>
        <w:tc>
          <w:tcPr>
            <w:tcW w:w="2364" w:type="dxa"/>
          </w:tcPr>
          <w:p w14:paraId="067274A4" w14:textId="77777777" w:rsidR="00A93E68" w:rsidRPr="00EC340C" w:rsidRDefault="00A93E68" w:rsidP="00854D53">
            <w:pPr>
              <w:pStyle w:val="TableText0"/>
              <w:jc w:val="both"/>
            </w:pPr>
            <w:r w:rsidRPr="00EC340C">
              <w:t>…………………………..</w:t>
            </w:r>
          </w:p>
        </w:tc>
      </w:tr>
      <w:tr w:rsidR="00A93E68" w:rsidRPr="00EC340C" w14:paraId="2993E667" w14:textId="77777777">
        <w:trPr>
          <w:cantSplit/>
        </w:trPr>
        <w:tc>
          <w:tcPr>
            <w:tcW w:w="2628" w:type="dxa"/>
          </w:tcPr>
          <w:p w14:paraId="1DF7CEFD" w14:textId="77777777" w:rsidR="00A93E68" w:rsidRPr="00EC340C" w:rsidRDefault="00A93E68" w:rsidP="00854D53">
            <w:pPr>
              <w:pStyle w:val="Tabletext"/>
            </w:pPr>
            <w:r w:rsidRPr="00EC340C">
              <w:t>Professional Engineers::</w:t>
            </w:r>
          </w:p>
        </w:tc>
        <w:tc>
          <w:tcPr>
            <w:tcW w:w="2364" w:type="dxa"/>
          </w:tcPr>
          <w:p w14:paraId="46CC904F" w14:textId="77777777" w:rsidR="00A93E68" w:rsidRPr="00EC340C" w:rsidRDefault="00A93E68" w:rsidP="00854D53">
            <w:pPr>
              <w:pStyle w:val="TableText0"/>
              <w:jc w:val="both"/>
            </w:pPr>
            <w:r w:rsidRPr="00EC340C">
              <w:t>…………………………..</w:t>
            </w:r>
          </w:p>
        </w:tc>
        <w:tc>
          <w:tcPr>
            <w:tcW w:w="2364" w:type="dxa"/>
          </w:tcPr>
          <w:p w14:paraId="30C8FCB8" w14:textId="77777777" w:rsidR="00A93E68" w:rsidRPr="00EC340C" w:rsidRDefault="00A93E68" w:rsidP="00854D53">
            <w:pPr>
              <w:pStyle w:val="TableText0"/>
              <w:jc w:val="both"/>
            </w:pPr>
            <w:r w:rsidRPr="00EC340C">
              <w:t>…………………………..</w:t>
            </w:r>
          </w:p>
        </w:tc>
      </w:tr>
      <w:tr w:rsidR="00A93E68" w:rsidRPr="00EC340C" w14:paraId="1F437889" w14:textId="77777777">
        <w:trPr>
          <w:cantSplit/>
        </w:trPr>
        <w:tc>
          <w:tcPr>
            <w:tcW w:w="2628" w:type="dxa"/>
          </w:tcPr>
          <w:p w14:paraId="29FAC2CE" w14:textId="77777777" w:rsidR="00A93E68" w:rsidRPr="00EC340C" w:rsidRDefault="00A93E68" w:rsidP="00854D53">
            <w:pPr>
              <w:pStyle w:val="Tabletext"/>
            </w:pPr>
            <w:r w:rsidRPr="00EC340C">
              <w:t>Other professionals:</w:t>
            </w:r>
          </w:p>
        </w:tc>
        <w:tc>
          <w:tcPr>
            <w:tcW w:w="2364" w:type="dxa"/>
          </w:tcPr>
          <w:p w14:paraId="141013F5" w14:textId="77777777" w:rsidR="00A93E68" w:rsidRPr="00EC340C" w:rsidRDefault="00A93E68" w:rsidP="00854D53">
            <w:pPr>
              <w:pStyle w:val="TableText0"/>
              <w:jc w:val="both"/>
            </w:pPr>
            <w:r w:rsidRPr="00EC340C">
              <w:t>…………………………..</w:t>
            </w:r>
          </w:p>
        </w:tc>
        <w:tc>
          <w:tcPr>
            <w:tcW w:w="2364" w:type="dxa"/>
          </w:tcPr>
          <w:p w14:paraId="47DA5D8B" w14:textId="77777777" w:rsidR="00A93E68" w:rsidRPr="00EC340C" w:rsidRDefault="00A93E68" w:rsidP="00854D53">
            <w:pPr>
              <w:pStyle w:val="TableText0"/>
              <w:jc w:val="both"/>
            </w:pPr>
            <w:r w:rsidRPr="00EC340C">
              <w:t>…………………………..</w:t>
            </w:r>
          </w:p>
        </w:tc>
      </w:tr>
      <w:tr w:rsidR="00A93E68" w:rsidRPr="00EC340C" w14:paraId="5B3CABAF" w14:textId="77777777">
        <w:trPr>
          <w:cantSplit/>
        </w:trPr>
        <w:tc>
          <w:tcPr>
            <w:tcW w:w="2628" w:type="dxa"/>
          </w:tcPr>
          <w:p w14:paraId="7A73EDD7" w14:textId="77777777" w:rsidR="00A93E68" w:rsidRPr="00EC340C" w:rsidRDefault="00A93E68" w:rsidP="00854D53">
            <w:pPr>
              <w:pStyle w:val="Tabletext"/>
            </w:pPr>
            <w:r w:rsidRPr="00EC340C">
              <w:t>Technical support staff:</w:t>
            </w:r>
          </w:p>
        </w:tc>
        <w:tc>
          <w:tcPr>
            <w:tcW w:w="2364" w:type="dxa"/>
          </w:tcPr>
          <w:p w14:paraId="4C785BA6" w14:textId="77777777" w:rsidR="00A93E68" w:rsidRPr="00EC340C" w:rsidRDefault="00A93E68" w:rsidP="00854D53">
            <w:pPr>
              <w:pStyle w:val="TableText0"/>
              <w:jc w:val="both"/>
            </w:pPr>
            <w:r w:rsidRPr="00EC340C">
              <w:t>…………………………..</w:t>
            </w:r>
          </w:p>
        </w:tc>
        <w:tc>
          <w:tcPr>
            <w:tcW w:w="2364" w:type="dxa"/>
          </w:tcPr>
          <w:p w14:paraId="4060C399" w14:textId="77777777" w:rsidR="00A93E68" w:rsidRPr="00EC340C" w:rsidRDefault="00A93E68" w:rsidP="00854D53">
            <w:pPr>
              <w:pStyle w:val="TableText0"/>
              <w:jc w:val="both"/>
            </w:pPr>
            <w:r w:rsidRPr="00EC340C">
              <w:t>…………………………..</w:t>
            </w:r>
          </w:p>
        </w:tc>
      </w:tr>
      <w:tr w:rsidR="00A93E68" w:rsidRPr="00EC340C" w14:paraId="3944012F" w14:textId="77777777">
        <w:trPr>
          <w:cantSplit/>
        </w:trPr>
        <w:tc>
          <w:tcPr>
            <w:tcW w:w="2628" w:type="dxa"/>
          </w:tcPr>
          <w:p w14:paraId="41933004" w14:textId="77777777" w:rsidR="00A93E68" w:rsidRPr="00EC340C" w:rsidRDefault="00A93E68" w:rsidP="00854D53">
            <w:pPr>
              <w:pStyle w:val="Tabletext"/>
            </w:pPr>
            <w:r w:rsidRPr="00EC340C">
              <w:t>Administration/ secretarial:</w:t>
            </w:r>
          </w:p>
        </w:tc>
        <w:tc>
          <w:tcPr>
            <w:tcW w:w="2364" w:type="dxa"/>
          </w:tcPr>
          <w:p w14:paraId="46A5E251" w14:textId="77777777" w:rsidR="00A93E68" w:rsidRPr="00EC340C" w:rsidRDefault="00A93E68" w:rsidP="00854D53">
            <w:pPr>
              <w:pStyle w:val="TableText0"/>
              <w:jc w:val="both"/>
            </w:pPr>
            <w:r w:rsidRPr="00EC340C">
              <w:t>…………………………..</w:t>
            </w:r>
          </w:p>
        </w:tc>
        <w:tc>
          <w:tcPr>
            <w:tcW w:w="2364" w:type="dxa"/>
          </w:tcPr>
          <w:p w14:paraId="64E82799" w14:textId="77777777" w:rsidR="00A93E68" w:rsidRPr="00EC340C" w:rsidRDefault="00A93E68" w:rsidP="00854D53">
            <w:pPr>
              <w:pStyle w:val="TableText0"/>
              <w:jc w:val="both"/>
            </w:pPr>
            <w:r w:rsidRPr="00EC340C">
              <w:t>…………………………..</w:t>
            </w:r>
          </w:p>
        </w:tc>
      </w:tr>
      <w:tr w:rsidR="00A93E68" w:rsidRPr="00EC340C" w14:paraId="749C7406" w14:textId="77777777">
        <w:trPr>
          <w:cantSplit/>
        </w:trPr>
        <w:tc>
          <w:tcPr>
            <w:tcW w:w="2628" w:type="dxa"/>
          </w:tcPr>
          <w:p w14:paraId="00EE316F" w14:textId="77777777" w:rsidR="00A93E68" w:rsidRPr="00EC340C" w:rsidRDefault="00A93E68" w:rsidP="00854D53">
            <w:pPr>
              <w:pStyle w:val="Tabletext"/>
            </w:pPr>
            <w:r w:rsidRPr="00EC340C">
              <w:t>Other staff:</w:t>
            </w:r>
          </w:p>
        </w:tc>
        <w:tc>
          <w:tcPr>
            <w:tcW w:w="2364" w:type="dxa"/>
            <w:tcBorders>
              <w:bottom w:val="single" w:sz="12" w:space="0" w:color="auto"/>
            </w:tcBorders>
          </w:tcPr>
          <w:p w14:paraId="4CEB1C22" w14:textId="77777777" w:rsidR="00A93E68" w:rsidRPr="00EC340C" w:rsidRDefault="00A93E68" w:rsidP="00854D53">
            <w:pPr>
              <w:pStyle w:val="TableText0"/>
              <w:jc w:val="both"/>
            </w:pPr>
            <w:r w:rsidRPr="00EC340C">
              <w:t>…………………………..</w:t>
            </w:r>
          </w:p>
        </w:tc>
        <w:tc>
          <w:tcPr>
            <w:tcW w:w="2364" w:type="dxa"/>
            <w:tcBorders>
              <w:bottom w:val="single" w:sz="12" w:space="0" w:color="auto"/>
            </w:tcBorders>
          </w:tcPr>
          <w:p w14:paraId="72A30FA7" w14:textId="77777777" w:rsidR="00A93E68" w:rsidRPr="00EC340C" w:rsidRDefault="00A93E68" w:rsidP="00854D53">
            <w:pPr>
              <w:pStyle w:val="TableText0"/>
              <w:jc w:val="both"/>
            </w:pPr>
            <w:r w:rsidRPr="00EC340C">
              <w:t>…………………………..</w:t>
            </w:r>
          </w:p>
        </w:tc>
      </w:tr>
      <w:tr w:rsidR="00A93E68" w:rsidRPr="00EC340C" w14:paraId="490DA211" w14:textId="77777777">
        <w:trPr>
          <w:cantSplit/>
        </w:trPr>
        <w:tc>
          <w:tcPr>
            <w:tcW w:w="2628" w:type="dxa"/>
          </w:tcPr>
          <w:p w14:paraId="311BFBD9" w14:textId="77777777" w:rsidR="00A93E68" w:rsidRPr="00EC340C" w:rsidRDefault="00A93E68" w:rsidP="00854D53">
            <w:pPr>
              <w:pStyle w:val="Tabletext"/>
              <w:rPr>
                <w:b/>
                <w:bCs/>
              </w:rPr>
            </w:pPr>
            <w:r w:rsidRPr="00EC340C">
              <w:rPr>
                <w:b/>
                <w:bCs/>
              </w:rPr>
              <w:br/>
              <w:t>Total Staff:</w:t>
            </w:r>
          </w:p>
        </w:tc>
        <w:tc>
          <w:tcPr>
            <w:tcW w:w="2364" w:type="dxa"/>
            <w:tcBorders>
              <w:top w:val="single" w:sz="12" w:space="0" w:color="auto"/>
            </w:tcBorders>
          </w:tcPr>
          <w:p w14:paraId="19997C71" w14:textId="77777777" w:rsidR="00A93E68" w:rsidRPr="00EC340C" w:rsidRDefault="00A93E68" w:rsidP="00854D53">
            <w:pPr>
              <w:pStyle w:val="TableText0"/>
              <w:jc w:val="both"/>
            </w:pPr>
            <w:r w:rsidRPr="00EC340C">
              <w:br/>
              <w:t>…………………………..</w:t>
            </w:r>
          </w:p>
        </w:tc>
        <w:tc>
          <w:tcPr>
            <w:tcW w:w="2364" w:type="dxa"/>
            <w:tcBorders>
              <w:top w:val="single" w:sz="12" w:space="0" w:color="auto"/>
            </w:tcBorders>
          </w:tcPr>
          <w:p w14:paraId="3047AEE7" w14:textId="77777777" w:rsidR="00A93E68" w:rsidRPr="00EC340C" w:rsidRDefault="00A93E68" w:rsidP="00854D53">
            <w:pPr>
              <w:pStyle w:val="TableText0"/>
              <w:jc w:val="both"/>
            </w:pPr>
            <w:r w:rsidRPr="00EC340C">
              <w:br/>
              <w:t>…………………………..</w:t>
            </w:r>
          </w:p>
        </w:tc>
      </w:tr>
      <w:bookmarkEnd w:id="80"/>
    </w:tbl>
    <w:p w14:paraId="2B0F5153" w14:textId="77777777" w:rsidR="00A93E68" w:rsidRPr="00EC340C" w:rsidRDefault="00A93E68" w:rsidP="00854D53">
      <w:pPr>
        <w:spacing w:after="0"/>
        <w:rPr>
          <w:sz w:val="8"/>
        </w:rPr>
      </w:pPr>
    </w:p>
    <w:p w14:paraId="04A4FA85" w14:textId="77777777" w:rsidR="00A93E68" w:rsidRPr="00EC340C" w:rsidRDefault="00A93E68" w:rsidP="00854D53">
      <w:pPr>
        <w:pStyle w:val="Heading4"/>
      </w:pPr>
      <w:r w:rsidRPr="00EC340C">
        <w:t>Principal</w:t>
      </w:r>
      <w:r w:rsidR="00057C82" w:rsidRPr="00EC340C">
        <w:t>’</w:t>
      </w:r>
      <w:r w:rsidRPr="00EC340C">
        <w:t>s details</w:t>
      </w:r>
    </w:p>
    <w:tbl>
      <w:tblPr>
        <w:tblW w:w="0" w:type="auto"/>
        <w:tblInd w:w="1080" w:type="dxa"/>
        <w:tblLayout w:type="fixed"/>
        <w:tblLook w:val="0000" w:firstRow="0" w:lastRow="0" w:firstColumn="0" w:lastColumn="0" w:noHBand="0" w:noVBand="0"/>
      </w:tblPr>
      <w:tblGrid>
        <w:gridCol w:w="2628"/>
        <w:gridCol w:w="2364"/>
        <w:gridCol w:w="2364"/>
      </w:tblGrid>
      <w:tr w:rsidR="00A93E68" w:rsidRPr="00EC340C" w14:paraId="19DCC23E" w14:textId="77777777">
        <w:trPr>
          <w:cantSplit/>
        </w:trPr>
        <w:tc>
          <w:tcPr>
            <w:tcW w:w="2628" w:type="dxa"/>
            <w:tcBorders>
              <w:bottom w:val="single" w:sz="12" w:space="0" w:color="auto"/>
            </w:tcBorders>
          </w:tcPr>
          <w:p w14:paraId="487B8818" w14:textId="77777777" w:rsidR="00A93E68" w:rsidRPr="00EC340C" w:rsidRDefault="00A93E68" w:rsidP="00854D53">
            <w:pPr>
              <w:pStyle w:val="Tabletext"/>
              <w:rPr>
                <w:b/>
                <w:bCs/>
              </w:rPr>
            </w:pPr>
            <w:bookmarkStart w:id="81" w:name="GC21_ScheduleofExternalDesigners_05"/>
            <w:r w:rsidRPr="00EC340C">
              <w:rPr>
                <w:b/>
                <w:bCs/>
              </w:rPr>
              <w:br/>
            </w:r>
            <w:r w:rsidRPr="00EC340C">
              <w:rPr>
                <w:b/>
                <w:bCs/>
              </w:rPr>
              <w:br/>
              <w:t>Name</w:t>
            </w:r>
          </w:p>
        </w:tc>
        <w:tc>
          <w:tcPr>
            <w:tcW w:w="2364" w:type="dxa"/>
            <w:tcBorders>
              <w:bottom w:val="single" w:sz="12" w:space="0" w:color="auto"/>
            </w:tcBorders>
          </w:tcPr>
          <w:p w14:paraId="4620EC51" w14:textId="77777777" w:rsidR="00A93E68" w:rsidRPr="00EC340C" w:rsidRDefault="00A93E68" w:rsidP="00854D53">
            <w:pPr>
              <w:pStyle w:val="TableText0"/>
              <w:jc w:val="both"/>
              <w:rPr>
                <w:b/>
                <w:bCs/>
              </w:rPr>
            </w:pPr>
            <w:r w:rsidRPr="00EC340C">
              <w:rPr>
                <w:b/>
                <w:bCs/>
              </w:rPr>
              <w:br/>
            </w:r>
            <w:r w:rsidRPr="00EC340C">
              <w:rPr>
                <w:b/>
                <w:bCs/>
              </w:rPr>
              <w:br/>
              <w:t>Discipline</w:t>
            </w:r>
          </w:p>
        </w:tc>
        <w:tc>
          <w:tcPr>
            <w:tcW w:w="2364" w:type="dxa"/>
            <w:tcBorders>
              <w:bottom w:val="single" w:sz="12" w:space="0" w:color="auto"/>
            </w:tcBorders>
          </w:tcPr>
          <w:p w14:paraId="7816B2F8" w14:textId="77777777" w:rsidR="00A93E68" w:rsidRPr="00EC340C" w:rsidRDefault="00A93E68" w:rsidP="00854D53">
            <w:pPr>
              <w:pStyle w:val="TableText0"/>
              <w:jc w:val="both"/>
              <w:rPr>
                <w:b/>
                <w:bCs/>
              </w:rPr>
            </w:pPr>
            <w:r w:rsidRPr="00EC340C">
              <w:rPr>
                <w:b/>
                <w:bCs/>
              </w:rPr>
              <w:t>Qualifications, affiliations and date of professional registration</w:t>
            </w:r>
          </w:p>
        </w:tc>
      </w:tr>
      <w:tr w:rsidR="00A93E68" w:rsidRPr="00EC340C" w14:paraId="2FB61539" w14:textId="77777777">
        <w:trPr>
          <w:cantSplit/>
        </w:trPr>
        <w:tc>
          <w:tcPr>
            <w:tcW w:w="2628" w:type="dxa"/>
            <w:tcBorders>
              <w:top w:val="single" w:sz="12" w:space="0" w:color="auto"/>
            </w:tcBorders>
          </w:tcPr>
          <w:p w14:paraId="45147899" w14:textId="77777777" w:rsidR="00A93E68" w:rsidRPr="00EC340C" w:rsidRDefault="00A93E68" w:rsidP="00854D53">
            <w:pPr>
              <w:pStyle w:val="Tabletext"/>
            </w:pPr>
          </w:p>
        </w:tc>
        <w:tc>
          <w:tcPr>
            <w:tcW w:w="2364" w:type="dxa"/>
            <w:tcBorders>
              <w:top w:val="single" w:sz="12" w:space="0" w:color="auto"/>
            </w:tcBorders>
          </w:tcPr>
          <w:p w14:paraId="3D6368A3" w14:textId="77777777" w:rsidR="00A93E68" w:rsidRPr="00EC340C" w:rsidRDefault="00A93E68" w:rsidP="00854D53">
            <w:pPr>
              <w:pStyle w:val="TableText0"/>
              <w:jc w:val="both"/>
            </w:pPr>
          </w:p>
        </w:tc>
        <w:tc>
          <w:tcPr>
            <w:tcW w:w="2364" w:type="dxa"/>
            <w:tcBorders>
              <w:top w:val="single" w:sz="12" w:space="0" w:color="auto"/>
            </w:tcBorders>
          </w:tcPr>
          <w:p w14:paraId="29B21400" w14:textId="77777777" w:rsidR="00A93E68" w:rsidRPr="00EC340C" w:rsidRDefault="00A93E68" w:rsidP="00854D53">
            <w:pPr>
              <w:pStyle w:val="TableText0"/>
              <w:jc w:val="both"/>
            </w:pPr>
          </w:p>
        </w:tc>
      </w:tr>
      <w:tr w:rsidR="00A93E68" w:rsidRPr="00EC340C" w14:paraId="2E292C89" w14:textId="77777777">
        <w:trPr>
          <w:cantSplit/>
        </w:trPr>
        <w:tc>
          <w:tcPr>
            <w:tcW w:w="2628" w:type="dxa"/>
          </w:tcPr>
          <w:p w14:paraId="775901A6" w14:textId="77777777" w:rsidR="00A93E68" w:rsidRPr="00EC340C" w:rsidRDefault="00A93E68" w:rsidP="00854D53">
            <w:pPr>
              <w:pStyle w:val="TableText0"/>
              <w:jc w:val="both"/>
            </w:pPr>
            <w:r w:rsidRPr="00EC340C">
              <w:t>………………………..……..</w:t>
            </w:r>
          </w:p>
        </w:tc>
        <w:tc>
          <w:tcPr>
            <w:tcW w:w="2364" w:type="dxa"/>
          </w:tcPr>
          <w:p w14:paraId="2CA12442" w14:textId="77777777" w:rsidR="00A93E68" w:rsidRPr="00EC340C" w:rsidRDefault="00A93E68" w:rsidP="00854D53">
            <w:pPr>
              <w:pStyle w:val="TableText0"/>
              <w:jc w:val="both"/>
            </w:pPr>
            <w:r w:rsidRPr="00EC340C">
              <w:t>…………………………..</w:t>
            </w:r>
          </w:p>
        </w:tc>
        <w:tc>
          <w:tcPr>
            <w:tcW w:w="2364" w:type="dxa"/>
          </w:tcPr>
          <w:p w14:paraId="3CF8C1A2" w14:textId="77777777" w:rsidR="00A93E68" w:rsidRPr="00EC340C" w:rsidRDefault="00A93E68" w:rsidP="00854D53">
            <w:pPr>
              <w:pStyle w:val="TableText0"/>
              <w:jc w:val="both"/>
            </w:pPr>
            <w:r w:rsidRPr="00EC340C">
              <w:t>…………………………..</w:t>
            </w:r>
          </w:p>
        </w:tc>
      </w:tr>
      <w:tr w:rsidR="00A93E68" w:rsidRPr="00EC340C" w14:paraId="20913BB4" w14:textId="77777777">
        <w:trPr>
          <w:cantSplit/>
        </w:trPr>
        <w:tc>
          <w:tcPr>
            <w:tcW w:w="2628" w:type="dxa"/>
          </w:tcPr>
          <w:p w14:paraId="7C9E3E96" w14:textId="77777777" w:rsidR="00A93E68" w:rsidRPr="00EC340C" w:rsidRDefault="00A93E68" w:rsidP="00854D53">
            <w:pPr>
              <w:pStyle w:val="TableText0"/>
              <w:jc w:val="both"/>
            </w:pPr>
            <w:r w:rsidRPr="00EC340C">
              <w:t>……………….……………...</w:t>
            </w:r>
          </w:p>
        </w:tc>
        <w:tc>
          <w:tcPr>
            <w:tcW w:w="2364" w:type="dxa"/>
          </w:tcPr>
          <w:p w14:paraId="5DD3F0E2" w14:textId="77777777" w:rsidR="00A93E68" w:rsidRPr="00EC340C" w:rsidRDefault="00A93E68" w:rsidP="00854D53">
            <w:pPr>
              <w:pStyle w:val="TableText0"/>
              <w:jc w:val="both"/>
            </w:pPr>
            <w:r w:rsidRPr="00EC340C">
              <w:t>…………………………..</w:t>
            </w:r>
          </w:p>
        </w:tc>
        <w:tc>
          <w:tcPr>
            <w:tcW w:w="2364" w:type="dxa"/>
          </w:tcPr>
          <w:p w14:paraId="26CCF9A0" w14:textId="77777777" w:rsidR="00A93E68" w:rsidRPr="00EC340C" w:rsidRDefault="00A93E68" w:rsidP="00854D53">
            <w:pPr>
              <w:pStyle w:val="TableText0"/>
              <w:jc w:val="both"/>
            </w:pPr>
            <w:r w:rsidRPr="00EC340C">
              <w:t>…………………………..</w:t>
            </w:r>
          </w:p>
        </w:tc>
      </w:tr>
      <w:tr w:rsidR="00A93E68" w:rsidRPr="00EC340C" w14:paraId="58775909" w14:textId="77777777">
        <w:trPr>
          <w:cantSplit/>
        </w:trPr>
        <w:tc>
          <w:tcPr>
            <w:tcW w:w="2628" w:type="dxa"/>
          </w:tcPr>
          <w:p w14:paraId="7EAC344A" w14:textId="77777777" w:rsidR="00A93E68" w:rsidRPr="00EC340C" w:rsidRDefault="00A93E68" w:rsidP="00854D53">
            <w:pPr>
              <w:pStyle w:val="TableText0"/>
              <w:jc w:val="both"/>
            </w:pPr>
            <w:r w:rsidRPr="00EC340C">
              <w:t>…………….…………….…..</w:t>
            </w:r>
          </w:p>
        </w:tc>
        <w:tc>
          <w:tcPr>
            <w:tcW w:w="2364" w:type="dxa"/>
          </w:tcPr>
          <w:p w14:paraId="2F5EFB29" w14:textId="77777777" w:rsidR="00A93E68" w:rsidRPr="00EC340C" w:rsidRDefault="00A93E68" w:rsidP="00854D53">
            <w:pPr>
              <w:pStyle w:val="TableText0"/>
              <w:jc w:val="both"/>
            </w:pPr>
            <w:r w:rsidRPr="00EC340C">
              <w:t>…………………………..</w:t>
            </w:r>
          </w:p>
        </w:tc>
        <w:tc>
          <w:tcPr>
            <w:tcW w:w="2364" w:type="dxa"/>
          </w:tcPr>
          <w:p w14:paraId="69D62C88" w14:textId="77777777" w:rsidR="00A93E68" w:rsidRPr="00EC340C" w:rsidRDefault="00A93E68" w:rsidP="00854D53">
            <w:pPr>
              <w:pStyle w:val="TableText0"/>
              <w:jc w:val="both"/>
            </w:pPr>
            <w:r w:rsidRPr="00EC340C">
              <w:t>…………………………..</w:t>
            </w:r>
          </w:p>
        </w:tc>
      </w:tr>
      <w:tr w:rsidR="00A93E68" w:rsidRPr="00EC340C" w14:paraId="6D9E2D8C" w14:textId="77777777">
        <w:trPr>
          <w:cantSplit/>
        </w:trPr>
        <w:tc>
          <w:tcPr>
            <w:tcW w:w="2628" w:type="dxa"/>
          </w:tcPr>
          <w:p w14:paraId="759FA33B" w14:textId="77777777" w:rsidR="00A93E68" w:rsidRPr="00EC340C" w:rsidRDefault="00A93E68" w:rsidP="00854D53">
            <w:pPr>
              <w:pStyle w:val="TableText0"/>
              <w:jc w:val="both"/>
            </w:pPr>
            <w:r w:rsidRPr="00EC340C">
              <w:t>………….…………………...</w:t>
            </w:r>
          </w:p>
        </w:tc>
        <w:tc>
          <w:tcPr>
            <w:tcW w:w="2364" w:type="dxa"/>
          </w:tcPr>
          <w:p w14:paraId="0845FD08" w14:textId="77777777" w:rsidR="00A93E68" w:rsidRPr="00EC340C" w:rsidRDefault="00A93E68" w:rsidP="00854D53">
            <w:pPr>
              <w:pStyle w:val="TableText0"/>
              <w:jc w:val="both"/>
            </w:pPr>
            <w:r w:rsidRPr="00EC340C">
              <w:t>…………………………..</w:t>
            </w:r>
          </w:p>
        </w:tc>
        <w:tc>
          <w:tcPr>
            <w:tcW w:w="2364" w:type="dxa"/>
          </w:tcPr>
          <w:p w14:paraId="0008D348" w14:textId="77777777" w:rsidR="00A93E68" w:rsidRPr="00EC340C" w:rsidRDefault="00A93E68" w:rsidP="00854D53">
            <w:pPr>
              <w:pStyle w:val="TableText0"/>
              <w:jc w:val="both"/>
            </w:pPr>
            <w:r w:rsidRPr="00EC340C">
              <w:t>…………………………..</w:t>
            </w:r>
          </w:p>
        </w:tc>
      </w:tr>
      <w:bookmarkEnd w:id="81"/>
    </w:tbl>
    <w:p w14:paraId="68463D22" w14:textId="77777777" w:rsidR="00A93E68" w:rsidRPr="00EC340C" w:rsidRDefault="00A93E68" w:rsidP="00854D53">
      <w:pPr>
        <w:spacing w:after="0"/>
        <w:rPr>
          <w:sz w:val="8"/>
        </w:rPr>
      </w:pPr>
    </w:p>
    <w:p w14:paraId="69A430C5" w14:textId="77777777" w:rsidR="00A93E68" w:rsidRPr="00EC340C" w:rsidRDefault="00A93E68" w:rsidP="00854D53">
      <w:pPr>
        <w:pStyle w:val="Heading4"/>
      </w:pPr>
      <w:r w:rsidRPr="00EC340C">
        <w:t>Office Facilities</w:t>
      </w:r>
    </w:p>
    <w:p w14:paraId="5AEFD33A" w14:textId="2C7DDDC3" w:rsidR="00A93E68" w:rsidRPr="00EC340C" w:rsidRDefault="00A93E68" w:rsidP="00854D53">
      <w:pPr>
        <w:tabs>
          <w:tab w:val="left" w:pos="2835"/>
        </w:tabs>
        <w:spacing w:after="120"/>
        <w:jc w:val="left"/>
      </w:pPr>
      <w:r w:rsidRPr="00EC340C">
        <w:t>Describe the relevant support facilities available in the various offices (</w:t>
      </w:r>
      <w:r w:rsidR="008F1500" w:rsidRPr="00EC340C">
        <w:t>e.g.</w:t>
      </w:r>
      <w:r w:rsidRPr="00EC340C">
        <w:t xml:space="preserve"> type and capacity of CADD System, subscription to NATSPEC, including update service).</w:t>
      </w:r>
    </w:p>
    <w:p w14:paraId="3D8733DC" w14:textId="77777777" w:rsidR="00A93E68" w:rsidRPr="00EC340C" w:rsidRDefault="00A93E68" w:rsidP="00854D53">
      <w:pPr>
        <w:tabs>
          <w:tab w:val="left" w:pos="2835"/>
        </w:tabs>
        <w:spacing w:after="120"/>
        <w:jc w:val="left"/>
      </w:pPr>
      <w:r w:rsidRPr="00EC340C">
        <w:t>Note that when an engagement includes preparation of specifications for building works, subscription to NATSPEC will be a mandatory requirement.</w:t>
      </w:r>
    </w:p>
    <w:p w14:paraId="06DD45F5" w14:textId="77777777" w:rsidR="00A93E68" w:rsidRPr="00EC340C" w:rsidRDefault="00A93E68" w:rsidP="00854D53">
      <w:pPr>
        <w:spacing w:after="0"/>
        <w:rPr>
          <w:sz w:val="16"/>
          <w:szCs w:val="16"/>
        </w:rPr>
      </w:pPr>
      <w:bookmarkStart w:id="82" w:name="GC21_ScheduleofExternalDesigners_09"/>
    </w:p>
    <w:tbl>
      <w:tblPr>
        <w:tblW w:w="0" w:type="auto"/>
        <w:tblInd w:w="1080" w:type="dxa"/>
        <w:tblLayout w:type="fixed"/>
        <w:tblLook w:val="0000" w:firstRow="0" w:lastRow="0" w:firstColumn="0" w:lastColumn="0" w:noHBand="0" w:noVBand="0"/>
      </w:tblPr>
      <w:tblGrid>
        <w:gridCol w:w="7356"/>
      </w:tblGrid>
      <w:tr w:rsidR="00A93E68" w:rsidRPr="00EC340C" w14:paraId="0D9A626D" w14:textId="77777777">
        <w:trPr>
          <w:cantSplit/>
        </w:trPr>
        <w:tc>
          <w:tcPr>
            <w:tcW w:w="7356" w:type="dxa"/>
          </w:tcPr>
          <w:p w14:paraId="71D182F8" w14:textId="77777777" w:rsidR="00A93E68" w:rsidRPr="00EC340C" w:rsidRDefault="00A93E68" w:rsidP="00854D53">
            <w:pPr>
              <w:pStyle w:val="Tabletext"/>
              <w:jc w:val="both"/>
            </w:pPr>
            <w:r w:rsidRPr="00EC340C">
              <w:t>………………………………………………...…………………………………………</w:t>
            </w:r>
          </w:p>
        </w:tc>
      </w:tr>
      <w:tr w:rsidR="00A93E68" w:rsidRPr="00EC340C" w14:paraId="0BF2D106" w14:textId="77777777">
        <w:trPr>
          <w:cantSplit/>
        </w:trPr>
        <w:tc>
          <w:tcPr>
            <w:tcW w:w="7356" w:type="dxa"/>
          </w:tcPr>
          <w:p w14:paraId="76BEACA9" w14:textId="77777777" w:rsidR="00A93E68" w:rsidRPr="00EC340C" w:rsidRDefault="00A93E68" w:rsidP="00854D53">
            <w:pPr>
              <w:pStyle w:val="Tabletext"/>
              <w:jc w:val="both"/>
            </w:pPr>
            <w:r w:rsidRPr="00EC340C">
              <w:t>………………………………………………...…………………………………………</w:t>
            </w:r>
          </w:p>
        </w:tc>
      </w:tr>
      <w:tr w:rsidR="00A93E68" w:rsidRPr="00EC340C" w14:paraId="0A241CAC" w14:textId="77777777">
        <w:trPr>
          <w:cantSplit/>
        </w:trPr>
        <w:tc>
          <w:tcPr>
            <w:tcW w:w="7356" w:type="dxa"/>
          </w:tcPr>
          <w:p w14:paraId="7D498FF1" w14:textId="77777777" w:rsidR="00A93E68" w:rsidRPr="00EC340C" w:rsidRDefault="00A93E68" w:rsidP="00854D53">
            <w:pPr>
              <w:pStyle w:val="Tabletext"/>
              <w:jc w:val="both"/>
            </w:pPr>
            <w:r w:rsidRPr="00EC340C">
              <w:t>………………………………………………...…………………………………………</w:t>
            </w:r>
          </w:p>
        </w:tc>
      </w:tr>
      <w:tr w:rsidR="00A93E68" w:rsidRPr="00EC340C" w14:paraId="2F44B5C4" w14:textId="77777777">
        <w:trPr>
          <w:cantSplit/>
        </w:trPr>
        <w:tc>
          <w:tcPr>
            <w:tcW w:w="7356" w:type="dxa"/>
          </w:tcPr>
          <w:p w14:paraId="266C9960" w14:textId="77777777" w:rsidR="00A93E68" w:rsidRPr="00EC340C" w:rsidRDefault="00A93E68" w:rsidP="00854D53">
            <w:pPr>
              <w:pStyle w:val="Tabletext"/>
              <w:jc w:val="both"/>
            </w:pPr>
            <w:r w:rsidRPr="00EC340C">
              <w:t>………………………………………………...…………………………………………</w:t>
            </w:r>
          </w:p>
        </w:tc>
      </w:tr>
      <w:tr w:rsidR="00A93E68" w:rsidRPr="00EC340C" w14:paraId="1FA20758" w14:textId="77777777">
        <w:trPr>
          <w:cantSplit/>
        </w:trPr>
        <w:tc>
          <w:tcPr>
            <w:tcW w:w="7356" w:type="dxa"/>
          </w:tcPr>
          <w:p w14:paraId="79FDFB63" w14:textId="77777777" w:rsidR="00A93E68" w:rsidRPr="00EC340C" w:rsidRDefault="00A93E68" w:rsidP="00854D53">
            <w:pPr>
              <w:pStyle w:val="Tabletext"/>
              <w:jc w:val="both"/>
            </w:pPr>
            <w:r w:rsidRPr="00EC340C">
              <w:t>………………………………………………...…………………………………………</w:t>
            </w:r>
          </w:p>
        </w:tc>
      </w:tr>
      <w:tr w:rsidR="00A93E68" w:rsidRPr="00EC340C" w14:paraId="79EA5976" w14:textId="77777777">
        <w:trPr>
          <w:cantSplit/>
        </w:trPr>
        <w:tc>
          <w:tcPr>
            <w:tcW w:w="7356" w:type="dxa"/>
          </w:tcPr>
          <w:p w14:paraId="2600708B" w14:textId="77777777" w:rsidR="00A93E68" w:rsidRPr="00EC340C" w:rsidRDefault="00A93E68" w:rsidP="00854D53">
            <w:pPr>
              <w:pStyle w:val="Tabletext"/>
              <w:jc w:val="both"/>
            </w:pPr>
            <w:r w:rsidRPr="00EC340C">
              <w:t>………………………………………………...…………………………………………</w:t>
            </w:r>
          </w:p>
        </w:tc>
      </w:tr>
      <w:tr w:rsidR="00A93E68" w:rsidRPr="00EC340C" w14:paraId="26C73995" w14:textId="77777777">
        <w:trPr>
          <w:cantSplit/>
        </w:trPr>
        <w:tc>
          <w:tcPr>
            <w:tcW w:w="7356" w:type="dxa"/>
          </w:tcPr>
          <w:p w14:paraId="2E770352" w14:textId="77777777" w:rsidR="00A93E68" w:rsidRPr="00EC340C" w:rsidRDefault="00A93E68" w:rsidP="00854D53">
            <w:pPr>
              <w:pStyle w:val="Tabletext"/>
              <w:jc w:val="both"/>
            </w:pPr>
            <w:r w:rsidRPr="00EC340C">
              <w:t>………………………………………………...…………………………………………</w:t>
            </w:r>
          </w:p>
        </w:tc>
      </w:tr>
      <w:tr w:rsidR="00A93E68" w:rsidRPr="00EC340C" w14:paraId="39CFA7D1" w14:textId="77777777">
        <w:trPr>
          <w:cantSplit/>
        </w:trPr>
        <w:tc>
          <w:tcPr>
            <w:tcW w:w="7356" w:type="dxa"/>
          </w:tcPr>
          <w:p w14:paraId="43F8C5F9" w14:textId="77777777" w:rsidR="00A93E68" w:rsidRPr="00EC340C" w:rsidRDefault="00A93E68" w:rsidP="00854D53">
            <w:pPr>
              <w:pStyle w:val="Tabletext"/>
              <w:jc w:val="both"/>
            </w:pPr>
            <w:r w:rsidRPr="00EC340C">
              <w:t>………………………………………………...…………………………………………</w:t>
            </w:r>
          </w:p>
        </w:tc>
      </w:tr>
      <w:bookmarkEnd w:id="82"/>
    </w:tbl>
    <w:p w14:paraId="6E65C5E7" w14:textId="77777777" w:rsidR="00A93E68" w:rsidRPr="00EC340C" w:rsidRDefault="00A93E68" w:rsidP="00854D53">
      <w:pPr>
        <w:spacing w:after="0"/>
        <w:rPr>
          <w:sz w:val="8"/>
        </w:rPr>
      </w:pPr>
    </w:p>
    <w:p w14:paraId="51662BF9" w14:textId="77777777" w:rsidR="00A93E68" w:rsidRPr="00EC340C" w:rsidRDefault="00A93E68" w:rsidP="00854D53">
      <w:pPr>
        <w:pStyle w:val="Heading4"/>
      </w:pPr>
      <w:r w:rsidRPr="00EC340C">
        <w:t>Relevant recent and current engagements</w:t>
      </w:r>
    </w:p>
    <w:p w14:paraId="57B1CF70" w14:textId="77777777" w:rsidR="00A93E68" w:rsidRPr="00EC340C" w:rsidRDefault="00A93E68" w:rsidP="00854D53">
      <w:pPr>
        <w:tabs>
          <w:tab w:val="left" w:pos="2835"/>
        </w:tabs>
        <w:spacing w:after="120"/>
        <w:jc w:val="left"/>
      </w:pPr>
      <w:r w:rsidRPr="00EC340C">
        <w:t>Greatest consideration will be given to engagements completed in the last two years and substantially completed current engagements.</w:t>
      </w:r>
    </w:p>
    <w:p w14:paraId="5B6FEFAD" w14:textId="77777777" w:rsidR="00A93E68" w:rsidRPr="00EC340C" w:rsidRDefault="00A93E68" w:rsidP="00854D53">
      <w:pPr>
        <w:tabs>
          <w:tab w:val="left" w:pos="2835"/>
        </w:tabs>
        <w:spacing w:after="120"/>
        <w:jc w:val="left"/>
      </w:pPr>
      <w:r w:rsidRPr="00EC340C">
        <w:t>Where a consultan</w:t>
      </w:r>
      <w:r w:rsidR="00BD54AF" w:rsidRPr="00EC340C">
        <w:t>t</w:t>
      </w:r>
      <w:r w:rsidRPr="00EC340C">
        <w:t xml:space="preserve"> has completed engagements more than two years prior to the date of application, those engagements will only be considered where supporting evidence is provided that the consultan</w:t>
      </w:r>
      <w:r w:rsidR="00BD54AF" w:rsidRPr="00EC340C">
        <w:t>t</w:t>
      </w:r>
      <w:r w:rsidRPr="00EC340C">
        <w:t xml:space="preserve"> has retained expertise.</w:t>
      </w:r>
    </w:p>
    <w:p w14:paraId="704AA094" w14:textId="77777777" w:rsidR="00A93E68" w:rsidRPr="00EC340C" w:rsidRDefault="00A93E68" w:rsidP="00854D53">
      <w:pPr>
        <w:spacing w:after="0"/>
        <w:rPr>
          <w:sz w:val="16"/>
          <w:szCs w:val="16"/>
        </w:rPr>
      </w:pPr>
      <w:bookmarkStart w:id="83" w:name="GC21_ScheduleofExternalDesigners_07"/>
    </w:p>
    <w:tbl>
      <w:tblPr>
        <w:tblW w:w="0" w:type="auto"/>
        <w:tblInd w:w="1080" w:type="dxa"/>
        <w:tblLayout w:type="fixed"/>
        <w:tblLook w:val="0000" w:firstRow="0" w:lastRow="0" w:firstColumn="0" w:lastColumn="0" w:noHBand="0" w:noVBand="0"/>
      </w:tblPr>
      <w:tblGrid>
        <w:gridCol w:w="3708"/>
        <w:gridCol w:w="3648"/>
      </w:tblGrid>
      <w:tr w:rsidR="00A93E68" w:rsidRPr="00EC340C" w14:paraId="6B364E82" w14:textId="77777777">
        <w:tc>
          <w:tcPr>
            <w:tcW w:w="3708" w:type="dxa"/>
            <w:tcBorders>
              <w:bottom w:val="single" w:sz="12" w:space="0" w:color="auto"/>
            </w:tcBorders>
          </w:tcPr>
          <w:p w14:paraId="79FF3AB5" w14:textId="77777777" w:rsidR="00A93E68" w:rsidRPr="00EC340C" w:rsidRDefault="00A93E68" w:rsidP="00854D53">
            <w:pPr>
              <w:pStyle w:val="Tabletext"/>
              <w:rPr>
                <w:b/>
                <w:bCs/>
              </w:rPr>
            </w:pPr>
            <w:r w:rsidRPr="00EC340C">
              <w:rPr>
                <w:b/>
                <w:bCs/>
              </w:rPr>
              <w:t>Project details</w:t>
            </w:r>
          </w:p>
        </w:tc>
        <w:tc>
          <w:tcPr>
            <w:tcW w:w="3648" w:type="dxa"/>
            <w:tcBorders>
              <w:bottom w:val="single" w:sz="12" w:space="0" w:color="auto"/>
            </w:tcBorders>
          </w:tcPr>
          <w:p w14:paraId="4F7C3627" w14:textId="77777777" w:rsidR="00A93E68" w:rsidRPr="00EC340C" w:rsidRDefault="00A93E68" w:rsidP="00854D53">
            <w:pPr>
              <w:pStyle w:val="Tabletext"/>
              <w:jc w:val="right"/>
            </w:pPr>
          </w:p>
        </w:tc>
      </w:tr>
      <w:tr w:rsidR="00A93E68" w:rsidRPr="00EC340C" w14:paraId="2473D754" w14:textId="77777777">
        <w:tc>
          <w:tcPr>
            <w:tcW w:w="3708" w:type="dxa"/>
            <w:tcBorders>
              <w:top w:val="single" w:sz="12" w:space="0" w:color="auto"/>
            </w:tcBorders>
          </w:tcPr>
          <w:p w14:paraId="1D6EB0FD" w14:textId="77777777" w:rsidR="00A93E68" w:rsidRPr="00EC340C" w:rsidRDefault="00A93E68" w:rsidP="00854D53">
            <w:pPr>
              <w:pStyle w:val="Tabletext"/>
              <w:rPr>
                <w:sz w:val="8"/>
              </w:rPr>
            </w:pPr>
          </w:p>
        </w:tc>
        <w:tc>
          <w:tcPr>
            <w:tcW w:w="3648" w:type="dxa"/>
            <w:tcBorders>
              <w:top w:val="single" w:sz="12" w:space="0" w:color="auto"/>
            </w:tcBorders>
          </w:tcPr>
          <w:p w14:paraId="3A8892C8" w14:textId="77777777" w:rsidR="00A93E68" w:rsidRPr="00EC340C" w:rsidRDefault="00A93E68" w:rsidP="00854D53">
            <w:pPr>
              <w:pStyle w:val="Tabletext"/>
              <w:jc w:val="right"/>
              <w:rPr>
                <w:sz w:val="8"/>
              </w:rPr>
            </w:pPr>
          </w:p>
        </w:tc>
      </w:tr>
      <w:tr w:rsidR="00A93E68" w:rsidRPr="00EC340C" w14:paraId="5DCF2417" w14:textId="77777777">
        <w:tc>
          <w:tcPr>
            <w:tcW w:w="3708" w:type="dxa"/>
          </w:tcPr>
          <w:p w14:paraId="0B186EBC" w14:textId="77777777" w:rsidR="00A93E68" w:rsidRPr="00EC340C" w:rsidRDefault="00A93E68" w:rsidP="00854D53">
            <w:pPr>
              <w:pStyle w:val="Tabletext"/>
            </w:pPr>
            <w:r w:rsidRPr="00EC340C">
              <w:t>Project name:</w:t>
            </w:r>
          </w:p>
        </w:tc>
        <w:tc>
          <w:tcPr>
            <w:tcW w:w="3648" w:type="dxa"/>
          </w:tcPr>
          <w:p w14:paraId="435CE522" w14:textId="77777777" w:rsidR="00A93E68" w:rsidRPr="00EC340C" w:rsidRDefault="00A93E68" w:rsidP="00854D53">
            <w:pPr>
              <w:pStyle w:val="Tabletext"/>
              <w:jc w:val="right"/>
            </w:pPr>
            <w:r w:rsidRPr="00EC340C">
              <w:t>…………………………………………</w:t>
            </w:r>
          </w:p>
        </w:tc>
      </w:tr>
      <w:tr w:rsidR="00A93E68" w:rsidRPr="00EC340C" w14:paraId="73ADF610" w14:textId="77777777">
        <w:tc>
          <w:tcPr>
            <w:tcW w:w="3708" w:type="dxa"/>
          </w:tcPr>
          <w:p w14:paraId="6EA85EEB" w14:textId="77777777" w:rsidR="00A93E68" w:rsidRPr="00EC340C" w:rsidRDefault="00A93E68" w:rsidP="00854D53">
            <w:pPr>
              <w:pStyle w:val="Tabletext"/>
            </w:pPr>
            <w:r w:rsidRPr="00EC340C">
              <w:t>Overall value:</w:t>
            </w:r>
          </w:p>
        </w:tc>
        <w:tc>
          <w:tcPr>
            <w:tcW w:w="3648" w:type="dxa"/>
          </w:tcPr>
          <w:p w14:paraId="4C4E5209" w14:textId="77777777" w:rsidR="00A93E68" w:rsidRPr="00EC340C" w:rsidRDefault="00A93E68" w:rsidP="00854D53">
            <w:pPr>
              <w:pStyle w:val="Tabletext"/>
              <w:jc w:val="right"/>
            </w:pPr>
            <w:r w:rsidRPr="00EC340C">
              <w:t>…………………………………………</w:t>
            </w:r>
          </w:p>
        </w:tc>
      </w:tr>
      <w:tr w:rsidR="00A93E68" w:rsidRPr="00EC340C" w14:paraId="3E5F9A2A" w14:textId="77777777">
        <w:tc>
          <w:tcPr>
            <w:tcW w:w="3708" w:type="dxa"/>
          </w:tcPr>
          <w:p w14:paraId="73C5B8FF" w14:textId="77777777" w:rsidR="00A93E68" w:rsidRPr="00EC340C" w:rsidRDefault="00A93E68" w:rsidP="00854D53">
            <w:pPr>
              <w:pStyle w:val="Tabletext"/>
            </w:pPr>
            <w:r w:rsidRPr="00EC340C">
              <w:t>Client:</w:t>
            </w:r>
          </w:p>
        </w:tc>
        <w:tc>
          <w:tcPr>
            <w:tcW w:w="3648" w:type="dxa"/>
          </w:tcPr>
          <w:p w14:paraId="03571224" w14:textId="77777777" w:rsidR="00A93E68" w:rsidRPr="00EC340C" w:rsidRDefault="00A93E68" w:rsidP="00854D53">
            <w:pPr>
              <w:pStyle w:val="Tabletext"/>
              <w:jc w:val="right"/>
            </w:pPr>
            <w:r w:rsidRPr="00EC340C">
              <w:t>…………………………………………</w:t>
            </w:r>
          </w:p>
        </w:tc>
      </w:tr>
      <w:tr w:rsidR="00A93E68" w:rsidRPr="00EC340C" w14:paraId="76B141BC" w14:textId="77777777">
        <w:tc>
          <w:tcPr>
            <w:tcW w:w="3708" w:type="dxa"/>
          </w:tcPr>
          <w:p w14:paraId="74AA01BD" w14:textId="77777777" w:rsidR="00A93E68" w:rsidRPr="00EC340C" w:rsidRDefault="00A93E68" w:rsidP="00854D53">
            <w:pPr>
              <w:pStyle w:val="Tabletext"/>
            </w:pPr>
            <w:r w:rsidRPr="00EC340C">
              <w:t>Client’s contact person:</w:t>
            </w:r>
          </w:p>
        </w:tc>
        <w:tc>
          <w:tcPr>
            <w:tcW w:w="3648" w:type="dxa"/>
          </w:tcPr>
          <w:p w14:paraId="3911B09D" w14:textId="77777777" w:rsidR="00A93E68" w:rsidRPr="00EC340C" w:rsidRDefault="00A93E68" w:rsidP="00854D53">
            <w:pPr>
              <w:pStyle w:val="Tabletext"/>
              <w:jc w:val="right"/>
            </w:pPr>
            <w:r w:rsidRPr="00EC340C">
              <w:t>…………………………………………</w:t>
            </w:r>
          </w:p>
        </w:tc>
      </w:tr>
      <w:tr w:rsidR="00A93E68" w:rsidRPr="00EC340C" w14:paraId="3D3B8704" w14:textId="77777777">
        <w:tc>
          <w:tcPr>
            <w:tcW w:w="3708" w:type="dxa"/>
          </w:tcPr>
          <w:p w14:paraId="0933CD2D" w14:textId="77777777" w:rsidR="00A93E68" w:rsidRPr="00EC340C" w:rsidRDefault="00A93E68" w:rsidP="00854D53">
            <w:pPr>
              <w:pStyle w:val="Tabletext"/>
            </w:pPr>
            <w:r w:rsidRPr="00EC340C">
              <w:t>Telephone number:</w:t>
            </w:r>
          </w:p>
        </w:tc>
        <w:tc>
          <w:tcPr>
            <w:tcW w:w="3648" w:type="dxa"/>
          </w:tcPr>
          <w:p w14:paraId="2352DED6" w14:textId="77777777" w:rsidR="00A93E68" w:rsidRPr="00EC340C" w:rsidRDefault="00A93E68" w:rsidP="00854D53">
            <w:pPr>
              <w:pStyle w:val="Tabletext"/>
              <w:jc w:val="right"/>
            </w:pPr>
            <w:r w:rsidRPr="00EC340C">
              <w:t>…………………………………………</w:t>
            </w:r>
          </w:p>
        </w:tc>
      </w:tr>
      <w:tr w:rsidR="00A93E68" w:rsidRPr="00EC340C" w14:paraId="3ADA4EEC" w14:textId="77777777">
        <w:tc>
          <w:tcPr>
            <w:tcW w:w="3708" w:type="dxa"/>
          </w:tcPr>
          <w:p w14:paraId="2FB78509" w14:textId="77777777" w:rsidR="00A93E68" w:rsidRPr="00EC340C" w:rsidRDefault="00A93E68" w:rsidP="00854D53">
            <w:pPr>
              <w:pStyle w:val="Tabletext"/>
            </w:pPr>
            <w:r w:rsidRPr="00EC340C">
              <w:t>Actual or anticipated completion date:</w:t>
            </w:r>
          </w:p>
        </w:tc>
        <w:tc>
          <w:tcPr>
            <w:tcW w:w="3648" w:type="dxa"/>
          </w:tcPr>
          <w:p w14:paraId="2E778948" w14:textId="77777777" w:rsidR="00A93E68" w:rsidRPr="00EC340C" w:rsidRDefault="00A93E68" w:rsidP="00854D53">
            <w:pPr>
              <w:pStyle w:val="Tabletext"/>
              <w:jc w:val="right"/>
            </w:pPr>
            <w:r w:rsidRPr="00EC340C">
              <w:t>…………………………………………</w:t>
            </w:r>
          </w:p>
        </w:tc>
      </w:tr>
      <w:tr w:rsidR="00A93E68" w:rsidRPr="00EC340C" w14:paraId="20E87A05" w14:textId="77777777">
        <w:tc>
          <w:tcPr>
            <w:tcW w:w="3708" w:type="dxa"/>
          </w:tcPr>
          <w:p w14:paraId="64127D50" w14:textId="77777777" w:rsidR="00A93E68" w:rsidRPr="00EC340C" w:rsidRDefault="00A93E68" w:rsidP="00854D53">
            <w:pPr>
              <w:pStyle w:val="Tabletext"/>
            </w:pPr>
            <w:r w:rsidRPr="00EC340C">
              <w:t>Value of work constructed resulting from engagement:</w:t>
            </w:r>
          </w:p>
        </w:tc>
        <w:tc>
          <w:tcPr>
            <w:tcW w:w="3648" w:type="dxa"/>
          </w:tcPr>
          <w:p w14:paraId="345E4E24" w14:textId="77777777" w:rsidR="00A93E68" w:rsidRPr="00EC340C" w:rsidRDefault="00A93E68" w:rsidP="00854D53">
            <w:pPr>
              <w:pStyle w:val="Tabletext"/>
              <w:jc w:val="right"/>
            </w:pPr>
            <w:r w:rsidRPr="00EC340C">
              <w:br/>
              <w:t>$ ………………………………………</w:t>
            </w:r>
          </w:p>
        </w:tc>
      </w:tr>
      <w:bookmarkEnd w:id="83"/>
    </w:tbl>
    <w:p w14:paraId="119DDB79" w14:textId="77777777" w:rsidR="00A93E68" w:rsidRPr="00EC340C" w:rsidRDefault="00A93E68" w:rsidP="00854D53">
      <w:pPr>
        <w:spacing w:after="0"/>
        <w:rPr>
          <w:sz w:val="8"/>
        </w:rPr>
      </w:pPr>
    </w:p>
    <w:p w14:paraId="6FF979A3" w14:textId="77777777" w:rsidR="00A93E68" w:rsidRPr="00EC340C" w:rsidRDefault="00A93E68" w:rsidP="00854D53">
      <w:pPr>
        <w:spacing w:after="0"/>
        <w:rPr>
          <w:sz w:val="12"/>
          <w:szCs w:val="12"/>
        </w:rPr>
      </w:pPr>
      <w:bookmarkStart w:id="84" w:name="GC21_ScheduleofExternalDesigners_08"/>
    </w:p>
    <w:tbl>
      <w:tblPr>
        <w:tblW w:w="0" w:type="auto"/>
        <w:tblInd w:w="1080" w:type="dxa"/>
        <w:tblLayout w:type="fixed"/>
        <w:tblLook w:val="0000" w:firstRow="0" w:lastRow="0" w:firstColumn="0" w:lastColumn="0" w:noHBand="0" w:noVBand="0"/>
      </w:tblPr>
      <w:tblGrid>
        <w:gridCol w:w="3708"/>
        <w:gridCol w:w="3648"/>
      </w:tblGrid>
      <w:tr w:rsidR="00A93E68" w:rsidRPr="00EC340C" w14:paraId="7D5F7305" w14:textId="77777777">
        <w:tc>
          <w:tcPr>
            <w:tcW w:w="3708" w:type="dxa"/>
            <w:tcBorders>
              <w:bottom w:val="single" w:sz="12" w:space="0" w:color="auto"/>
            </w:tcBorders>
          </w:tcPr>
          <w:p w14:paraId="50BC4365" w14:textId="77777777" w:rsidR="00A93E68" w:rsidRPr="00EC340C" w:rsidRDefault="00A93E68" w:rsidP="00854D53">
            <w:pPr>
              <w:pStyle w:val="Tabletext"/>
              <w:rPr>
                <w:b/>
                <w:bCs/>
              </w:rPr>
            </w:pPr>
            <w:r w:rsidRPr="00EC340C">
              <w:rPr>
                <w:b/>
                <w:bCs/>
              </w:rPr>
              <w:t>Engagement details</w:t>
            </w:r>
          </w:p>
        </w:tc>
        <w:tc>
          <w:tcPr>
            <w:tcW w:w="3648" w:type="dxa"/>
            <w:tcBorders>
              <w:bottom w:val="single" w:sz="12" w:space="0" w:color="auto"/>
            </w:tcBorders>
          </w:tcPr>
          <w:p w14:paraId="61726A28" w14:textId="77777777" w:rsidR="00A93E68" w:rsidRPr="00EC340C" w:rsidRDefault="00A93E68" w:rsidP="00854D53">
            <w:pPr>
              <w:pStyle w:val="Tabletext"/>
              <w:jc w:val="right"/>
            </w:pPr>
          </w:p>
        </w:tc>
      </w:tr>
      <w:tr w:rsidR="00A93E68" w:rsidRPr="00EC340C" w14:paraId="75072A09" w14:textId="77777777">
        <w:tc>
          <w:tcPr>
            <w:tcW w:w="3708" w:type="dxa"/>
            <w:tcBorders>
              <w:top w:val="single" w:sz="12" w:space="0" w:color="auto"/>
            </w:tcBorders>
          </w:tcPr>
          <w:p w14:paraId="51CC75A2" w14:textId="77777777" w:rsidR="00A93E68" w:rsidRPr="00EC340C" w:rsidRDefault="00A93E68" w:rsidP="00854D53">
            <w:pPr>
              <w:pStyle w:val="Tabletext"/>
            </w:pPr>
            <w:r w:rsidRPr="00EC340C">
              <w:t>Primary or secondary consultant:</w:t>
            </w:r>
          </w:p>
        </w:tc>
        <w:tc>
          <w:tcPr>
            <w:tcW w:w="3648" w:type="dxa"/>
            <w:tcBorders>
              <w:top w:val="single" w:sz="12" w:space="0" w:color="auto"/>
            </w:tcBorders>
          </w:tcPr>
          <w:p w14:paraId="2BC9BA91" w14:textId="77777777" w:rsidR="00A93E68" w:rsidRPr="00EC340C" w:rsidRDefault="00A93E68" w:rsidP="00854D53">
            <w:pPr>
              <w:pStyle w:val="Tabletext"/>
              <w:jc w:val="right"/>
            </w:pPr>
            <w:r w:rsidRPr="00EC340C">
              <w:t>…………………………………………</w:t>
            </w:r>
          </w:p>
        </w:tc>
      </w:tr>
      <w:tr w:rsidR="00A93E68" w:rsidRPr="00EC340C" w14:paraId="3F39B594" w14:textId="77777777">
        <w:tc>
          <w:tcPr>
            <w:tcW w:w="3708" w:type="dxa"/>
          </w:tcPr>
          <w:p w14:paraId="2EE4818C" w14:textId="77777777" w:rsidR="00A93E68" w:rsidRPr="00EC340C" w:rsidRDefault="00A93E68" w:rsidP="00854D53">
            <w:pPr>
              <w:pStyle w:val="Tabletext"/>
            </w:pPr>
            <w:r w:rsidRPr="00EC340C">
              <w:t>Fee $ or % or range</w:t>
            </w:r>
          </w:p>
        </w:tc>
        <w:tc>
          <w:tcPr>
            <w:tcW w:w="3648" w:type="dxa"/>
          </w:tcPr>
          <w:p w14:paraId="0F4AAF74" w14:textId="77777777" w:rsidR="00A93E68" w:rsidRPr="00EC340C" w:rsidRDefault="00A93E68" w:rsidP="00854D53">
            <w:pPr>
              <w:pStyle w:val="Tabletext"/>
              <w:jc w:val="right"/>
            </w:pPr>
            <w:r w:rsidRPr="00EC340C">
              <w:t>…………………………………………</w:t>
            </w:r>
          </w:p>
        </w:tc>
      </w:tr>
      <w:bookmarkEnd w:id="84"/>
    </w:tbl>
    <w:p w14:paraId="23F7D0B3" w14:textId="77777777" w:rsidR="00A93E68" w:rsidRPr="00EC340C" w:rsidRDefault="00A93E68" w:rsidP="00854D53">
      <w:pPr>
        <w:spacing w:after="0"/>
        <w:rPr>
          <w:sz w:val="8"/>
        </w:rPr>
      </w:pPr>
    </w:p>
    <w:p w14:paraId="0907AA33" w14:textId="77777777" w:rsidR="00B802F6" w:rsidRPr="00EC340C" w:rsidRDefault="00B802F6" w:rsidP="00854D53">
      <w:pPr>
        <w:pStyle w:val="NoSpacing"/>
      </w:pPr>
    </w:p>
    <w:p w14:paraId="60AC5791" w14:textId="77777777" w:rsidR="00B43FF4" w:rsidRPr="00EC340C" w:rsidRDefault="00B43FF4" w:rsidP="00854D53">
      <w:pPr>
        <w:pStyle w:val="NoSpacing"/>
        <w:ind w:left="0"/>
        <w:rPr>
          <w:b/>
        </w:rPr>
      </w:pPr>
      <w:r w:rsidRPr="00EC340C">
        <w:br w:type="page"/>
      </w:r>
    </w:p>
    <w:p w14:paraId="7DAFE3FD" w14:textId="77777777" w:rsidR="00EB7F75" w:rsidRPr="00EC340C" w:rsidRDefault="00EB7F75" w:rsidP="00854D53">
      <w:pPr>
        <w:pStyle w:val="Heading2"/>
        <w:ind w:hanging="1134"/>
      </w:pPr>
      <w:bookmarkStart w:id="85" w:name="_Toc184801720"/>
      <w:bookmarkStart w:id="86" w:name="_Toc184801740"/>
      <w:bookmarkStart w:id="87" w:name="_Toc416163068"/>
      <w:bookmarkStart w:id="88" w:name="_Toc428865671"/>
      <w:bookmarkStart w:id="89" w:name="_Toc456778135"/>
      <w:bookmarkStart w:id="90" w:name="_Toc191588212"/>
      <w:r w:rsidRPr="00EC340C">
        <w:lastRenderedPageBreak/>
        <w:t>Schedule of Financial Assessment Information</w:t>
      </w:r>
      <w:bookmarkEnd w:id="90"/>
    </w:p>
    <w:p w14:paraId="5FCA63F5" w14:textId="77777777" w:rsidR="00EB7F75" w:rsidRPr="00EC340C" w:rsidRDefault="00EB7F75" w:rsidP="00854D53">
      <w:pPr>
        <w:tabs>
          <w:tab w:val="left" w:pos="2835"/>
        </w:tabs>
        <w:spacing w:after="120"/>
        <w:jc w:val="left"/>
      </w:pPr>
      <w:r w:rsidRPr="00EC340C">
        <w:t>(SUBMIT WHEN REQUESTED)</w:t>
      </w:r>
    </w:p>
    <w:p w14:paraId="7269A25D" w14:textId="77777777" w:rsidR="00EB7F75" w:rsidRPr="00EC340C" w:rsidRDefault="00EB7F75" w:rsidP="00854D53">
      <w:pPr>
        <w:tabs>
          <w:tab w:val="left" w:pos="2835"/>
        </w:tabs>
        <w:spacing w:after="120"/>
        <w:jc w:val="left"/>
      </w:pPr>
      <w:r w:rsidRPr="00EC340C">
        <w:t xml:space="preserve">Provide documents and information listed below in accordance with Conditions of Tendering clause - </w:t>
      </w:r>
      <w:r w:rsidRPr="00EC340C">
        <w:rPr>
          <w:b/>
          <w:bCs/>
        </w:rPr>
        <w:t>Financial Assessment</w:t>
      </w:r>
      <w:r w:rsidRPr="00EC340C">
        <w:t>.</w:t>
      </w:r>
    </w:p>
    <w:tbl>
      <w:tblPr>
        <w:tblW w:w="0" w:type="auto"/>
        <w:tblInd w:w="1080" w:type="dxa"/>
        <w:tblLayout w:type="fixed"/>
        <w:tblLook w:val="0000" w:firstRow="0" w:lastRow="0" w:firstColumn="0" w:lastColumn="0" w:noHBand="0" w:noVBand="0"/>
      </w:tblPr>
      <w:tblGrid>
        <w:gridCol w:w="468"/>
        <w:gridCol w:w="6888"/>
      </w:tblGrid>
      <w:tr w:rsidR="00EB7F75" w:rsidRPr="00EC340C" w14:paraId="4F8DEEAA" w14:textId="77777777" w:rsidTr="00406599">
        <w:tc>
          <w:tcPr>
            <w:tcW w:w="468" w:type="dxa"/>
          </w:tcPr>
          <w:p w14:paraId="23811AC4" w14:textId="77777777" w:rsidR="00EB7F75" w:rsidRPr="00EC340C" w:rsidRDefault="00EB7F75" w:rsidP="00854D53">
            <w:pPr>
              <w:pStyle w:val="Tabletext"/>
            </w:pPr>
            <w:r w:rsidRPr="00EC340C">
              <w:t>1</w:t>
            </w:r>
          </w:p>
        </w:tc>
        <w:tc>
          <w:tcPr>
            <w:tcW w:w="6888" w:type="dxa"/>
          </w:tcPr>
          <w:p w14:paraId="2AEC8A9A" w14:textId="77777777" w:rsidR="00EB7F75" w:rsidRPr="00EC340C" w:rsidRDefault="00EB7F75" w:rsidP="00854D53">
            <w:pPr>
              <w:pStyle w:val="Tabletext"/>
              <w:jc w:val="both"/>
            </w:pPr>
            <w:r w:rsidRPr="00EC340C">
              <w:t>Financial Statements for last three years for the entity under consideration, including:</w:t>
            </w:r>
          </w:p>
        </w:tc>
      </w:tr>
      <w:tr w:rsidR="00EB7F75" w:rsidRPr="00EC340C" w14:paraId="53247DE8" w14:textId="77777777" w:rsidTr="00406599">
        <w:tc>
          <w:tcPr>
            <w:tcW w:w="468" w:type="dxa"/>
          </w:tcPr>
          <w:p w14:paraId="1309DCDB" w14:textId="77777777" w:rsidR="00EB7F75" w:rsidRPr="00EC340C" w:rsidRDefault="00EB7F75" w:rsidP="00854D53">
            <w:pPr>
              <w:pStyle w:val="Tabletext"/>
            </w:pPr>
          </w:p>
        </w:tc>
        <w:tc>
          <w:tcPr>
            <w:tcW w:w="6888" w:type="dxa"/>
          </w:tcPr>
          <w:p w14:paraId="7C6A8304" w14:textId="77777777" w:rsidR="00EB7F75" w:rsidRPr="00EC340C" w:rsidRDefault="00EB7F75" w:rsidP="00854D53">
            <w:pPr>
              <w:pStyle w:val="Indent1"/>
              <w:spacing w:after="60"/>
              <w:ind w:left="612"/>
            </w:pPr>
            <w:r w:rsidRPr="00EC340C">
              <w:t>i)</w:t>
            </w:r>
            <w:r w:rsidRPr="00EC340C">
              <w:tab/>
              <w:t>Balance Sheets;</w:t>
            </w:r>
          </w:p>
          <w:p w14:paraId="1D3118E8" w14:textId="77777777" w:rsidR="00EB7F75" w:rsidRPr="00EC340C" w:rsidRDefault="00EB7F75" w:rsidP="00854D53">
            <w:pPr>
              <w:pStyle w:val="Indent1"/>
              <w:spacing w:after="60"/>
              <w:ind w:left="612"/>
            </w:pPr>
            <w:r w:rsidRPr="00EC340C">
              <w:t>ii)</w:t>
            </w:r>
            <w:r w:rsidRPr="00EC340C">
              <w:tab/>
              <w:t>Profit and Loss Statement;</w:t>
            </w:r>
          </w:p>
          <w:p w14:paraId="7F9537D8" w14:textId="77777777" w:rsidR="00EB7F75" w:rsidRPr="00EC340C" w:rsidRDefault="00EB7F75" w:rsidP="00854D53">
            <w:pPr>
              <w:pStyle w:val="Indent1"/>
              <w:spacing w:after="60"/>
              <w:ind w:left="612"/>
            </w:pPr>
            <w:r w:rsidRPr="00EC340C">
              <w:t>iii)</w:t>
            </w:r>
            <w:r w:rsidRPr="00EC340C">
              <w:tab/>
              <w:t>detailed Profit and Loss Statement;</w:t>
            </w:r>
          </w:p>
          <w:p w14:paraId="1A8C692F" w14:textId="77777777" w:rsidR="00EB7F75" w:rsidRPr="00EC340C" w:rsidRDefault="00EB7F75" w:rsidP="00854D53">
            <w:pPr>
              <w:pStyle w:val="Indent1"/>
              <w:spacing w:after="60"/>
              <w:ind w:left="612"/>
            </w:pPr>
            <w:r w:rsidRPr="00EC340C">
              <w:t>iv)</w:t>
            </w:r>
            <w:r w:rsidRPr="00EC340C">
              <w:tab/>
              <w:t>statement of Cash Flows;</w:t>
            </w:r>
          </w:p>
          <w:p w14:paraId="17ABF28A" w14:textId="77777777" w:rsidR="00EB7F75" w:rsidRPr="00EC340C" w:rsidRDefault="00EB7F75" w:rsidP="00854D53">
            <w:pPr>
              <w:pStyle w:val="Indent1"/>
              <w:spacing w:after="60"/>
              <w:ind w:left="612"/>
            </w:pPr>
            <w:r w:rsidRPr="00EC340C">
              <w:t>v)</w:t>
            </w:r>
            <w:r w:rsidRPr="00EC340C">
              <w:tab/>
              <w:t>notes to and Forming Part of the Accounts;</w:t>
            </w:r>
          </w:p>
          <w:p w14:paraId="3A845008" w14:textId="77777777" w:rsidR="00EB7F75" w:rsidRPr="00EC340C" w:rsidRDefault="00EB7F75" w:rsidP="00854D53">
            <w:pPr>
              <w:pStyle w:val="Indent1"/>
              <w:spacing w:after="60"/>
              <w:ind w:left="612"/>
            </w:pPr>
            <w:r w:rsidRPr="00EC340C">
              <w:t>vi)</w:t>
            </w:r>
            <w:r w:rsidRPr="00EC340C">
              <w:tab/>
              <w:t>an Accountant’s Report;</w:t>
            </w:r>
          </w:p>
          <w:p w14:paraId="00FF09B8" w14:textId="77777777" w:rsidR="00EB7F75" w:rsidRPr="00EC340C" w:rsidRDefault="00EB7F75" w:rsidP="00854D53">
            <w:pPr>
              <w:pStyle w:val="Indent1"/>
              <w:spacing w:after="60"/>
              <w:ind w:left="612"/>
            </w:pPr>
            <w:r w:rsidRPr="00EC340C">
              <w:t>vii)</w:t>
            </w:r>
            <w:r w:rsidRPr="00EC340C">
              <w:tab/>
              <w:t>where existing, Auditor's Reports.</w:t>
            </w:r>
          </w:p>
        </w:tc>
      </w:tr>
      <w:tr w:rsidR="00EB7F75" w:rsidRPr="00EC340C" w14:paraId="62ADBC1E" w14:textId="77777777" w:rsidTr="00406599">
        <w:tc>
          <w:tcPr>
            <w:tcW w:w="468" w:type="dxa"/>
          </w:tcPr>
          <w:p w14:paraId="39FF119D" w14:textId="77777777" w:rsidR="00EB7F75" w:rsidRPr="00EC340C" w:rsidRDefault="00EB7F75" w:rsidP="00854D53">
            <w:pPr>
              <w:pStyle w:val="Tabletext"/>
            </w:pPr>
          </w:p>
        </w:tc>
        <w:tc>
          <w:tcPr>
            <w:tcW w:w="6888" w:type="dxa"/>
          </w:tcPr>
          <w:p w14:paraId="09537B4C" w14:textId="77777777" w:rsidR="00EB7F75" w:rsidRPr="00EC340C" w:rsidRDefault="00EB7F75" w:rsidP="00854D53">
            <w:pPr>
              <w:pStyle w:val="Tabletext"/>
              <w:tabs>
                <w:tab w:val="left" w:pos="252"/>
              </w:tabs>
              <w:jc w:val="both"/>
            </w:pPr>
            <w:r w:rsidRPr="00EC340C">
              <w:t>Consolidated accounts of a parent organisation or group to which the entity belongs are not acceptable</w:t>
            </w:r>
          </w:p>
        </w:tc>
      </w:tr>
      <w:tr w:rsidR="00EB7F75" w:rsidRPr="00EC340C" w14:paraId="1BCF9F10" w14:textId="77777777" w:rsidTr="00406599">
        <w:tc>
          <w:tcPr>
            <w:tcW w:w="468" w:type="dxa"/>
          </w:tcPr>
          <w:p w14:paraId="3E16BCDD" w14:textId="77777777" w:rsidR="00EB7F75" w:rsidRPr="00EC340C" w:rsidRDefault="00EB7F75" w:rsidP="00854D53">
            <w:pPr>
              <w:pStyle w:val="Tabletext"/>
            </w:pPr>
            <w:r w:rsidRPr="00EC340C">
              <w:t>2</w:t>
            </w:r>
          </w:p>
        </w:tc>
        <w:tc>
          <w:tcPr>
            <w:tcW w:w="6888" w:type="dxa"/>
          </w:tcPr>
          <w:p w14:paraId="09584EB1" w14:textId="77777777" w:rsidR="00EB7F75" w:rsidRPr="00EC340C" w:rsidRDefault="00EB7F75" w:rsidP="00854D53">
            <w:pPr>
              <w:pStyle w:val="Tabletext"/>
              <w:jc w:val="both"/>
            </w:pPr>
            <w:r w:rsidRPr="00EC340C">
              <w:t>Where latest financial statement is more than 6 months old, the latest management report showing:</w:t>
            </w:r>
          </w:p>
        </w:tc>
      </w:tr>
      <w:tr w:rsidR="00EB7F75" w:rsidRPr="00EC340C" w14:paraId="7BD98538" w14:textId="77777777" w:rsidTr="00406599">
        <w:tc>
          <w:tcPr>
            <w:tcW w:w="468" w:type="dxa"/>
          </w:tcPr>
          <w:p w14:paraId="0715FC96" w14:textId="77777777" w:rsidR="00EB7F75" w:rsidRPr="00EC340C" w:rsidRDefault="00EB7F75" w:rsidP="00854D53">
            <w:pPr>
              <w:pStyle w:val="Tabletext"/>
            </w:pPr>
          </w:p>
        </w:tc>
        <w:tc>
          <w:tcPr>
            <w:tcW w:w="6888" w:type="dxa"/>
          </w:tcPr>
          <w:p w14:paraId="7187BCD0" w14:textId="77777777" w:rsidR="00EB7F75" w:rsidRPr="00EC340C" w:rsidRDefault="00EB7F75" w:rsidP="00854D53">
            <w:pPr>
              <w:pStyle w:val="Indent1"/>
              <w:spacing w:after="60"/>
              <w:ind w:left="612" w:hanging="612"/>
            </w:pPr>
            <w:r w:rsidRPr="00EC340C">
              <w:t>i)</w:t>
            </w:r>
            <w:r w:rsidRPr="00EC340C">
              <w:tab/>
              <w:t>a trading statement;</w:t>
            </w:r>
          </w:p>
          <w:p w14:paraId="7F636BD9" w14:textId="77777777" w:rsidR="00EB7F75" w:rsidRPr="00EC340C" w:rsidRDefault="00EB7F75" w:rsidP="00854D53">
            <w:pPr>
              <w:pStyle w:val="Indent1"/>
              <w:spacing w:after="60"/>
              <w:ind w:left="612" w:hanging="612"/>
            </w:pPr>
            <w:r w:rsidRPr="00EC340C">
              <w:t>ii)</w:t>
            </w:r>
            <w:r w:rsidRPr="00EC340C">
              <w:tab/>
              <w:t>a profit and loss statement;</w:t>
            </w:r>
          </w:p>
          <w:p w14:paraId="242D6071" w14:textId="77777777" w:rsidR="00EB7F75" w:rsidRPr="00EC340C" w:rsidRDefault="00EB7F75" w:rsidP="00854D53">
            <w:pPr>
              <w:pStyle w:val="Tabletext"/>
              <w:ind w:left="612" w:hanging="612"/>
              <w:jc w:val="both"/>
            </w:pPr>
            <w:r w:rsidRPr="00EC340C">
              <w:t>iii)</w:t>
            </w:r>
            <w:r w:rsidRPr="00EC340C">
              <w:tab/>
              <w:t>a trial balance.</w:t>
            </w:r>
          </w:p>
        </w:tc>
      </w:tr>
      <w:tr w:rsidR="00EB7F75" w:rsidRPr="00EC340C" w14:paraId="0F6C4748" w14:textId="77777777" w:rsidTr="00406599">
        <w:tc>
          <w:tcPr>
            <w:tcW w:w="468" w:type="dxa"/>
          </w:tcPr>
          <w:p w14:paraId="62D8C20F" w14:textId="77777777" w:rsidR="00EB7F75" w:rsidRPr="00EC340C" w:rsidRDefault="00EB7F75" w:rsidP="00854D53">
            <w:pPr>
              <w:pStyle w:val="Tabletext"/>
            </w:pPr>
            <w:r w:rsidRPr="00EC340C">
              <w:t>3</w:t>
            </w:r>
          </w:p>
        </w:tc>
        <w:tc>
          <w:tcPr>
            <w:tcW w:w="6888" w:type="dxa"/>
          </w:tcPr>
          <w:p w14:paraId="30999816" w14:textId="77777777" w:rsidR="00EB7F75" w:rsidRPr="00EC340C" w:rsidRDefault="00EB7F75" w:rsidP="00854D53">
            <w:pPr>
              <w:pStyle w:val="Tabletext"/>
              <w:jc w:val="both"/>
            </w:pPr>
            <w:r w:rsidRPr="00EC340C">
              <w:t>Where the company is required to lodge audited financial statements with ASIC, copies of these statements for the last three years.</w:t>
            </w:r>
          </w:p>
        </w:tc>
      </w:tr>
      <w:tr w:rsidR="00EB7F75" w:rsidRPr="00EC340C" w14:paraId="3E6E2BBA" w14:textId="77777777" w:rsidTr="00406599">
        <w:tc>
          <w:tcPr>
            <w:tcW w:w="468" w:type="dxa"/>
          </w:tcPr>
          <w:p w14:paraId="47F74CFA" w14:textId="77777777" w:rsidR="00EB7F75" w:rsidRPr="00EC340C" w:rsidRDefault="00EB7F75" w:rsidP="00854D53">
            <w:pPr>
              <w:pStyle w:val="Tabletext"/>
            </w:pPr>
            <w:r w:rsidRPr="00EC340C">
              <w:t>4</w:t>
            </w:r>
          </w:p>
        </w:tc>
        <w:tc>
          <w:tcPr>
            <w:tcW w:w="6888" w:type="dxa"/>
          </w:tcPr>
          <w:p w14:paraId="7550F905" w14:textId="77777777" w:rsidR="00EB7F75" w:rsidRPr="00EC340C" w:rsidRDefault="00EB7F75" w:rsidP="00854D53">
            <w:pPr>
              <w:pStyle w:val="Tabletext"/>
              <w:jc w:val="both"/>
            </w:pPr>
            <w:r w:rsidRPr="00EC340C">
              <w:t>Where any financial statement supplied is not audited, copies of the entity's tax returns for last three years.</w:t>
            </w:r>
          </w:p>
        </w:tc>
      </w:tr>
      <w:tr w:rsidR="00EB7F75" w:rsidRPr="00EC340C" w14:paraId="6C2EBD71" w14:textId="77777777" w:rsidTr="00406599">
        <w:tc>
          <w:tcPr>
            <w:tcW w:w="468" w:type="dxa"/>
          </w:tcPr>
          <w:p w14:paraId="2390629A" w14:textId="77777777" w:rsidR="00EB7F75" w:rsidRPr="00EC340C" w:rsidRDefault="00EB7F75" w:rsidP="00854D53">
            <w:pPr>
              <w:pStyle w:val="Tabletext"/>
            </w:pPr>
            <w:r w:rsidRPr="00EC340C">
              <w:t>5</w:t>
            </w:r>
          </w:p>
        </w:tc>
        <w:tc>
          <w:tcPr>
            <w:tcW w:w="6888" w:type="dxa"/>
          </w:tcPr>
          <w:p w14:paraId="7523743A" w14:textId="77777777" w:rsidR="00EB7F75" w:rsidRPr="00EC340C" w:rsidRDefault="00EB7F75" w:rsidP="00854D53">
            <w:pPr>
              <w:pStyle w:val="Tabletext"/>
              <w:jc w:val="both"/>
            </w:pPr>
            <w:r w:rsidRPr="00EC340C">
              <w:t>A letter from the Tenderer's banker providing details of overdraft and guarantee facilities including:</w:t>
            </w:r>
          </w:p>
        </w:tc>
      </w:tr>
      <w:tr w:rsidR="00EB7F75" w:rsidRPr="00EC340C" w14:paraId="20D33F05" w14:textId="77777777" w:rsidTr="00406599">
        <w:tc>
          <w:tcPr>
            <w:tcW w:w="468" w:type="dxa"/>
          </w:tcPr>
          <w:p w14:paraId="5826994D" w14:textId="77777777" w:rsidR="00EB7F75" w:rsidRPr="00EC340C" w:rsidRDefault="00EB7F75" w:rsidP="00854D53">
            <w:pPr>
              <w:pStyle w:val="Tabletext"/>
            </w:pPr>
          </w:p>
        </w:tc>
        <w:tc>
          <w:tcPr>
            <w:tcW w:w="6888" w:type="dxa"/>
          </w:tcPr>
          <w:p w14:paraId="5BD4058C" w14:textId="77777777" w:rsidR="00EB7F75" w:rsidRPr="00EC340C" w:rsidRDefault="00EB7F75" w:rsidP="00854D53">
            <w:pPr>
              <w:pStyle w:val="Indent1"/>
              <w:spacing w:after="60"/>
              <w:ind w:left="612" w:hanging="612"/>
            </w:pPr>
            <w:r w:rsidRPr="00EC340C">
              <w:t>i)</w:t>
            </w:r>
            <w:r w:rsidRPr="00EC340C">
              <w:tab/>
              <w:t>Bank, Branch, and Account Names,</w:t>
            </w:r>
          </w:p>
          <w:p w14:paraId="6FE5BF3F" w14:textId="77777777" w:rsidR="00EB7F75" w:rsidRPr="00EC340C" w:rsidRDefault="00EB7F75" w:rsidP="00854D53">
            <w:pPr>
              <w:pStyle w:val="Indent1"/>
              <w:spacing w:after="60"/>
              <w:ind w:left="612" w:hanging="612"/>
            </w:pPr>
            <w:r w:rsidRPr="00EC340C">
              <w:t>ii)</w:t>
            </w:r>
            <w:r w:rsidRPr="00EC340C">
              <w:tab/>
              <w:t>type and limit of bank overdraft facility,</w:t>
            </w:r>
          </w:p>
          <w:p w14:paraId="5BE6C999" w14:textId="77777777" w:rsidR="00EB7F75" w:rsidRPr="00EC340C" w:rsidRDefault="00EB7F75" w:rsidP="00854D53">
            <w:pPr>
              <w:pStyle w:val="Indent1"/>
              <w:spacing w:after="60"/>
              <w:ind w:left="612" w:hanging="612"/>
            </w:pPr>
            <w:r w:rsidRPr="00EC340C">
              <w:t>iii)</w:t>
            </w:r>
            <w:r w:rsidRPr="00EC340C">
              <w:tab/>
              <w:t>type and limit of bank guarantee facility,</w:t>
            </w:r>
          </w:p>
          <w:p w14:paraId="3FD0DA35" w14:textId="77777777" w:rsidR="00EB7F75" w:rsidRPr="00EC340C" w:rsidRDefault="00EB7F75" w:rsidP="00854D53">
            <w:pPr>
              <w:pStyle w:val="Indent1"/>
              <w:spacing w:after="60"/>
              <w:ind w:left="612" w:hanging="612"/>
            </w:pPr>
            <w:r w:rsidRPr="00EC340C">
              <w:t>iv)</w:t>
            </w:r>
            <w:r w:rsidRPr="00EC340C">
              <w:tab/>
              <w:t>current bank overdraft balance,</w:t>
            </w:r>
          </w:p>
          <w:p w14:paraId="4A50051C" w14:textId="77777777" w:rsidR="00EB7F75" w:rsidRPr="00EC340C" w:rsidRDefault="00EB7F75" w:rsidP="00854D53">
            <w:pPr>
              <w:pStyle w:val="Indent1"/>
              <w:spacing w:after="60"/>
              <w:ind w:left="612" w:hanging="612"/>
            </w:pPr>
            <w:r w:rsidRPr="00EC340C">
              <w:t>v)</w:t>
            </w:r>
            <w:r w:rsidRPr="00EC340C">
              <w:tab/>
              <w:t>number and amount of bank guarantees outstanding</w:t>
            </w:r>
          </w:p>
          <w:p w14:paraId="7AE0E58D" w14:textId="77777777" w:rsidR="00EB7F75" w:rsidRPr="00EC340C" w:rsidRDefault="00EB7F75" w:rsidP="00854D53">
            <w:pPr>
              <w:pStyle w:val="Tabletext"/>
              <w:ind w:left="612" w:hanging="612"/>
              <w:jc w:val="both"/>
            </w:pPr>
            <w:r w:rsidRPr="00EC340C">
              <w:t>vi)</w:t>
            </w:r>
            <w:r w:rsidRPr="00EC340C">
              <w:tab/>
              <w:t>details of other bank funding facilities available to the Tenderer, such as term loans, lines of credit, commercial bills and other debt instruments</w:t>
            </w:r>
          </w:p>
        </w:tc>
      </w:tr>
      <w:tr w:rsidR="00EB7F75" w:rsidRPr="00EC340C" w14:paraId="4854DB36" w14:textId="77777777" w:rsidTr="00406599">
        <w:tc>
          <w:tcPr>
            <w:tcW w:w="468" w:type="dxa"/>
          </w:tcPr>
          <w:p w14:paraId="632572C3" w14:textId="77777777" w:rsidR="00EB7F75" w:rsidRPr="00EC340C" w:rsidRDefault="00EB7F75" w:rsidP="00854D53">
            <w:pPr>
              <w:pStyle w:val="Tabletext"/>
            </w:pPr>
            <w:r w:rsidRPr="00EC340C">
              <w:t>6</w:t>
            </w:r>
          </w:p>
        </w:tc>
        <w:tc>
          <w:tcPr>
            <w:tcW w:w="6888" w:type="dxa"/>
          </w:tcPr>
          <w:p w14:paraId="2EB09BC7" w14:textId="77777777" w:rsidR="00EB7F75" w:rsidRPr="00EC340C" w:rsidRDefault="00EB7F75" w:rsidP="00854D53">
            <w:pPr>
              <w:pStyle w:val="Tabletext"/>
              <w:jc w:val="both"/>
            </w:pPr>
            <w:r w:rsidRPr="00EC340C">
              <w:t>Current and projected cash flows for all work on hand.</w:t>
            </w:r>
          </w:p>
        </w:tc>
      </w:tr>
      <w:tr w:rsidR="00EB7F75" w:rsidRPr="00EC340C" w14:paraId="3C113CF6" w14:textId="77777777" w:rsidTr="00406599">
        <w:tc>
          <w:tcPr>
            <w:tcW w:w="468" w:type="dxa"/>
          </w:tcPr>
          <w:p w14:paraId="7A6A901D" w14:textId="77777777" w:rsidR="00EB7F75" w:rsidRPr="00EC340C" w:rsidRDefault="00EB7F75" w:rsidP="00854D53">
            <w:pPr>
              <w:pStyle w:val="Tabletext"/>
            </w:pPr>
            <w:r w:rsidRPr="00EC340C">
              <w:t>7</w:t>
            </w:r>
          </w:p>
        </w:tc>
        <w:tc>
          <w:tcPr>
            <w:tcW w:w="6888" w:type="dxa"/>
          </w:tcPr>
          <w:p w14:paraId="65279F25" w14:textId="77777777" w:rsidR="00EB7F75" w:rsidRPr="00EC340C" w:rsidRDefault="00EB7F75" w:rsidP="00854D53">
            <w:pPr>
              <w:pStyle w:val="Tabletext"/>
              <w:jc w:val="both"/>
            </w:pPr>
            <w:r w:rsidRPr="00EC340C">
              <w:t>Forecast budget for forthcoming financial year including Revenue and Profit and Loss.</w:t>
            </w:r>
          </w:p>
        </w:tc>
      </w:tr>
      <w:tr w:rsidR="00EB7F75" w:rsidRPr="00EC340C" w14:paraId="0B99BD0C" w14:textId="77777777" w:rsidTr="00406599">
        <w:tc>
          <w:tcPr>
            <w:tcW w:w="468" w:type="dxa"/>
          </w:tcPr>
          <w:p w14:paraId="7C5C8021" w14:textId="77777777" w:rsidR="00EB7F75" w:rsidRPr="00EC340C" w:rsidRDefault="00EB7F75" w:rsidP="00854D53">
            <w:pPr>
              <w:pStyle w:val="Tabletext"/>
            </w:pPr>
            <w:r w:rsidRPr="00EC340C">
              <w:t>8</w:t>
            </w:r>
          </w:p>
        </w:tc>
        <w:tc>
          <w:tcPr>
            <w:tcW w:w="6888" w:type="dxa"/>
          </w:tcPr>
          <w:p w14:paraId="03AC7F3B" w14:textId="77777777" w:rsidR="00EB7F75" w:rsidRPr="00EC340C" w:rsidRDefault="00EB7F75" w:rsidP="00854D53">
            <w:pPr>
              <w:pStyle w:val="Tabletext"/>
              <w:jc w:val="both"/>
            </w:pPr>
            <w:r w:rsidRPr="00EC340C">
              <w:t>Names and contact numbers of:</w:t>
            </w:r>
          </w:p>
        </w:tc>
      </w:tr>
      <w:tr w:rsidR="00EB7F75" w:rsidRPr="00EC340C" w14:paraId="324DF975" w14:textId="77777777" w:rsidTr="00406599">
        <w:tc>
          <w:tcPr>
            <w:tcW w:w="468" w:type="dxa"/>
          </w:tcPr>
          <w:p w14:paraId="23F63B32" w14:textId="77777777" w:rsidR="00EB7F75" w:rsidRPr="00EC340C" w:rsidRDefault="00EB7F75" w:rsidP="00854D53">
            <w:pPr>
              <w:pStyle w:val="Tabletext"/>
            </w:pPr>
          </w:p>
        </w:tc>
        <w:tc>
          <w:tcPr>
            <w:tcW w:w="6888" w:type="dxa"/>
          </w:tcPr>
          <w:p w14:paraId="3849ABBB" w14:textId="77777777" w:rsidR="00EB7F75" w:rsidRPr="00EC340C" w:rsidRDefault="00EB7F75" w:rsidP="00854D53">
            <w:pPr>
              <w:pStyle w:val="Indent1"/>
              <w:spacing w:after="60"/>
              <w:ind w:left="612" w:hanging="612"/>
            </w:pPr>
            <w:r w:rsidRPr="00EC340C">
              <w:t>i)</w:t>
            </w:r>
            <w:r w:rsidRPr="00EC340C">
              <w:tab/>
              <w:t>major suppliers</w:t>
            </w:r>
          </w:p>
          <w:p w14:paraId="7D4DF21B" w14:textId="77777777" w:rsidR="00EB7F75" w:rsidRPr="00EC340C" w:rsidRDefault="00EB7F75" w:rsidP="00854D53">
            <w:pPr>
              <w:pStyle w:val="Tabletext"/>
              <w:ind w:left="612" w:hanging="612"/>
              <w:jc w:val="both"/>
            </w:pPr>
            <w:r w:rsidRPr="00EC340C">
              <w:t>ii)</w:t>
            </w:r>
            <w:r w:rsidRPr="00EC340C">
              <w:tab/>
              <w:t>major subcontractors.</w:t>
            </w:r>
          </w:p>
        </w:tc>
      </w:tr>
      <w:tr w:rsidR="00EB7F75" w:rsidRPr="00EC340C" w14:paraId="285B34E1" w14:textId="77777777" w:rsidTr="00406599">
        <w:tc>
          <w:tcPr>
            <w:tcW w:w="468" w:type="dxa"/>
          </w:tcPr>
          <w:p w14:paraId="7467DCE2" w14:textId="77777777" w:rsidR="00EB7F75" w:rsidRPr="00EC340C" w:rsidRDefault="00EB7F75" w:rsidP="00854D53">
            <w:pPr>
              <w:pStyle w:val="Tabletext"/>
            </w:pPr>
            <w:r w:rsidRPr="00EC340C">
              <w:t>9</w:t>
            </w:r>
          </w:p>
        </w:tc>
        <w:tc>
          <w:tcPr>
            <w:tcW w:w="6888" w:type="dxa"/>
          </w:tcPr>
          <w:p w14:paraId="4F91D312" w14:textId="77777777" w:rsidR="00EB7F75" w:rsidRPr="00EC340C" w:rsidRDefault="00EB7F75" w:rsidP="00854D53">
            <w:pPr>
              <w:pStyle w:val="Tabletext"/>
              <w:jc w:val="both"/>
            </w:pPr>
            <w:r w:rsidRPr="00EC340C">
              <w:t>Details relating to the Tenderer’s history and Directors Profiles.</w:t>
            </w:r>
          </w:p>
        </w:tc>
      </w:tr>
    </w:tbl>
    <w:p w14:paraId="4E085F53" w14:textId="77777777" w:rsidR="00EB7F75" w:rsidRPr="00EC340C" w:rsidRDefault="00EB7F75" w:rsidP="00854D53">
      <w:pPr>
        <w:spacing w:after="0"/>
        <w:rPr>
          <w:sz w:val="8"/>
        </w:rPr>
      </w:pPr>
    </w:p>
    <w:p w14:paraId="0702488E" w14:textId="77777777" w:rsidR="00EB7F75" w:rsidRPr="00EC340C" w:rsidRDefault="00EB7F75" w:rsidP="00854D53">
      <w:pPr>
        <w:spacing w:after="0"/>
        <w:ind w:left="0"/>
        <w:jc w:val="left"/>
        <w:rPr>
          <w:sz w:val="8"/>
          <w:szCs w:val="8"/>
        </w:rPr>
      </w:pPr>
      <w:r w:rsidRPr="00EC340C">
        <w:rPr>
          <w:sz w:val="8"/>
          <w:szCs w:val="8"/>
        </w:rPr>
        <w:br w:type="page"/>
      </w:r>
    </w:p>
    <w:p w14:paraId="2343AA86" w14:textId="3B173623" w:rsidR="00A93E68" w:rsidRPr="00EC340C" w:rsidRDefault="00A93E68" w:rsidP="00854D53">
      <w:pPr>
        <w:pStyle w:val="Heading2"/>
        <w:ind w:left="0"/>
      </w:pPr>
      <w:bookmarkStart w:id="91" w:name="_Toc191588213"/>
      <w:r w:rsidRPr="00EC340C">
        <w:lastRenderedPageBreak/>
        <w:t>Schedule of Quality Management Information</w:t>
      </w:r>
      <w:bookmarkEnd w:id="85"/>
      <w:bookmarkEnd w:id="86"/>
      <w:bookmarkEnd w:id="87"/>
      <w:bookmarkEnd w:id="88"/>
      <w:bookmarkEnd w:id="89"/>
      <w:bookmarkEnd w:id="91"/>
    </w:p>
    <w:p w14:paraId="75F19B16" w14:textId="1155DF8F" w:rsidR="00A93E68" w:rsidRPr="00EC340C" w:rsidRDefault="00A93E68" w:rsidP="00854D53">
      <w:pPr>
        <w:tabs>
          <w:tab w:val="left" w:pos="2835"/>
        </w:tabs>
        <w:spacing w:after="120"/>
        <w:jc w:val="left"/>
      </w:pPr>
      <w:r w:rsidRPr="00EC340C">
        <w:t xml:space="preserve">(SUBMIT </w:t>
      </w:r>
      <w:r w:rsidR="00283FFC">
        <w:t>WITH TENDER FORM</w:t>
      </w:r>
      <w:r w:rsidRPr="00EC340C">
        <w:t>)</w:t>
      </w:r>
    </w:p>
    <w:p w14:paraId="68EB0CA2" w14:textId="7985E092" w:rsidR="00A93E68" w:rsidRPr="00EC340C" w:rsidRDefault="00A93E68" w:rsidP="00854D53">
      <w:pPr>
        <w:tabs>
          <w:tab w:val="left" w:pos="2835"/>
        </w:tabs>
        <w:spacing w:after="120"/>
        <w:jc w:val="left"/>
      </w:pPr>
      <w:r w:rsidRPr="00EC340C">
        <w:t>Submit evidence of current full certification of the Tenderer’s Quality Management System to</w:t>
      </w:r>
      <w:r w:rsidR="00C33DBC" w:rsidRPr="00EC340C">
        <w:t xml:space="preserve"> AS/NZS ISO 9001:2016 </w:t>
      </w:r>
      <w:r w:rsidRPr="00EC340C">
        <w:t>by a certifying body registered with the Joint Accreditation System - Australia and New Zealand.</w:t>
      </w:r>
    </w:p>
    <w:p w14:paraId="62E0BD8E" w14:textId="7164AA57" w:rsidR="00A93E68" w:rsidRPr="00EC340C" w:rsidRDefault="00A93E68" w:rsidP="00854D53">
      <w:pPr>
        <w:spacing w:after="0"/>
        <w:rPr>
          <w:sz w:val="8"/>
        </w:rPr>
      </w:pPr>
      <w:r w:rsidRPr="00EC340C">
        <w:br w:type="page"/>
      </w:r>
    </w:p>
    <w:p w14:paraId="62D4EEC3" w14:textId="747FB144" w:rsidR="00A93E68" w:rsidRPr="00EC340C" w:rsidRDefault="0098110E" w:rsidP="00854D53">
      <w:pPr>
        <w:pStyle w:val="Heading2"/>
        <w:ind w:left="709" w:right="-284" w:hanging="709"/>
      </w:pPr>
      <w:bookmarkStart w:id="92" w:name="_Toc184801721"/>
      <w:bookmarkStart w:id="93" w:name="_Toc184801741"/>
      <w:bookmarkStart w:id="94" w:name="_Toc416163069"/>
      <w:bookmarkStart w:id="95" w:name="_Toc428865672"/>
      <w:bookmarkStart w:id="96" w:name="_Toc456778136"/>
      <w:bookmarkStart w:id="97" w:name="_Toc191588214"/>
      <w:r w:rsidRPr="00EC340C">
        <w:lastRenderedPageBreak/>
        <w:t>Schedule of Work</w:t>
      </w:r>
      <w:r w:rsidR="00A93E68" w:rsidRPr="00EC340C">
        <w:t xml:space="preserve"> Health and Safety Management Information</w:t>
      </w:r>
      <w:bookmarkEnd w:id="92"/>
      <w:bookmarkEnd w:id="93"/>
      <w:bookmarkEnd w:id="94"/>
      <w:bookmarkEnd w:id="95"/>
      <w:bookmarkEnd w:id="96"/>
      <w:bookmarkEnd w:id="97"/>
    </w:p>
    <w:p w14:paraId="1C13926E" w14:textId="77777777" w:rsidR="00A93E68" w:rsidRPr="00EC340C" w:rsidRDefault="00A93E68" w:rsidP="00854D53">
      <w:pPr>
        <w:tabs>
          <w:tab w:val="left" w:pos="2835"/>
        </w:tabs>
        <w:spacing w:after="120"/>
        <w:jc w:val="left"/>
      </w:pPr>
      <w:r w:rsidRPr="00EC340C">
        <w:t>(SUBMIT WITH TENDER FORM)</w:t>
      </w:r>
    </w:p>
    <w:p w14:paraId="35E54A12" w14:textId="1638BE93" w:rsidR="00A93E68" w:rsidRPr="00EC340C" w:rsidRDefault="00A93E68" w:rsidP="00854D53">
      <w:pPr>
        <w:tabs>
          <w:tab w:val="left" w:pos="2835"/>
        </w:tabs>
        <w:spacing w:after="0"/>
        <w:jc w:val="left"/>
        <w:rPr>
          <w:b/>
          <w:bCs/>
        </w:rPr>
      </w:pPr>
      <w:r w:rsidRPr="00EC340C">
        <w:t xml:space="preserve">Provide documents and information indicated below in accordance with Conditions of Tendering clause – </w:t>
      </w:r>
      <w:r w:rsidR="0098110E" w:rsidRPr="00EC340C">
        <w:rPr>
          <w:b/>
          <w:bCs/>
        </w:rPr>
        <w:t>Work</w:t>
      </w:r>
      <w:r w:rsidRPr="00EC340C">
        <w:rPr>
          <w:b/>
          <w:bCs/>
        </w:rPr>
        <w:t xml:space="preserve"> </w:t>
      </w:r>
      <w:r w:rsidR="00DA2C0A" w:rsidRPr="00EC340C">
        <w:rPr>
          <w:b/>
          <w:bCs/>
        </w:rPr>
        <w:t>H</w:t>
      </w:r>
      <w:r w:rsidRPr="00EC340C">
        <w:rPr>
          <w:b/>
          <w:bCs/>
        </w:rPr>
        <w:t xml:space="preserve">ealth and </w:t>
      </w:r>
      <w:r w:rsidR="00DA2C0A" w:rsidRPr="00EC340C">
        <w:rPr>
          <w:b/>
          <w:bCs/>
        </w:rPr>
        <w:t>S</w:t>
      </w:r>
      <w:r w:rsidRPr="00EC340C">
        <w:rPr>
          <w:b/>
          <w:bCs/>
        </w:rPr>
        <w:t xml:space="preserve">afety </w:t>
      </w:r>
      <w:r w:rsidR="00DA2C0A" w:rsidRPr="00EC340C">
        <w:rPr>
          <w:b/>
          <w:bCs/>
        </w:rPr>
        <w:t>M</w:t>
      </w:r>
      <w:r w:rsidRPr="00EC340C">
        <w:rPr>
          <w:b/>
          <w:bCs/>
        </w:rPr>
        <w:t>anagement.</w:t>
      </w:r>
    </w:p>
    <w:p w14:paraId="43271C67" w14:textId="6917EA1D" w:rsidR="00A93E68" w:rsidRPr="00EC340C" w:rsidRDefault="00BB655D" w:rsidP="00854D53">
      <w:pPr>
        <w:pStyle w:val="Heading3NoNumber"/>
        <w:ind w:left="1134"/>
        <w:rPr>
          <w:noProof w:val="0"/>
        </w:rPr>
      </w:pPr>
      <w:bookmarkStart w:id="98" w:name="GC21_ScheduleofOHSInformation"/>
      <w:r w:rsidRPr="00EC340C">
        <w:rPr>
          <w:noProof w:val="0"/>
        </w:rPr>
        <w:t>W</w:t>
      </w:r>
      <w:r w:rsidR="00A93E68" w:rsidRPr="00EC340C">
        <w:rPr>
          <w:noProof w:val="0"/>
        </w:rPr>
        <w:t xml:space="preserve">HS </w:t>
      </w:r>
      <w:r w:rsidR="00544A4D" w:rsidRPr="00EC340C">
        <w:rPr>
          <w:noProof w:val="0"/>
        </w:rPr>
        <w:t>M</w:t>
      </w:r>
      <w:r w:rsidR="00A93E68" w:rsidRPr="00EC340C">
        <w:rPr>
          <w:noProof w:val="0"/>
        </w:rPr>
        <w:t>anagement</w:t>
      </w:r>
      <w:r w:rsidR="009319AA" w:rsidRPr="00EC340C">
        <w:rPr>
          <w:noProof w:val="0"/>
        </w:rPr>
        <w:t xml:space="preserve"> System</w:t>
      </w:r>
      <w:r w:rsidR="00A93E68" w:rsidRPr="00EC340C">
        <w:rPr>
          <w:noProof w:val="0"/>
        </w:rPr>
        <w:t xml:space="preserve"> </w:t>
      </w:r>
    </w:p>
    <w:p w14:paraId="0D558BD7" w14:textId="5EA234C7" w:rsidR="007C4ACA" w:rsidRPr="00EC340C" w:rsidRDefault="007C4ACA" w:rsidP="00854D53">
      <w:pPr>
        <w:pStyle w:val="Tabletext"/>
        <w:spacing w:before="0" w:after="0"/>
        <w:ind w:firstLine="1361"/>
        <w:jc w:val="both"/>
      </w:pPr>
      <w:r w:rsidRPr="00EC340C">
        <w:t>Submit</w:t>
      </w:r>
      <w:r w:rsidR="000024AE" w:rsidRPr="00EC340C">
        <w:t>:</w:t>
      </w:r>
    </w:p>
    <w:p w14:paraId="45EB4AEB" w14:textId="77777777" w:rsidR="009319AA" w:rsidRPr="00EC340C" w:rsidRDefault="009319AA" w:rsidP="005B4227">
      <w:pPr>
        <w:pStyle w:val="Tabletext"/>
        <w:numPr>
          <w:ilvl w:val="0"/>
          <w:numId w:val="39"/>
        </w:numPr>
        <w:spacing w:before="0"/>
        <w:ind w:left="1701" w:firstLine="0"/>
      </w:pPr>
      <w:r w:rsidRPr="00EC340C">
        <w:t>Certification to ISO 45001, or</w:t>
      </w:r>
    </w:p>
    <w:p w14:paraId="0DBA427D" w14:textId="77777777" w:rsidR="00FD5C54" w:rsidRPr="00EC340C" w:rsidRDefault="00FD5C54" w:rsidP="005B4227">
      <w:pPr>
        <w:pStyle w:val="Tabletext"/>
        <w:numPr>
          <w:ilvl w:val="0"/>
          <w:numId w:val="39"/>
        </w:numPr>
        <w:spacing w:before="0"/>
        <w:ind w:left="1701" w:firstLine="0"/>
        <w:jc w:val="both"/>
      </w:pPr>
      <w:r w:rsidRPr="00EC340C">
        <w:t>Certification to AS/NZS 4801, or</w:t>
      </w:r>
    </w:p>
    <w:p w14:paraId="6B6BCFAE" w14:textId="5F020691" w:rsidR="00FD5C54" w:rsidRPr="00EC340C" w:rsidRDefault="00FD5C54" w:rsidP="005B4227">
      <w:pPr>
        <w:pStyle w:val="ListParagraph"/>
        <w:numPr>
          <w:ilvl w:val="2"/>
          <w:numId w:val="39"/>
        </w:numPr>
        <w:spacing w:after="0"/>
        <w:ind w:left="1701" w:firstLine="0"/>
        <w:rPr>
          <w:rFonts w:ascii="Times New Roman" w:hAnsi="Times New Roman"/>
          <w:sz w:val="20"/>
          <w:szCs w:val="20"/>
        </w:rPr>
      </w:pPr>
      <w:r w:rsidRPr="00EC340C">
        <w:rPr>
          <w:rFonts w:ascii="Times New Roman" w:hAnsi="Times New Roman"/>
          <w:sz w:val="20"/>
          <w:szCs w:val="20"/>
        </w:rPr>
        <w:t>Current accreditation with the Office of the Federal Safety Commissioner</w:t>
      </w:r>
    </w:p>
    <w:p w14:paraId="4DAB6AE7" w14:textId="77777777" w:rsidR="007C4ACA" w:rsidRPr="00EC340C" w:rsidRDefault="007C4ACA" w:rsidP="00854D53">
      <w:pPr>
        <w:pStyle w:val="Heading3NoNumber"/>
        <w:ind w:left="1134"/>
        <w:rPr>
          <w:noProof w:val="0"/>
        </w:rPr>
      </w:pPr>
      <w:r w:rsidRPr="00EC340C">
        <w:rPr>
          <w:noProof w:val="0"/>
        </w:rPr>
        <w:t xml:space="preserve">Evidence of satisfactory WHS management </w:t>
      </w:r>
    </w:p>
    <w:p w14:paraId="319F0BD6" w14:textId="1F04B861" w:rsidR="00E87F49" w:rsidRPr="00EC340C" w:rsidRDefault="00E87F49" w:rsidP="00854D53">
      <w:pPr>
        <w:pStyle w:val="Heading3NoNumber"/>
        <w:spacing w:line="240" w:lineRule="auto"/>
        <w:ind w:left="1276"/>
        <w:rPr>
          <w:rFonts w:ascii="Times New Roman" w:hAnsi="Times New Roman"/>
          <w:noProof w:val="0"/>
        </w:rPr>
      </w:pPr>
      <w:r w:rsidRPr="00EC340C">
        <w:rPr>
          <w:rFonts w:ascii="Times New Roman" w:hAnsi="Times New Roman"/>
        </w:rPr>
        <w:t>Nominate at least three contracts/projects completed within the last two years that demonstrate successful management of work health and safety by the Tenderer:</w:t>
      </w:r>
    </w:p>
    <w:tbl>
      <w:tblPr>
        <w:tblW w:w="73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47"/>
        <w:gridCol w:w="1044"/>
        <w:gridCol w:w="1008"/>
        <w:gridCol w:w="1285"/>
      </w:tblGrid>
      <w:tr w:rsidR="00A93E68" w:rsidRPr="00EC340C" w14:paraId="6F20448F" w14:textId="77777777" w:rsidTr="00E87F49">
        <w:trPr>
          <w:cantSplit/>
        </w:trPr>
        <w:tc>
          <w:tcPr>
            <w:tcW w:w="1129" w:type="dxa"/>
          </w:tcPr>
          <w:p w14:paraId="0F6B6F00" w14:textId="77777777" w:rsidR="00A93E68" w:rsidRPr="00EC340C" w:rsidRDefault="00A93E68" w:rsidP="00854D53">
            <w:pPr>
              <w:pStyle w:val="TableText0"/>
              <w:jc w:val="center"/>
              <w:rPr>
                <w:b/>
                <w:bCs/>
              </w:rPr>
            </w:pPr>
            <w:r w:rsidRPr="00EC340C">
              <w:rPr>
                <w:b/>
                <w:bCs/>
              </w:rPr>
              <w:t>Client</w:t>
            </w:r>
          </w:p>
        </w:tc>
        <w:tc>
          <w:tcPr>
            <w:tcW w:w="2847" w:type="dxa"/>
          </w:tcPr>
          <w:p w14:paraId="278DFD09" w14:textId="77777777" w:rsidR="00A93E68" w:rsidRPr="00EC340C" w:rsidRDefault="00A93E68" w:rsidP="00854D53">
            <w:pPr>
              <w:pStyle w:val="TableText0"/>
              <w:jc w:val="center"/>
              <w:rPr>
                <w:b/>
                <w:bCs/>
              </w:rPr>
            </w:pPr>
            <w:r w:rsidRPr="00EC340C">
              <w:rPr>
                <w:b/>
                <w:bCs/>
              </w:rPr>
              <w:t>Name &amp; location of contract</w:t>
            </w:r>
          </w:p>
          <w:p w14:paraId="0D31184A" w14:textId="04E22590" w:rsidR="00A93E68" w:rsidRPr="00EC340C" w:rsidRDefault="008F1500" w:rsidP="00854D53">
            <w:pPr>
              <w:pStyle w:val="TableText0"/>
              <w:jc w:val="center"/>
              <w:rPr>
                <w:b/>
                <w:bCs/>
              </w:rPr>
            </w:pPr>
            <w:r w:rsidRPr="00EC340C">
              <w:rPr>
                <w:rFonts w:ascii="Arial Narrow" w:hAnsi="Arial Narrow"/>
                <w:i/>
                <w:iCs/>
                <w:sz w:val="16"/>
              </w:rPr>
              <w:t>E.g.</w:t>
            </w:r>
            <w:r w:rsidR="001723F8" w:rsidRPr="00EC340C">
              <w:rPr>
                <w:rFonts w:ascii="Arial Narrow" w:hAnsi="Arial Narrow"/>
                <w:i/>
                <w:iCs/>
                <w:sz w:val="16"/>
              </w:rPr>
              <w:t xml:space="preserve">   </w:t>
            </w:r>
            <w:r w:rsidR="00A93E68" w:rsidRPr="00EC340C">
              <w:rPr>
                <w:rFonts w:ascii="Arial Narrow" w:hAnsi="Arial Narrow"/>
                <w:i/>
                <w:iCs/>
                <w:sz w:val="16"/>
              </w:rPr>
              <w:t>Sutherland Hospital Carpark; Dubbo Water Treatment Plant; Tamworth Coles shopping Centre; 3 Storey Unit Block, Penrith.</w:t>
            </w:r>
          </w:p>
        </w:tc>
        <w:tc>
          <w:tcPr>
            <w:tcW w:w="1044" w:type="dxa"/>
          </w:tcPr>
          <w:p w14:paraId="2F7D9671" w14:textId="77777777" w:rsidR="00A93E68" w:rsidRPr="00EC340C" w:rsidRDefault="00A93E68" w:rsidP="00854D53">
            <w:pPr>
              <w:pStyle w:val="TableText0"/>
              <w:jc w:val="center"/>
              <w:rPr>
                <w:b/>
                <w:bCs/>
              </w:rPr>
            </w:pPr>
            <w:r w:rsidRPr="00EC340C">
              <w:rPr>
                <w:b/>
                <w:bCs/>
              </w:rPr>
              <w:t>Contract Price/</w:t>
            </w:r>
          </w:p>
          <w:p w14:paraId="00013270" w14:textId="77777777" w:rsidR="00A93E68" w:rsidRPr="00EC340C" w:rsidRDefault="00A93E68" w:rsidP="00854D53">
            <w:pPr>
              <w:pStyle w:val="TableText0"/>
              <w:jc w:val="center"/>
              <w:rPr>
                <w:b/>
                <w:bCs/>
              </w:rPr>
            </w:pPr>
            <w:r w:rsidRPr="00EC340C">
              <w:rPr>
                <w:b/>
                <w:bCs/>
              </w:rPr>
              <w:t>Project Value</w:t>
            </w:r>
          </w:p>
        </w:tc>
        <w:tc>
          <w:tcPr>
            <w:tcW w:w="1008" w:type="dxa"/>
          </w:tcPr>
          <w:p w14:paraId="48F8ADCE" w14:textId="77777777" w:rsidR="00A93E68" w:rsidRPr="00EC340C" w:rsidRDefault="00A93E68" w:rsidP="00854D53">
            <w:pPr>
              <w:pStyle w:val="TableText0"/>
              <w:jc w:val="center"/>
              <w:rPr>
                <w:b/>
                <w:bCs/>
              </w:rPr>
            </w:pPr>
            <w:r w:rsidRPr="00EC340C">
              <w:rPr>
                <w:b/>
                <w:bCs/>
              </w:rPr>
              <w:t>Start Date</w:t>
            </w:r>
          </w:p>
        </w:tc>
        <w:tc>
          <w:tcPr>
            <w:tcW w:w="1285" w:type="dxa"/>
          </w:tcPr>
          <w:p w14:paraId="07309DBE" w14:textId="77777777" w:rsidR="00A93E68" w:rsidRPr="00EC340C" w:rsidRDefault="00A93E68" w:rsidP="00854D53">
            <w:pPr>
              <w:pStyle w:val="TableText0"/>
              <w:jc w:val="center"/>
              <w:rPr>
                <w:b/>
                <w:bCs/>
              </w:rPr>
            </w:pPr>
            <w:r w:rsidRPr="00EC340C">
              <w:rPr>
                <w:b/>
                <w:bCs/>
              </w:rPr>
              <w:t>Completion Date</w:t>
            </w:r>
          </w:p>
        </w:tc>
      </w:tr>
      <w:tr w:rsidR="00A93E68" w:rsidRPr="00EC340C" w14:paraId="26DBF82A" w14:textId="77777777" w:rsidTr="00E87F49">
        <w:trPr>
          <w:cantSplit/>
        </w:trPr>
        <w:tc>
          <w:tcPr>
            <w:tcW w:w="1129" w:type="dxa"/>
          </w:tcPr>
          <w:p w14:paraId="43F3072D" w14:textId="77777777" w:rsidR="00A93E68" w:rsidRPr="00EC340C" w:rsidRDefault="00A93E68" w:rsidP="00854D53">
            <w:pPr>
              <w:pStyle w:val="TableText0"/>
            </w:pPr>
          </w:p>
        </w:tc>
        <w:tc>
          <w:tcPr>
            <w:tcW w:w="2847" w:type="dxa"/>
          </w:tcPr>
          <w:p w14:paraId="5D673278" w14:textId="77777777" w:rsidR="00A93E68" w:rsidRPr="00EC340C" w:rsidRDefault="00A93E68" w:rsidP="00854D53">
            <w:pPr>
              <w:pStyle w:val="TableText0"/>
            </w:pPr>
          </w:p>
        </w:tc>
        <w:tc>
          <w:tcPr>
            <w:tcW w:w="1044" w:type="dxa"/>
          </w:tcPr>
          <w:p w14:paraId="5B081FBA" w14:textId="77777777" w:rsidR="00A93E68" w:rsidRPr="00EC340C" w:rsidRDefault="00A93E68" w:rsidP="00854D53">
            <w:pPr>
              <w:pStyle w:val="TableText0"/>
            </w:pPr>
          </w:p>
        </w:tc>
        <w:tc>
          <w:tcPr>
            <w:tcW w:w="1008" w:type="dxa"/>
          </w:tcPr>
          <w:p w14:paraId="61B5FF41" w14:textId="77777777" w:rsidR="00A93E68" w:rsidRPr="00EC340C" w:rsidRDefault="00A93E68" w:rsidP="00854D53">
            <w:pPr>
              <w:pStyle w:val="TableText0"/>
            </w:pPr>
          </w:p>
        </w:tc>
        <w:tc>
          <w:tcPr>
            <w:tcW w:w="1285" w:type="dxa"/>
          </w:tcPr>
          <w:p w14:paraId="1E0E54E8" w14:textId="77777777" w:rsidR="00A93E68" w:rsidRPr="00EC340C" w:rsidRDefault="00A93E68" w:rsidP="00854D53">
            <w:pPr>
              <w:pStyle w:val="TableText0"/>
            </w:pPr>
          </w:p>
        </w:tc>
      </w:tr>
      <w:tr w:rsidR="00A93E68" w:rsidRPr="00EC340C" w14:paraId="03C516A7" w14:textId="77777777" w:rsidTr="00E87F49">
        <w:trPr>
          <w:cantSplit/>
        </w:trPr>
        <w:tc>
          <w:tcPr>
            <w:tcW w:w="1129" w:type="dxa"/>
          </w:tcPr>
          <w:p w14:paraId="5FCC195B" w14:textId="77777777" w:rsidR="00A93E68" w:rsidRPr="00EC340C" w:rsidRDefault="00A93E68" w:rsidP="00854D53">
            <w:pPr>
              <w:pStyle w:val="TableText0"/>
            </w:pPr>
          </w:p>
        </w:tc>
        <w:tc>
          <w:tcPr>
            <w:tcW w:w="2847" w:type="dxa"/>
          </w:tcPr>
          <w:p w14:paraId="33F59772" w14:textId="77777777" w:rsidR="00A93E68" w:rsidRPr="00EC340C" w:rsidRDefault="00A93E68" w:rsidP="00854D53">
            <w:pPr>
              <w:pStyle w:val="TableText0"/>
            </w:pPr>
          </w:p>
        </w:tc>
        <w:tc>
          <w:tcPr>
            <w:tcW w:w="1044" w:type="dxa"/>
          </w:tcPr>
          <w:p w14:paraId="6FBFACA7" w14:textId="77777777" w:rsidR="00A93E68" w:rsidRPr="00EC340C" w:rsidRDefault="00A93E68" w:rsidP="00854D53">
            <w:pPr>
              <w:pStyle w:val="TableText0"/>
            </w:pPr>
          </w:p>
        </w:tc>
        <w:tc>
          <w:tcPr>
            <w:tcW w:w="1008" w:type="dxa"/>
          </w:tcPr>
          <w:p w14:paraId="274F845F" w14:textId="77777777" w:rsidR="00A93E68" w:rsidRPr="00EC340C" w:rsidRDefault="00A93E68" w:rsidP="00854D53">
            <w:pPr>
              <w:pStyle w:val="TableText0"/>
            </w:pPr>
          </w:p>
        </w:tc>
        <w:tc>
          <w:tcPr>
            <w:tcW w:w="1285" w:type="dxa"/>
          </w:tcPr>
          <w:p w14:paraId="3095F42C" w14:textId="77777777" w:rsidR="00A93E68" w:rsidRPr="00EC340C" w:rsidRDefault="00A93E68" w:rsidP="00854D53">
            <w:pPr>
              <w:pStyle w:val="TableText0"/>
            </w:pPr>
          </w:p>
        </w:tc>
      </w:tr>
      <w:tr w:rsidR="00A93E68" w:rsidRPr="00EC340C" w14:paraId="5E974570" w14:textId="77777777" w:rsidTr="00E87F49">
        <w:trPr>
          <w:cantSplit/>
        </w:trPr>
        <w:tc>
          <w:tcPr>
            <w:tcW w:w="1129" w:type="dxa"/>
          </w:tcPr>
          <w:p w14:paraId="3B02AFE7" w14:textId="77777777" w:rsidR="00A93E68" w:rsidRPr="00EC340C" w:rsidRDefault="00A93E68" w:rsidP="00854D53">
            <w:pPr>
              <w:pStyle w:val="TableText0"/>
            </w:pPr>
          </w:p>
        </w:tc>
        <w:tc>
          <w:tcPr>
            <w:tcW w:w="2847" w:type="dxa"/>
          </w:tcPr>
          <w:p w14:paraId="71230356" w14:textId="77777777" w:rsidR="00A93E68" w:rsidRPr="00EC340C" w:rsidRDefault="00A93E68" w:rsidP="00854D53">
            <w:pPr>
              <w:pStyle w:val="TableText0"/>
            </w:pPr>
          </w:p>
        </w:tc>
        <w:tc>
          <w:tcPr>
            <w:tcW w:w="1044" w:type="dxa"/>
          </w:tcPr>
          <w:p w14:paraId="6743F2F3" w14:textId="77777777" w:rsidR="00A93E68" w:rsidRPr="00EC340C" w:rsidRDefault="00A93E68" w:rsidP="00854D53">
            <w:pPr>
              <w:pStyle w:val="TableText0"/>
            </w:pPr>
          </w:p>
        </w:tc>
        <w:tc>
          <w:tcPr>
            <w:tcW w:w="1008" w:type="dxa"/>
          </w:tcPr>
          <w:p w14:paraId="34CC4618" w14:textId="77777777" w:rsidR="00A93E68" w:rsidRPr="00EC340C" w:rsidRDefault="00A93E68" w:rsidP="00854D53">
            <w:pPr>
              <w:pStyle w:val="TableText0"/>
            </w:pPr>
          </w:p>
        </w:tc>
        <w:tc>
          <w:tcPr>
            <w:tcW w:w="1285" w:type="dxa"/>
          </w:tcPr>
          <w:p w14:paraId="1BA9DD30" w14:textId="77777777" w:rsidR="00A93E68" w:rsidRPr="00EC340C" w:rsidRDefault="00A93E68" w:rsidP="00854D53">
            <w:pPr>
              <w:pStyle w:val="TableText0"/>
            </w:pPr>
          </w:p>
        </w:tc>
      </w:tr>
      <w:tr w:rsidR="00A93E68" w:rsidRPr="00EC340C" w14:paraId="0B36A4E1" w14:textId="77777777" w:rsidTr="00E87F49">
        <w:trPr>
          <w:cantSplit/>
        </w:trPr>
        <w:tc>
          <w:tcPr>
            <w:tcW w:w="1129" w:type="dxa"/>
          </w:tcPr>
          <w:p w14:paraId="6C4FD312" w14:textId="77777777" w:rsidR="00A93E68" w:rsidRPr="00EC340C" w:rsidRDefault="00A93E68" w:rsidP="00854D53">
            <w:pPr>
              <w:pStyle w:val="TableText0"/>
            </w:pPr>
          </w:p>
        </w:tc>
        <w:tc>
          <w:tcPr>
            <w:tcW w:w="2847" w:type="dxa"/>
          </w:tcPr>
          <w:p w14:paraId="4D613D45" w14:textId="77777777" w:rsidR="00A93E68" w:rsidRPr="00EC340C" w:rsidRDefault="00A93E68" w:rsidP="00854D53">
            <w:pPr>
              <w:pStyle w:val="TableText0"/>
            </w:pPr>
          </w:p>
        </w:tc>
        <w:tc>
          <w:tcPr>
            <w:tcW w:w="1044" w:type="dxa"/>
          </w:tcPr>
          <w:p w14:paraId="267850EA" w14:textId="77777777" w:rsidR="00A93E68" w:rsidRPr="00EC340C" w:rsidRDefault="00A93E68" w:rsidP="00854D53">
            <w:pPr>
              <w:pStyle w:val="TableText0"/>
            </w:pPr>
          </w:p>
        </w:tc>
        <w:tc>
          <w:tcPr>
            <w:tcW w:w="1008" w:type="dxa"/>
          </w:tcPr>
          <w:p w14:paraId="70C4FA78" w14:textId="77777777" w:rsidR="00A93E68" w:rsidRPr="00EC340C" w:rsidRDefault="00A93E68" w:rsidP="00854D53">
            <w:pPr>
              <w:pStyle w:val="TableText0"/>
            </w:pPr>
          </w:p>
        </w:tc>
        <w:tc>
          <w:tcPr>
            <w:tcW w:w="1285" w:type="dxa"/>
          </w:tcPr>
          <w:p w14:paraId="4FC9C926" w14:textId="77777777" w:rsidR="00A93E68" w:rsidRPr="00EC340C" w:rsidRDefault="00A93E68" w:rsidP="00854D53">
            <w:pPr>
              <w:pStyle w:val="TableText0"/>
            </w:pPr>
          </w:p>
        </w:tc>
      </w:tr>
      <w:tr w:rsidR="00A93E68" w:rsidRPr="00EC340C" w14:paraId="0B48E211" w14:textId="77777777" w:rsidTr="00E87F49">
        <w:trPr>
          <w:cantSplit/>
        </w:trPr>
        <w:tc>
          <w:tcPr>
            <w:tcW w:w="1129" w:type="dxa"/>
          </w:tcPr>
          <w:p w14:paraId="4A5FF8B2" w14:textId="77777777" w:rsidR="00A93E68" w:rsidRPr="00EC340C" w:rsidRDefault="00A93E68" w:rsidP="00854D53">
            <w:pPr>
              <w:pStyle w:val="TableText0"/>
            </w:pPr>
          </w:p>
        </w:tc>
        <w:tc>
          <w:tcPr>
            <w:tcW w:w="2847" w:type="dxa"/>
          </w:tcPr>
          <w:p w14:paraId="5ED49DE7" w14:textId="77777777" w:rsidR="00A93E68" w:rsidRPr="00EC340C" w:rsidRDefault="00A93E68" w:rsidP="00854D53">
            <w:pPr>
              <w:pStyle w:val="TableText0"/>
            </w:pPr>
          </w:p>
        </w:tc>
        <w:tc>
          <w:tcPr>
            <w:tcW w:w="1044" w:type="dxa"/>
          </w:tcPr>
          <w:p w14:paraId="1DBA8D92" w14:textId="77777777" w:rsidR="00A93E68" w:rsidRPr="00EC340C" w:rsidRDefault="00A93E68" w:rsidP="00854D53">
            <w:pPr>
              <w:pStyle w:val="TableText0"/>
            </w:pPr>
          </w:p>
        </w:tc>
        <w:tc>
          <w:tcPr>
            <w:tcW w:w="1008" w:type="dxa"/>
          </w:tcPr>
          <w:p w14:paraId="18D5EE09" w14:textId="77777777" w:rsidR="00A93E68" w:rsidRPr="00EC340C" w:rsidRDefault="00A93E68" w:rsidP="00854D53">
            <w:pPr>
              <w:pStyle w:val="TableText0"/>
            </w:pPr>
          </w:p>
        </w:tc>
        <w:tc>
          <w:tcPr>
            <w:tcW w:w="1285" w:type="dxa"/>
          </w:tcPr>
          <w:p w14:paraId="62199A7F" w14:textId="77777777" w:rsidR="00A93E68" w:rsidRPr="00EC340C" w:rsidRDefault="00A93E68" w:rsidP="00854D53">
            <w:pPr>
              <w:pStyle w:val="TableText0"/>
            </w:pPr>
          </w:p>
        </w:tc>
      </w:tr>
      <w:tr w:rsidR="00A93E68" w:rsidRPr="00EC340C" w14:paraId="2E49F8D9" w14:textId="77777777" w:rsidTr="00E87F49">
        <w:trPr>
          <w:cantSplit/>
        </w:trPr>
        <w:tc>
          <w:tcPr>
            <w:tcW w:w="1129" w:type="dxa"/>
          </w:tcPr>
          <w:p w14:paraId="0615572F" w14:textId="77777777" w:rsidR="00A93E68" w:rsidRPr="00EC340C" w:rsidRDefault="00A93E68" w:rsidP="00854D53">
            <w:pPr>
              <w:pStyle w:val="TableText0"/>
            </w:pPr>
          </w:p>
        </w:tc>
        <w:tc>
          <w:tcPr>
            <w:tcW w:w="2847" w:type="dxa"/>
          </w:tcPr>
          <w:p w14:paraId="7BBE519B" w14:textId="77777777" w:rsidR="00A93E68" w:rsidRPr="00EC340C" w:rsidRDefault="00A93E68" w:rsidP="00854D53">
            <w:pPr>
              <w:pStyle w:val="TableText0"/>
            </w:pPr>
          </w:p>
        </w:tc>
        <w:tc>
          <w:tcPr>
            <w:tcW w:w="1044" w:type="dxa"/>
          </w:tcPr>
          <w:p w14:paraId="4F4D959A" w14:textId="77777777" w:rsidR="00A93E68" w:rsidRPr="00EC340C" w:rsidRDefault="00A93E68" w:rsidP="00854D53">
            <w:pPr>
              <w:pStyle w:val="TableText0"/>
            </w:pPr>
          </w:p>
        </w:tc>
        <w:tc>
          <w:tcPr>
            <w:tcW w:w="1008" w:type="dxa"/>
          </w:tcPr>
          <w:p w14:paraId="6E711D2B" w14:textId="77777777" w:rsidR="00A93E68" w:rsidRPr="00EC340C" w:rsidRDefault="00A93E68" w:rsidP="00854D53">
            <w:pPr>
              <w:pStyle w:val="TableText0"/>
            </w:pPr>
          </w:p>
        </w:tc>
        <w:tc>
          <w:tcPr>
            <w:tcW w:w="1285" w:type="dxa"/>
          </w:tcPr>
          <w:p w14:paraId="0478EDDD" w14:textId="77777777" w:rsidR="00A93E68" w:rsidRPr="00EC340C" w:rsidRDefault="00A93E68" w:rsidP="00854D53">
            <w:pPr>
              <w:pStyle w:val="TableText0"/>
            </w:pPr>
          </w:p>
        </w:tc>
      </w:tr>
      <w:tr w:rsidR="00A93E68" w:rsidRPr="00EC340C" w14:paraId="32629A6D" w14:textId="77777777" w:rsidTr="00E87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9"/>
        </w:trPr>
        <w:tc>
          <w:tcPr>
            <w:tcW w:w="7313" w:type="dxa"/>
            <w:gridSpan w:val="5"/>
            <w:tcBorders>
              <w:bottom w:val="nil"/>
            </w:tcBorders>
          </w:tcPr>
          <w:p w14:paraId="66DC7432" w14:textId="77777777" w:rsidR="00A93E68" w:rsidRPr="00EC340C" w:rsidRDefault="00A93E68" w:rsidP="00854D53">
            <w:pPr>
              <w:pStyle w:val="Tabletext"/>
              <w:ind w:left="-14" w:firstLine="14"/>
            </w:pPr>
            <w:r w:rsidRPr="00EC340C">
              <w:rPr>
                <w:b/>
                <w:bCs/>
              </w:rPr>
              <w:t>WHEN REQUESTED</w:t>
            </w:r>
            <w:r w:rsidRPr="00EC340C">
              <w:t>, submit the following additional information for each of three contracts/projects selected from the above list:</w:t>
            </w:r>
          </w:p>
        </w:tc>
      </w:tr>
      <w:tr w:rsidR="00A93E68" w:rsidRPr="00EC340C" w14:paraId="081F9646" w14:textId="77777777" w:rsidTr="00E87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13" w:type="dxa"/>
            <w:gridSpan w:val="5"/>
          </w:tcPr>
          <w:p w14:paraId="0BCB0F88" w14:textId="77777777" w:rsidR="00A93E68" w:rsidRPr="00EC340C" w:rsidRDefault="00A93E68" w:rsidP="00854D53">
            <w:pPr>
              <w:pStyle w:val="Tabletext"/>
              <w:ind w:left="252" w:hanging="180"/>
            </w:pPr>
            <w:r w:rsidRPr="00EC340C">
              <w:t>a. a client referee report (which may be a NSW Government agency Contractor Performance Report) commenting on the Tenderer’s perform</w:t>
            </w:r>
            <w:r w:rsidR="00BB655D" w:rsidRPr="00EC340C">
              <w:t>ance in relation to work</w:t>
            </w:r>
            <w:r w:rsidRPr="00EC340C">
              <w:t xml:space="preserve"> health and safety management, identifying the referee’s name, position, organisation and telephone and email contact details; </w:t>
            </w:r>
            <w:r w:rsidRPr="00EC340C">
              <w:rPr>
                <w:b/>
                <w:bCs/>
              </w:rPr>
              <w:t>and</w:t>
            </w:r>
          </w:p>
        </w:tc>
      </w:tr>
      <w:tr w:rsidR="00A93E68" w:rsidRPr="00EC340C" w14:paraId="7E558253" w14:textId="77777777" w:rsidTr="00E87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13" w:type="dxa"/>
            <w:gridSpan w:val="5"/>
          </w:tcPr>
          <w:p w14:paraId="3ED4A1F1" w14:textId="018D5834" w:rsidR="00A93E68" w:rsidRPr="00EC340C" w:rsidRDefault="00A93E68" w:rsidP="00854D53">
            <w:pPr>
              <w:pStyle w:val="Tabletext"/>
              <w:ind w:left="252" w:hanging="180"/>
            </w:pPr>
            <w:r w:rsidRPr="00EC340C">
              <w:t xml:space="preserve">b. a copy of a </w:t>
            </w:r>
            <w:r w:rsidR="00E920F7" w:rsidRPr="00EC340C">
              <w:t>third-party</w:t>
            </w:r>
            <w:r w:rsidRPr="00EC340C">
              <w:t xml:space="preserve"> audit report, </w:t>
            </w:r>
            <w:r w:rsidRPr="00EC340C">
              <w:rPr>
                <w:b/>
                <w:bCs/>
              </w:rPr>
              <w:t>or</w:t>
            </w:r>
            <w:r w:rsidRPr="00EC340C">
              <w:t xml:space="preserve"> internal audit report, </w:t>
            </w:r>
            <w:r w:rsidRPr="00EC340C">
              <w:rPr>
                <w:b/>
                <w:bCs/>
              </w:rPr>
              <w:t>or</w:t>
            </w:r>
            <w:r w:rsidRPr="00EC340C">
              <w:t xml:space="preserve"> site safety inspection report, </w:t>
            </w:r>
            <w:r w:rsidRPr="00EC340C">
              <w:rPr>
                <w:b/>
                <w:bCs/>
              </w:rPr>
              <w:t>or</w:t>
            </w:r>
            <w:r w:rsidRPr="00EC340C">
              <w:t xml:space="preserve"> site safety review report</w:t>
            </w:r>
            <w:r w:rsidR="001C2145" w:rsidRPr="00EC340C">
              <w:t>.</w:t>
            </w:r>
          </w:p>
        </w:tc>
      </w:tr>
    </w:tbl>
    <w:p w14:paraId="317599F2" w14:textId="77777777" w:rsidR="00A93E68" w:rsidRPr="00EC340C" w:rsidRDefault="001802A6" w:rsidP="00854D53">
      <w:pPr>
        <w:pStyle w:val="Heading3NoNumber"/>
        <w:ind w:left="1134"/>
        <w:rPr>
          <w:noProof w:val="0"/>
        </w:rPr>
      </w:pPr>
      <w:r w:rsidRPr="00EC340C">
        <w:rPr>
          <w:noProof w:val="0"/>
        </w:rPr>
        <w:t>Recent W</w:t>
      </w:r>
      <w:r w:rsidR="00A93E68" w:rsidRPr="00EC340C">
        <w:rPr>
          <w:noProof w:val="0"/>
        </w:rPr>
        <w:t>HS prosecutions and fines</w:t>
      </w:r>
    </w:p>
    <w:tbl>
      <w:tblPr>
        <w:tblW w:w="7380" w:type="dxa"/>
        <w:tblInd w:w="1188" w:type="dxa"/>
        <w:tblLayout w:type="fixed"/>
        <w:tblLook w:val="0000" w:firstRow="0" w:lastRow="0" w:firstColumn="0" w:lastColumn="0" w:noHBand="0" w:noVBand="0"/>
      </w:tblPr>
      <w:tblGrid>
        <w:gridCol w:w="7380"/>
      </w:tblGrid>
      <w:tr w:rsidR="00A93E68" w:rsidRPr="00EC340C" w14:paraId="05C442BE" w14:textId="77777777">
        <w:tc>
          <w:tcPr>
            <w:tcW w:w="7380" w:type="dxa"/>
          </w:tcPr>
          <w:p w14:paraId="079FB30E" w14:textId="77777777" w:rsidR="00A93E68" w:rsidRPr="00EC340C" w:rsidRDefault="00A93E68" w:rsidP="00854D53">
            <w:pPr>
              <w:pStyle w:val="Tabletext"/>
              <w:jc w:val="both"/>
            </w:pPr>
            <w:r w:rsidRPr="00EC340C">
              <w:t>Provide:</w:t>
            </w:r>
          </w:p>
          <w:p w14:paraId="14A4E745" w14:textId="77777777" w:rsidR="00A93E68" w:rsidRPr="00EC340C" w:rsidRDefault="00A93E68" w:rsidP="005B4227">
            <w:pPr>
              <w:numPr>
                <w:ilvl w:val="0"/>
                <w:numId w:val="9"/>
              </w:numPr>
            </w:pPr>
            <w:r w:rsidRPr="00EC340C">
              <w:t>a statement confirming that the Tenderer is not in default of any f</w:t>
            </w:r>
            <w:r w:rsidR="001802A6" w:rsidRPr="00EC340C">
              <w:t>ine issued for a breach of the W</w:t>
            </w:r>
            <w:r w:rsidRPr="00EC340C">
              <w:t xml:space="preserve">HS legislation; </w:t>
            </w:r>
            <w:r w:rsidRPr="00EC340C">
              <w:rPr>
                <w:b/>
                <w:bCs/>
              </w:rPr>
              <w:t>AND</w:t>
            </w:r>
          </w:p>
          <w:p w14:paraId="15490AF9" w14:textId="77777777" w:rsidR="00A93E68" w:rsidRPr="00EC340C" w:rsidRDefault="001802A6" w:rsidP="005B4227">
            <w:pPr>
              <w:numPr>
                <w:ilvl w:val="0"/>
                <w:numId w:val="9"/>
              </w:numPr>
            </w:pPr>
            <w:r w:rsidRPr="00EC340C">
              <w:t>details of every W</w:t>
            </w:r>
            <w:r w:rsidR="00A93E68" w:rsidRPr="00EC340C">
              <w:t>HS prosecution and fine imposed on the Tenderer in Australia during the last two years, together with a description of actions taken by the Tenderer in response to each prosecution and fine; or</w:t>
            </w:r>
          </w:p>
          <w:p w14:paraId="2E36C22F" w14:textId="77777777" w:rsidR="00A93E68" w:rsidRPr="00EC340C" w:rsidRDefault="00A93E68" w:rsidP="005B4227">
            <w:pPr>
              <w:numPr>
                <w:ilvl w:val="0"/>
                <w:numId w:val="9"/>
              </w:numPr>
            </w:pPr>
            <w:r w:rsidRPr="00EC340C">
              <w:t>a statement that the Tenderer incurred no prosecutions or fines during the last two years.</w:t>
            </w:r>
          </w:p>
        </w:tc>
      </w:tr>
    </w:tbl>
    <w:p w14:paraId="5541394E" w14:textId="74CCE03D" w:rsidR="00A93E68" w:rsidRPr="00EC340C" w:rsidRDefault="00A93E68" w:rsidP="00854D53">
      <w:pPr>
        <w:pStyle w:val="Heading3NoNumber"/>
        <w:ind w:left="1134"/>
        <w:rPr>
          <w:noProof w:val="0"/>
        </w:rPr>
      </w:pPr>
      <w:r w:rsidRPr="00EC340C">
        <w:rPr>
          <w:noProof w:val="0"/>
        </w:rPr>
        <w:t xml:space="preserve">Hazardous </w:t>
      </w:r>
      <w:r w:rsidR="00DA2C0A" w:rsidRPr="00EC340C">
        <w:rPr>
          <w:noProof w:val="0"/>
        </w:rPr>
        <w:t>Materials</w:t>
      </w:r>
      <w:r w:rsidRPr="00EC340C">
        <w:rPr>
          <w:noProof w:val="0"/>
        </w:rPr>
        <w:t xml:space="preserve"> </w:t>
      </w:r>
    </w:p>
    <w:tbl>
      <w:tblPr>
        <w:tblW w:w="7380" w:type="dxa"/>
        <w:tblInd w:w="1188" w:type="dxa"/>
        <w:tblLayout w:type="fixed"/>
        <w:tblLook w:val="0000" w:firstRow="0" w:lastRow="0" w:firstColumn="0" w:lastColumn="0" w:noHBand="0" w:noVBand="0"/>
      </w:tblPr>
      <w:tblGrid>
        <w:gridCol w:w="7380"/>
      </w:tblGrid>
      <w:tr w:rsidR="00A93E68" w:rsidRPr="00EC340C" w14:paraId="1C503185" w14:textId="77777777">
        <w:tc>
          <w:tcPr>
            <w:tcW w:w="7380" w:type="dxa"/>
          </w:tcPr>
          <w:p w14:paraId="78E59E63" w14:textId="6601E3C8" w:rsidR="007E3A81" w:rsidRPr="00EC340C" w:rsidRDefault="007E3A81" w:rsidP="00854D53">
            <w:pPr>
              <w:pStyle w:val="Tabletext"/>
              <w:tabs>
                <w:tab w:val="left" w:pos="252"/>
              </w:tabs>
            </w:pPr>
            <w:r w:rsidRPr="00EC340C">
              <w:t xml:space="preserve">Hazardous building materials include </w:t>
            </w:r>
            <w:r w:rsidR="001C02F2" w:rsidRPr="00EC340C">
              <w:t>asbestos, a</w:t>
            </w:r>
            <w:r w:rsidRPr="00EC340C">
              <w:t>sbestos containing materials (ACM), Lead paint and lead dust</w:t>
            </w:r>
            <w:r w:rsidR="009F43A5" w:rsidRPr="00EC340C">
              <w:t>,</w:t>
            </w:r>
            <w:r w:rsidRPr="00EC340C">
              <w:t xml:space="preserve"> </w:t>
            </w:r>
            <w:r w:rsidR="001C02F2" w:rsidRPr="00EC340C">
              <w:t>s</w:t>
            </w:r>
            <w:r w:rsidRPr="00EC340C">
              <w:t>ynthetic mineral fibre (SMF</w:t>
            </w:r>
            <w:r w:rsidR="009F43A5" w:rsidRPr="00EC340C">
              <w:t>)</w:t>
            </w:r>
            <w:r w:rsidRPr="00EC340C">
              <w:t xml:space="preserve">, </w:t>
            </w:r>
            <w:r w:rsidR="001C02F2" w:rsidRPr="00EC340C">
              <w:t>p</w:t>
            </w:r>
            <w:r w:rsidRPr="00EC340C">
              <w:t xml:space="preserve">olychlorinated biphenyls (PCBs) and </w:t>
            </w:r>
            <w:r w:rsidR="001C02F2" w:rsidRPr="00EC340C">
              <w:t>o</w:t>
            </w:r>
            <w:r w:rsidRPr="00EC340C">
              <w:t xml:space="preserve">zone depleting substances. Refer to NSW Fair Trading </w:t>
            </w:r>
            <w:r w:rsidR="00665F65" w:rsidRPr="00EC340C">
              <w:t xml:space="preserve">site </w:t>
            </w:r>
            <w:r w:rsidRPr="00EC340C">
              <w:t>for more information</w:t>
            </w:r>
            <w:r w:rsidR="001C02F2" w:rsidRPr="00EC340C">
              <w:t>.</w:t>
            </w:r>
          </w:p>
          <w:p w14:paraId="4A363305" w14:textId="228C3BFA" w:rsidR="00A93E68" w:rsidRPr="00EC340C" w:rsidRDefault="00A93E68" w:rsidP="00854D53">
            <w:pPr>
              <w:pStyle w:val="Tabletext"/>
              <w:tabs>
                <w:tab w:val="left" w:pos="252"/>
              </w:tabs>
              <w:jc w:val="both"/>
            </w:pPr>
            <w:r w:rsidRPr="00EC340C">
              <w:rPr>
                <w:b/>
                <w:bCs/>
              </w:rPr>
              <w:lastRenderedPageBreak/>
              <w:t>WHEN REQUESTED</w:t>
            </w:r>
            <w:r w:rsidRPr="00EC340C">
              <w:t>, submit details of proposed:</w:t>
            </w:r>
          </w:p>
        </w:tc>
      </w:tr>
      <w:tr w:rsidR="00A93E68" w:rsidRPr="00EC340C" w14:paraId="4BCD1664" w14:textId="77777777">
        <w:tc>
          <w:tcPr>
            <w:tcW w:w="7380" w:type="dxa"/>
          </w:tcPr>
          <w:p w14:paraId="4B886D12" w14:textId="452B4FC5" w:rsidR="00A93E68" w:rsidRPr="00EC340C" w:rsidRDefault="00A93E68" w:rsidP="00854D53">
            <w:pPr>
              <w:pStyle w:val="Tabletext"/>
              <w:tabs>
                <w:tab w:val="left" w:pos="252"/>
              </w:tabs>
              <w:jc w:val="both"/>
            </w:pPr>
            <w:r w:rsidRPr="00EC340C">
              <w:lastRenderedPageBreak/>
              <w:t>i)</w:t>
            </w:r>
            <w:r w:rsidR="001723F8" w:rsidRPr="00EC340C">
              <w:t xml:space="preserve">  </w:t>
            </w:r>
            <w:r w:rsidRPr="00EC340C">
              <w:t>methods for surveying for hazardous materials;</w:t>
            </w:r>
          </w:p>
        </w:tc>
      </w:tr>
      <w:tr w:rsidR="00A93E68" w:rsidRPr="00EC340C" w14:paraId="6FDBC8E6" w14:textId="77777777">
        <w:tc>
          <w:tcPr>
            <w:tcW w:w="7380" w:type="dxa"/>
          </w:tcPr>
          <w:p w14:paraId="15E0E5C7" w14:textId="7C1A3B05" w:rsidR="00A93E68" w:rsidRPr="00EC340C" w:rsidRDefault="00A93E68" w:rsidP="00854D53">
            <w:pPr>
              <w:pStyle w:val="Tabletext"/>
              <w:tabs>
                <w:tab w:val="left" w:pos="252"/>
              </w:tabs>
              <w:jc w:val="both"/>
            </w:pPr>
            <w:r w:rsidRPr="00EC340C">
              <w:t>ii)</w:t>
            </w:r>
            <w:r w:rsidR="001723F8" w:rsidRPr="00EC340C">
              <w:t xml:space="preserve">  </w:t>
            </w:r>
            <w:r w:rsidRPr="00EC340C">
              <w:t>methods for handling and removal from the Site of hazardous materials; and</w:t>
            </w:r>
          </w:p>
        </w:tc>
      </w:tr>
      <w:tr w:rsidR="00A93E68" w:rsidRPr="00EC340C" w14:paraId="53D19817" w14:textId="77777777">
        <w:tc>
          <w:tcPr>
            <w:tcW w:w="7380" w:type="dxa"/>
          </w:tcPr>
          <w:p w14:paraId="5DB715F1" w14:textId="15572CA0" w:rsidR="00A93E68" w:rsidRPr="00EC340C" w:rsidRDefault="00A93E68" w:rsidP="00854D53">
            <w:pPr>
              <w:pStyle w:val="Tabletext"/>
              <w:tabs>
                <w:tab w:val="left" w:pos="252"/>
              </w:tabs>
              <w:jc w:val="both"/>
            </w:pPr>
            <w:r w:rsidRPr="00EC340C">
              <w:t>iii)</w:t>
            </w:r>
            <w:r w:rsidR="001723F8" w:rsidRPr="00EC340C">
              <w:t xml:space="preserve"> </w:t>
            </w:r>
            <w:r w:rsidRPr="00EC340C">
              <w:t>Consultants</w:t>
            </w:r>
            <w:r w:rsidR="000C6302" w:rsidRPr="00EC340C">
              <w:t>’</w:t>
            </w:r>
            <w:r w:rsidRPr="00EC340C">
              <w:t xml:space="preserve"> and Subcontractors</w:t>
            </w:r>
            <w:r w:rsidR="000C6302" w:rsidRPr="00EC340C">
              <w:t>’</w:t>
            </w:r>
            <w:r w:rsidR="00E27AF0" w:rsidRPr="00EC340C">
              <w:t xml:space="preserve"> </w:t>
            </w:r>
            <w:r w:rsidRPr="00EC340C">
              <w:t>licence details.</w:t>
            </w:r>
          </w:p>
        </w:tc>
      </w:tr>
    </w:tbl>
    <w:p w14:paraId="2AC48685" w14:textId="77777777" w:rsidR="00A93E68" w:rsidRPr="00EC340C" w:rsidRDefault="00A93E68" w:rsidP="00854D53">
      <w:pPr>
        <w:pStyle w:val="Heading3NoNumber"/>
        <w:ind w:left="1134"/>
        <w:rPr>
          <w:noProof w:val="0"/>
        </w:rPr>
      </w:pPr>
      <w:r w:rsidRPr="00EC340C">
        <w:rPr>
          <w:noProof w:val="0"/>
        </w:rPr>
        <w:t>Demolition</w:t>
      </w:r>
      <w:r w:rsidRPr="00EC340C">
        <w:rPr>
          <w:noProof w:val="0"/>
        </w:rPr>
        <w:tab/>
      </w:r>
    </w:p>
    <w:tbl>
      <w:tblPr>
        <w:tblW w:w="7380" w:type="dxa"/>
        <w:tblInd w:w="1188" w:type="dxa"/>
        <w:tblLayout w:type="fixed"/>
        <w:tblLook w:val="0000" w:firstRow="0" w:lastRow="0" w:firstColumn="0" w:lastColumn="0" w:noHBand="0" w:noVBand="0"/>
      </w:tblPr>
      <w:tblGrid>
        <w:gridCol w:w="7380"/>
      </w:tblGrid>
      <w:tr w:rsidR="00A93E68" w:rsidRPr="00EC340C" w14:paraId="16C00944" w14:textId="77777777">
        <w:tc>
          <w:tcPr>
            <w:tcW w:w="7380" w:type="dxa"/>
          </w:tcPr>
          <w:p w14:paraId="38AE6E08" w14:textId="77777777" w:rsidR="00A93E68" w:rsidRPr="00EC340C" w:rsidRDefault="00A93E68" w:rsidP="00854D53">
            <w:pPr>
              <w:pStyle w:val="Tabletext"/>
              <w:jc w:val="both"/>
            </w:pPr>
            <w:r w:rsidRPr="00EC340C">
              <w:rPr>
                <w:b/>
                <w:bCs/>
              </w:rPr>
              <w:t>WHEN REQUESTED</w:t>
            </w:r>
            <w:r w:rsidRPr="00EC340C">
              <w:t>, for each item to be demolished, submit details of the proposed method of demolition including:</w:t>
            </w:r>
          </w:p>
        </w:tc>
      </w:tr>
      <w:tr w:rsidR="00A93E68" w:rsidRPr="00EC340C" w14:paraId="360CB454" w14:textId="77777777">
        <w:tc>
          <w:tcPr>
            <w:tcW w:w="7380" w:type="dxa"/>
          </w:tcPr>
          <w:p w14:paraId="60303FCE" w14:textId="34227A8F" w:rsidR="00A93E68" w:rsidRPr="00EC340C" w:rsidRDefault="00A93E68" w:rsidP="00854D53">
            <w:pPr>
              <w:pStyle w:val="Indent1"/>
              <w:spacing w:after="60"/>
              <w:ind w:left="432" w:hanging="360"/>
            </w:pPr>
            <w:r w:rsidRPr="00EC340C">
              <w:t>i)</w:t>
            </w:r>
            <w:r w:rsidR="001723F8" w:rsidRPr="00EC340C">
              <w:t xml:space="preserve"> </w:t>
            </w:r>
            <w:r w:rsidR="00416A0B" w:rsidRPr="00EC340C">
              <w:t xml:space="preserve"> </w:t>
            </w:r>
            <w:r w:rsidRPr="00EC340C">
              <w:t>plant and equipment to be used;</w:t>
            </w:r>
          </w:p>
        </w:tc>
      </w:tr>
      <w:tr w:rsidR="00A93E68" w:rsidRPr="00EC340C" w14:paraId="543A96BC" w14:textId="77777777">
        <w:tc>
          <w:tcPr>
            <w:tcW w:w="7380" w:type="dxa"/>
          </w:tcPr>
          <w:p w14:paraId="206EC2F9" w14:textId="29C4A208" w:rsidR="00A93E68" w:rsidRPr="00EC340C" w:rsidRDefault="00A93E68" w:rsidP="00854D53">
            <w:pPr>
              <w:pStyle w:val="Indent1"/>
              <w:spacing w:after="60"/>
              <w:ind w:left="432" w:hanging="360"/>
            </w:pPr>
            <w:r w:rsidRPr="00EC340C">
              <w:t>ii)</w:t>
            </w:r>
            <w:r w:rsidR="00416A0B" w:rsidRPr="00EC340C">
              <w:t xml:space="preserve"> </w:t>
            </w:r>
            <w:r w:rsidRPr="00EC340C">
              <w:t xml:space="preserve">protection of the Site including, but not limited to, protection of any items specified; and </w:t>
            </w:r>
          </w:p>
        </w:tc>
      </w:tr>
      <w:tr w:rsidR="00A93E68" w:rsidRPr="00EC340C" w14:paraId="5C16CA56" w14:textId="77777777">
        <w:tc>
          <w:tcPr>
            <w:tcW w:w="7380" w:type="dxa"/>
          </w:tcPr>
          <w:p w14:paraId="66B580B0" w14:textId="77777777" w:rsidR="00A93E68" w:rsidRPr="00EC340C" w:rsidRDefault="00A93E68" w:rsidP="00854D53">
            <w:pPr>
              <w:pStyle w:val="Indent1"/>
              <w:spacing w:after="60"/>
              <w:ind w:left="432" w:hanging="360"/>
            </w:pPr>
            <w:r w:rsidRPr="00EC340C">
              <w:t>iii) arrangements, including details and extent of protective hoardings, for the protection of the public and property adjoining the Site.</w:t>
            </w:r>
          </w:p>
        </w:tc>
      </w:tr>
    </w:tbl>
    <w:p w14:paraId="715D1C62" w14:textId="77777777" w:rsidR="00A93E68" w:rsidRPr="00EC340C" w:rsidRDefault="00A93E68" w:rsidP="00854D53">
      <w:pPr>
        <w:rPr>
          <w:sz w:val="8"/>
        </w:rPr>
      </w:pPr>
    </w:p>
    <w:bookmarkEnd w:id="98"/>
    <w:p w14:paraId="3B8CB379" w14:textId="77777777" w:rsidR="00A93E68" w:rsidRPr="00EC340C" w:rsidRDefault="00A93E68" w:rsidP="00854D53">
      <w:pPr>
        <w:spacing w:after="0"/>
        <w:rPr>
          <w:sz w:val="8"/>
        </w:rPr>
      </w:pPr>
    </w:p>
    <w:p w14:paraId="3C8EF66B" w14:textId="77777777" w:rsidR="00A93E68" w:rsidRPr="00EC340C" w:rsidRDefault="00A93E68" w:rsidP="00854D53">
      <w:pPr>
        <w:spacing w:after="0"/>
        <w:rPr>
          <w:sz w:val="8"/>
        </w:rPr>
      </w:pPr>
      <w:r w:rsidRPr="00EC340C">
        <w:br w:type="page"/>
      </w:r>
    </w:p>
    <w:p w14:paraId="53904940" w14:textId="3A0F11F6" w:rsidR="00A93E68" w:rsidRPr="00EC340C" w:rsidRDefault="00A93E68" w:rsidP="00854D53">
      <w:pPr>
        <w:pStyle w:val="Heading2"/>
        <w:ind w:left="709" w:right="-284" w:hanging="709"/>
      </w:pPr>
      <w:bookmarkStart w:id="99" w:name="_Toc184801722"/>
      <w:bookmarkStart w:id="100" w:name="_Toc184801742"/>
      <w:bookmarkStart w:id="101" w:name="_Toc416163070"/>
      <w:bookmarkStart w:id="102" w:name="_Toc428865673"/>
      <w:bookmarkStart w:id="103" w:name="_Toc456778137"/>
      <w:bookmarkStart w:id="104" w:name="_Toc191588215"/>
      <w:r w:rsidRPr="00EC340C">
        <w:lastRenderedPageBreak/>
        <w:t>Schedule of Environmental Management Information</w:t>
      </w:r>
      <w:bookmarkEnd w:id="99"/>
      <w:bookmarkEnd w:id="100"/>
      <w:bookmarkEnd w:id="101"/>
      <w:bookmarkEnd w:id="102"/>
      <w:bookmarkEnd w:id="103"/>
      <w:bookmarkEnd w:id="104"/>
    </w:p>
    <w:p w14:paraId="6302E14E" w14:textId="77777777" w:rsidR="00A93E68" w:rsidRPr="00EC340C" w:rsidRDefault="00A93E68" w:rsidP="00854D53">
      <w:pPr>
        <w:tabs>
          <w:tab w:val="left" w:pos="2835"/>
        </w:tabs>
        <w:spacing w:after="120"/>
        <w:jc w:val="left"/>
      </w:pPr>
      <w:r w:rsidRPr="00EC340C">
        <w:t>(SUBMIT WITH TENDER FORM)</w:t>
      </w:r>
    </w:p>
    <w:p w14:paraId="008A6646" w14:textId="654B878B" w:rsidR="00A93E68" w:rsidRPr="00EC340C" w:rsidRDefault="00A93E68" w:rsidP="00854D53">
      <w:pPr>
        <w:tabs>
          <w:tab w:val="left" w:pos="2835"/>
        </w:tabs>
        <w:spacing w:after="120"/>
        <w:jc w:val="left"/>
        <w:rPr>
          <w:b/>
          <w:bCs/>
        </w:rPr>
      </w:pPr>
      <w:r w:rsidRPr="00EC340C">
        <w:t xml:space="preserve">Provide the documents and information specified below in accordance with Conditions of Tendering clause - </w:t>
      </w:r>
      <w:r w:rsidRPr="00EC340C">
        <w:rPr>
          <w:b/>
          <w:bCs/>
        </w:rPr>
        <w:t>Environmental management.</w:t>
      </w:r>
    </w:p>
    <w:p w14:paraId="7F48D716" w14:textId="144B7FA2" w:rsidR="00A93E68" w:rsidRPr="00EC340C" w:rsidRDefault="00A93E68" w:rsidP="00854D53">
      <w:pPr>
        <w:pStyle w:val="Heading4"/>
        <w:rPr>
          <w:color w:val="auto"/>
        </w:rPr>
      </w:pPr>
      <w:r w:rsidRPr="00EC340C">
        <w:rPr>
          <w:color w:val="auto"/>
        </w:rPr>
        <w:t>Environmental Management System</w:t>
      </w:r>
    </w:p>
    <w:p w14:paraId="019B7C20" w14:textId="77777777" w:rsidR="00A93E68" w:rsidRPr="00EC340C" w:rsidRDefault="00A93E68" w:rsidP="00854D53">
      <w:pPr>
        <w:pStyle w:val="Heading4"/>
        <w:rPr>
          <w:color w:val="auto"/>
        </w:rPr>
      </w:pPr>
      <w:r w:rsidRPr="00EC340C">
        <w:rPr>
          <w:color w:val="auto"/>
        </w:rPr>
        <w:t>Recent prosecutions and fines</w:t>
      </w:r>
    </w:p>
    <w:p w14:paraId="44F58CAD" w14:textId="77777777" w:rsidR="00A93E68" w:rsidRPr="00EC340C" w:rsidRDefault="00A93E68" w:rsidP="00854D53">
      <w:pPr>
        <w:tabs>
          <w:tab w:val="left" w:pos="2835"/>
        </w:tabs>
        <w:spacing w:after="120"/>
        <w:jc w:val="left"/>
      </w:pPr>
      <w:r w:rsidRPr="00EC340C">
        <w:t>Submit:</w:t>
      </w:r>
    </w:p>
    <w:p w14:paraId="1B229368" w14:textId="77777777" w:rsidR="00A93E68" w:rsidRPr="00EC340C" w:rsidRDefault="00A93E68" w:rsidP="00854D53">
      <w:pPr>
        <w:pStyle w:val="Sub-paragraph"/>
      </w:pPr>
      <w:r w:rsidRPr="00EC340C">
        <w:t xml:space="preserve">a statement confirming that the Tenderer is not in default of any fine issued for a breach of environmental legislation; </w:t>
      </w:r>
      <w:r w:rsidRPr="00EC340C">
        <w:rPr>
          <w:b/>
          <w:bCs/>
        </w:rPr>
        <w:t>and</w:t>
      </w:r>
    </w:p>
    <w:p w14:paraId="187DB175" w14:textId="77777777" w:rsidR="00A93E68" w:rsidRPr="00EC340C" w:rsidRDefault="00A93E68" w:rsidP="00854D53">
      <w:pPr>
        <w:pStyle w:val="Sub-paragraph"/>
      </w:pPr>
      <w:r w:rsidRPr="00EC340C">
        <w:t xml:space="preserve">details of every prosecution and fine incurred by the Tenderer during the last two years under the </w:t>
      </w:r>
      <w:r w:rsidRPr="00EC340C">
        <w:rPr>
          <w:i/>
          <w:iCs/>
        </w:rPr>
        <w:t>Protection of the Environment Operations Act 1997</w:t>
      </w:r>
      <w:r w:rsidR="00791A01" w:rsidRPr="00EC340C">
        <w:rPr>
          <w:iCs/>
        </w:rPr>
        <w:t>(NSW)</w:t>
      </w:r>
      <w:r w:rsidRPr="00EC340C">
        <w:rPr>
          <w:iCs/>
        </w:rPr>
        <w:t xml:space="preserve"> </w:t>
      </w:r>
      <w:r w:rsidRPr="00EC340C">
        <w:rPr>
          <w:i/>
          <w:iCs/>
        </w:rPr>
        <w:t>(POEO Act)</w:t>
      </w:r>
      <w:r w:rsidRPr="00EC340C">
        <w:t xml:space="preserve"> or other Australian environmental legislation, together with a description of the actions taken by the Tenderer in response to each prosecution and fine; </w:t>
      </w:r>
      <w:r w:rsidRPr="00EC340C">
        <w:rPr>
          <w:b/>
          <w:bCs/>
        </w:rPr>
        <w:t>or</w:t>
      </w:r>
    </w:p>
    <w:p w14:paraId="290DA395" w14:textId="77777777" w:rsidR="00A93E68" w:rsidRPr="00EC340C" w:rsidRDefault="00A93E68" w:rsidP="00854D53">
      <w:pPr>
        <w:pStyle w:val="Sub-paragraph"/>
      </w:pPr>
      <w:r w:rsidRPr="00EC340C">
        <w:t>a statement that the Tenderer incurred no prosecutions or fines under environmental legislation during the last two years.</w:t>
      </w:r>
    </w:p>
    <w:p w14:paraId="0B4948F3" w14:textId="77777777" w:rsidR="00A93E68" w:rsidRPr="00EC340C" w:rsidRDefault="00A93E68" w:rsidP="00854D53">
      <w:pPr>
        <w:pStyle w:val="Heading4"/>
        <w:rPr>
          <w:color w:val="auto"/>
        </w:rPr>
      </w:pPr>
      <w:r w:rsidRPr="00EC340C">
        <w:rPr>
          <w:color w:val="auto"/>
        </w:rPr>
        <w:t>Evidence of satisfactory environmental management</w:t>
      </w:r>
    </w:p>
    <w:p w14:paraId="15804023" w14:textId="77777777" w:rsidR="00A93E68" w:rsidRPr="00EC340C" w:rsidRDefault="00A93E68" w:rsidP="00854D53">
      <w:pPr>
        <w:tabs>
          <w:tab w:val="left" w:pos="2835"/>
        </w:tabs>
        <w:spacing w:after="120"/>
        <w:jc w:val="left"/>
      </w:pPr>
      <w:r w:rsidRPr="00EC340C">
        <w:t>Nominate at least three contracts/projects, for work of comparable nature to the Works and completed within the last two years, that demonstrate successful environmental management by the Tenderer:</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880"/>
        <w:gridCol w:w="1055"/>
        <w:gridCol w:w="1017"/>
        <w:gridCol w:w="1216"/>
      </w:tblGrid>
      <w:tr w:rsidR="00A93E68" w:rsidRPr="00EC340C" w14:paraId="5D60D779" w14:textId="77777777">
        <w:trPr>
          <w:cantSplit/>
        </w:trPr>
        <w:tc>
          <w:tcPr>
            <w:tcW w:w="1134" w:type="dxa"/>
          </w:tcPr>
          <w:p w14:paraId="6C68C89B" w14:textId="77777777" w:rsidR="00A93E68" w:rsidRPr="00EC340C" w:rsidRDefault="00A93E68" w:rsidP="00854D53">
            <w:pPr>
              <w:pStyle w:val="TableText0"/>
              <w:jc w:val="center"/>
              <w:rPr>
                <w:b/>
                <w:bCs/>
              </w:rPr>
            </w:pPr>
            <w:bookmarkStart w:id="105" w:name="GC21_ScheduleofenvironmanageInformation"/>
            <w:r w:rsidRPr="00EC340C">
              <w:rPr>
                <w:b/>
                <w:bCs/>
              </w:rPr>
              <w:t>Client</w:t>
            </w:r>
          </w:p>
        </w:tc>
        <w:tc>
          <w:tcPr>
            <w:tcW w:w="2880" w:type="dxa"/>
          </w:tcPr>
          <w:p w14:paraId="0AE4E151" w14:textId="77777777" w:rsidR="00A93E68" w:rsidRPr="00EC340C" w:rsidRDefault="00A93E68" w:rsidP="00854D53">
            <w:pPr>
              <w:pStyle w:val="TableText0"/>
              <w:jc w:val="center"/>
              <w:rPr>
                <w:b/>
                <w:bCs/>
              </w:rPr>
            </w:pPr>
            <w:r w:rsidRPr="00EC340C">
              <w:rPr>
                <w:b/>
                <w:bCs/>
              </w:rPr>
              <w:t>Name &amp; location of contract</w:t>
            </w:r>
          </w:p>
          <w:p w14:paraId="09A48F69" w14:textId="6564DE3F" w:rsidR="00A93E68" w:rsidRPr="00EC340C" w:rsidRDefault="008F1500" w:rsidP="00854D53">
            <w:pPr>
              <w:pStyle w:val="TableText0"/>
              <w:jc w:val="center"/>
              <w:rPr>
                <w:b/>
                <w:bCs/>
              </w:rPr>
            </w:pPr>
            <w:r w:rsidRPr="00EC340C">
              <w:rPr>
                <w:rFonts w:ascii="Arial Narrow" w:hAnsi="Arial Narrow"/>
                <w:i/>
                <w:iCs/>
                <w:sz w:val="16"/>
              </w:rPr>
              <w:t>E.g.</w:t>
            </w:r>
            <w:r w:rsidR="001723F8" w:rsidRPr="00EC340C">
              <w:rPr>
                <w:rFonts w:ascii="Arial Narrow" w:hAnsi="Arial Narrow"/>
                <w:i/>
                <w:iCs/>
                <w:sz w:val="16"/>
              </w:rPr>
              <w:t xml:space="preserve">   </w:t>
            </w:r>
            <w:r w:rsidR="00A93E68" w:rsidRPr="00EC340C">
              <w:rPr>
                <w:rFonts w:ascii="Arial Narrow" w:hAnsi="Arial Narrow"/>
                <w:i/>
                <w:iCs/>
                <w:sz w:val="16"/>
              </w:rPr>
              <w:t>Concord Hospital Carpark; Dubbo Water Treatment Plant; Tamworth Coles shopping Centre; 3 Storey Unit Block, Penrith.</w:t>
            </w:r>
          </w:p>
        </w:tc>
        <w:tc>
          <w:tcPr>
            <w:tcW w:w="1055" w:type="dxa"/>
          </w:tcPr>
          <w:p w14:paraId="091E5E5A" w14:textId="77777777" w:rsidR="00A93E68" w:rsidRPr="00EC340C" w:rsidRDefault="00A93E68" w:rsidP="00854D53">
            <w:pPr>
              <w:pStyle w:val="TableText0"/>
              <w:jc w:val="center"/>
              <w:rPr>
                <w:b/>
                <w:bCs/>
              </w:rPr>
            </w:pPr>
            <w:r w:rsidRPr="00EC340C">
              <w:rPr>
                <w:b/>
                <w:bCs/>
              </w:rPr>
              <w:t>Contract Price/</w:t>
            </w:r>
          </w:p>
          <w:p w14:paraId="6D1666CD" w14:textId="77777777" w:rsidR="00A93E68" w:rsidRPr="00EC340C" w:rsidRDefault="00A93E68" w:rsidP="00854D53">
            <w:pPr>
              <w:pStyle w:val="TableText0"/>
              <w:jc w:val="center"/>
              <w:rPr>
                <w:b/>
                <w:bCs/>
              </w:rPr>
            </w:pPr>
            <w:r w:rsidRPr="00EC340C">
              <w:rPr>
                <w:b/>
                <w:bCs/>
              </w:rPr>
              <w:t>Project Value</w:t>
            </w:r>
          </w:p>
        </w:tc>
        <w:tc>
          <w:tcPr>
            <w:tcW w:w="1017" w:type="dxa"/>
          </w:tcPr>
          <w:p w14:paraId="0F72CAF3" w14:textId="77777777" w:rsidR="00A93E68" w:rsidRPr="00EC340C" w:rsidRDefault="00A93E68" w:rsidP="00854D53">
            <w:pPr>
              <w:pStyle w:val="TableText0"/>
              <w:jc w:val="center"/>
              <w:rPr>
                <w:b/>
                <w:bCs/>
              </w:rPr>
            </w:pPr>
            <w:r w:rsidRPr="00EC340C">
              <w:rPr>
                <w:b/>
                <w:bCs/>
              </w:rPr>
              <w:t>Start Date</w:t>
            </w:r>
          </w:p>
        </w:tc>
        <w:tc>
          <w:tcPr>
            <w:tcW w:w="1216" w:type="dxa"/>
          </w:tcPr>
          <w:p w14:paraId="41E08526" w14:textId="77777777" w:rsidR="00A93E68" w:rsidRPr="00EC340C" w:rsidRDefault="00A93E68" w:rsidP="00854D53">
            <w:pPr>
              <w:pStyle w:val="TableText0"/>
              <w:jc w:val="center"/>
              <w:rPr>
                <w:b/>
                <w:bCs/>
              </w:rPr>
            </w:pPr>
            <w:r w:rsidRPr="00EC340C">
              <w:rPr>
                <w:b/>
                <w:bCs/>
              </w:rPr>
              <w:t>Completion Date</w:t>
            </w:r>
          </w:p>
        </w:tc>
      </w:tr>
      <w:tr w:rsidR="00A93E68" w:rsidRPr="00EC340C" w14:paraId="6EAFD9C6" w14:textId="77777777">
        <w:trPr>
          <w:cantSplit/>
        </w:trPr>
        <w:tc>
          <w:tcPr>
            <w:tcW w:w="1134" w:type="dxa"/>
          </w:tcPr>
          <w:p w14:paraId="67372089" w14:textId="77777777" w:rsidR="00A93E68" w:rsidRPr="00EC340C" w:rsidRDefault="00A93E68" w:rsidP="00854D53">
            <w:pPr>
              <w:pStyle w:val="TableText0"/>
            </w:pPr>
          </w:p>
        </w:tc>
        <w:tc>
          <w:tcPr>
            <w:tcW w:w="2880" w:type="dxa"/>
          </w:tcPr>
          <w:p w14:paraId="48E810F8" w14:textId="77777777" w:rsidR="00A93E68" w:rsidRPr="00EC340C" w:rsidRDefault="00A93E68" w:rsidP="00854D53">
            <w:pPr>
              <w:pStyle w:val="TableText0"/>
            </w:pPr>
          </w:p>
        </w:tc>
        <w:tc>
          <w:tcPr>
            <w:tcW w:w="1055" w:type="dxa"/>
          </w:tcPr>
          <w:p w14:paraId="09DFD4D6" w14:textId="77777777" w:rsidR="00A93E68" w:rsidRPr="00EC340C" w:rsidRDefault="00A93E68" w:rsidP="00854D53">
            <w:pPr>
              <w:pStyle w:val="TableText0"/>
            </w:pPr>
          </w:p>
        </w:tc>
        <w:tc>
          <w:tcPr>
            <w:tcW w:w="1017" w:type="dxa"/>
          </w:tcPr>
          <w:p w14:paraId="6AF4C7F1" w14:textId="77777777" w:rsidR="00A93E68" w:rsidRPr="00EC340C" w:rsidRDefault="00A93E68" w:rsidP="00854D53">
            <w:pPr>
              <w:pStyle w:val="TableText0"/>
            </w:pPr>
          </w:p>
        </w:tc>
        <w:tc>
          <w:tcPr>
            <w:tcW w:w="1216" w:type="dxa"/>
          </w:tcPr>
          <w:p w14:paraId="4BA75D37" w14:textId="77777777" w:rsidR="00A93E68" w:rsidRPr="00EC340C" w:rsidRDefault="00A93E68" w:rsidP="00854D53">
            <w:pPr>
              <w:pStyle w:val="TableText0"/>
            </w:pPr>
          </w:p>
        </w:tc>
      </w:tr>
      <w:tr w:rsidR="00A93E68" w:rsidRPr="00EC340C" w14:paraId="46B8C854" w14:textId="77777777">
        <w:trPr>
          <w:cantSplit/>
        </w:trPr>
        <w:tc>
          <w:tcPr>
            <w:tcW w:w="1134" w:type="dxa"/>
          </w:tcPr>
          <w:p w14:paraId="6B42761D" w14:textId="77777777" w:rsidR="00A93E68" w:rsidRPr="00EC340C" w:rsidRDefault="00A93E68" w:rsidP="00854D53">
            <w:pPr>
              <w:pStyle w:val="TableText0"/>
            </w:pPr>
          </w:p>
        </w:tc>
        <w:tc>
          <w:tcPr>
            <w:tcW w:w="2880" w:type="dxa"/>
          </w:tcPr>
          <w:p w14:paraId="6FBA3A08" w14:textId="77777777" w:rsidR="00A93E68" w:rsidRPr="00EC340C" w:rsidRDefault="00A93E68" w:rsidP="00854D53">
            <w:pPr>
              <w:pStyle w:val="TableText0"/>
            </w:pPr>
          </w:p>
        </w:tc>
        <w:tc>
          <w:tcPr>
            <w:tcW w:w="1055" w:type="dxa"/>
          </w:tcPr>
          <w:p w14:paraId="56513CB7" w14:textId="77777777" w:rsidR="00A93E68" w:rsidRPr="00EC340C" w:rsidRDefault="00A93E68" w:rsidP="00854D53">
            <w:pPr>
              <w:pStyle w:val="TableText0"/>
            </w:pPr>
          </w:p>
        </w:tc>
        <w:tc>
          <w:tcPr>
            <w:tcW w:w="1017" w:type="dxa"/>
          </w:tcPr>
          <w:p w14:paraId="05932368" w14:textId="77777777" w:rsidR="00A93E68" w:rsidRPr="00EC340C" w:rsidRDefault="00A93E68" w:rsidP="00854D53">
            <w:pPr>
              <w:pStyle w:val="TableText0"/>
            </w:pPr>
          </w:p>
        </w:tc>
        <w:tc>
          <w:tcPr>
            <w:tcW w:w="1216" w:type="dxa"/>
          </w:tcPr>
          <w:p w14:paraId="78C207F9" w14:textId="77777777" w:rsidR="00A93E68" w:rsidRPr="00EC340C" w:rsidRDefault="00A93E68" w:rsidP="00854D53">
            <w:pPr>
              <w:pStyle w:val="TableText0"/>
            </w:pPr>
          </w:p>
        </w:tc>
      </w:tr>
      <w:tr w:rsidR="00A93E68" w:rsidRPr="00EC340C" w14:paraId="4EA366CE" w14:textId="77777777">
        <w:trPr>
          <w:cantSplit/>
        </w:trPr>
        <w:tc>
          <w:tcPr>
            <w:tcW w:w="1134" w:type="dxa"/>
          </w:tcPr>
          <w:p w14:paraId="39EA1582" w14:textId="77777777" w:rsidR="00A93E68" w:rsidRPr="00EC340C" w:rsidRDefault="00A93E68" w:rsidP="00854D53">
            <w:pPr>
              <w:pStyle w:val="TableText0"/>
            </w:pPr>
          </w:p>
        </w:tc>
        <w:tc>
          <w:tcPr>
            <w:tcW w:w="2880" w:type="dxa"/>
          </w:tcPr>
          <w:p w14:paraId="6447F1A5" w14:textId="77777777" w:rsidR="00A93E68" w:rsidRPr="00EC340C" w:rsidRDefault="00A93E68" w:rsidP="00854D53">
            <w:pPr>
              <w:pStyle w:val="TableText0"/>
            </w:pPr>
          </w:p>
        </w:tc>
        <w:tc>
          <w:tcPr>
            <w:tcW w:w="1055" w:type="dxa"/>
          </w:tcPr>
          <w:p w14:paraId="370E237B" w14:textId="77777777" w:rsidR="00A93E68" w:rsidRPr="00EC340C" w:rsidRDefault="00A93E68" w:rsidP="00854D53">
            <w:pPr>
              <w:pStyle w:val="TableText0"/>
            </w:pPr>
          </w:p>
        </w:tc>
        <w:tc>
          <w:tcPr>
            <w:tcW w:w="1017" w:type="dxa"/>
          </w:tcPr>
          <w:p w14:paraId="3473E5AC" w14:textId="77777777" w:rsidR="00A93E68" w:rsidRPr="00EC340C" w:rsidRDefault="00A93E68" w:rsidP="00854D53">
            <w:pPr>
              <w:pStyle w:val="TableText0"/>
            </w:pPr>
          </w:p>
        </w:tc>
        <w:tc>
          <w:tcPr>
            <w:tcW w:w="1216" w:type="dxa"/>
          </w:tcPr>
          <w:p w14:paraId="5D3ED5F8" w14:textId="77777777" w:rsidR="00A93E68" w:rsidRPr="00EC340C" w:rsidRDefault="00A93E68" w:rsidP="00854D53">
            <w:pPr>
              <w:pStyle w:val="TableText0"/>
            </w:pPr>
          </w:p>
        </w:tc>
      </w:tr>
      <w:tr w:rsidR="00A93E68" w:rsidRPr="00EC340C" w14:paraId="79DAE1BD" w14:textId="77777777">
        <w:trPr>
          <w:cantSplit/>
        </w:trPr>
        <w:tc>
          <w:tcPr>
            <w:tcW w:w="1134" w:type="dxa"/>
          </w:tcPr>
          <w:p w14:paraId="6DABD343" w14:textId="77777777" w:rsidR="00A93E68" w:rsidRPr="00EC340C" w:rsidRDefault="00A93E68" w:rsidP="00854D53">
            <w:pPr>
              <w:pStyle w:val="TableText0"/>
            </w:pPr>
          </w:p>
        </w:tc>
        <w:tc>
          <w:tcPr>
            <w:tcW w:w="2880" w:type="dxa"/>
          </w:tcPr>
          <w:p w14:paraId="73D496CA" w14:textId="77777777" w:rsidR="00A93E68" w:rsidRPr="00EC340C" w:rsidRDefault="00A93E68" w:rsidP="00854D53">
            <w:pPr>
              <w:pStyle w:val="TableText0"/>
            </w:pPr>
          </w:p>
        </w:tc>
        <w:tc>
          <w:tcPr>
            <w:tcW w:w="1055" w:type="dxa"/>
          </w:tcPr>
          <w:p w14:paraId="3DA9C17D" w14:textId="77777777" w:rsidR="00A93E68" w:rsidRPr="00EC340C" w:rsidRDefault="00A93E68" w:rsidP="00854D53">
            <w:pPr>
              <w:pStyle w:val="TableText0"/>
            </w:pPr>
          </w:p>
        </w:tc>
        <w:tc>
          <w:tcPr>
            <w:tcW w:w="1017" w:type="dxa"/>
          </w:tcPr>
          <w:p w14:paraId="3470A6DC" w14:textId="77777777" w:rsidR="00A93E68" w:rsidRPr="00EC340C" w:rsidRDefault="00A93E68" w:rsidP="00854D53">
            <w:pPr>
              <w:pStyle w:val="TableText0"/>
            </w:pPr>
          </w:p>
        </w:tc>
        <w:tc>
          <w:tcPr>
            <w:tcW w:w="1216" w:type="dxa"/>
          </w:tcPr>
          <w:p w14:paraId="60BE2694" w14:textId="77777777" w:rsidR="00A93E68" w:rsidRPr="00EC340C" w:rsidRDefault="00A93E68" w:rsidP="00854D53">
            <w:pPr>
              <w:pStyle w:val="TableText0"/>
            </w:pPr>
          </w:p>
        </w:tc>
      </w:tr>
      <w:tr w:rsidR="00A93E68" w:rsidRPr="00EC340C" w14:paraId="40686D68" w14:textId="77777777">
        <w:trPr>
          <w:cantSplit/>
        </w:trPr>
        <w:tc>
          <w:tcPr>
            <w:tcW w:w="1134" w:type="dxa"/>
          </w:tcPr>
          <w:p w14:paraId="5D131807" w14:textId="77777777" w:rsidR="00A93E68" w:rsidRPr="00EC340C" w:rsidRDefault="00A93E68" w:rsidP="00854D53">
            <w:pPr>
              <w:pStyle w:val="TableText0"/>
            </w:pPr>
          </w:p>
        </w:tc>
        <w:tc>
          <w:tcPr>
            <w:tcW w:w="2880" w:type="dxa"/>
          </w:tcPr>
          <w:p w14:paraId="408DB4DC" w14:textId="77777777" w:rsidR="00A93E68" w:rsidRPr="00EC340C" w:rsidRDefault="00A93E68" w:rsidP="00854D53">
            <w:pPr>
              <w:pStyle w:val="TableText0"/>
            </w:pPr>
          </w:p>
        </w:tc>
        <w:tc>
          <w:tcPr>
            <w:tcW w:w="1055" w:type="dxa"/>
          </w:tcPr>
          <w:p w14:paraId="1760407A" w14:textId="77777777" w:rsidR="00A93E68" w:rsidRPr="00EC340C" w:rsidRDefault="00A93E68" w:rsidP="00854D53">
            <w:pPr>
              <w:pStyle w:val="TableText0"/>
            </w:pPr>
          </w:p>
        </w:tc>
        <w:tc>
          <w:tcPr>
            <w:tcW w:w="1017" w:type="dxa"/>
          </w:tcPr>
          <w:p w14:paraId="62965904" w14:textId="77777777" w:rsidR="00A93E68" w:rsidRPr="00EC340C" w:rsidRDefault="00A93E68" w:rsidP="00854D53">
            <w:pPr>
              <w:pStyle w:val="TableText0"/>
            </w:pPr>
          </w:p>
        </w:tc>
        <w:tc>
          <w:tcPr>
            <w:tcW w:w="1216" w:type="dxa"/>
          </w:tcPr>
          <w:p w14:paraId="3CE1E058" w14:textId="77777777" w:rsidR="00A93E68" w:rsidRPr="00EC340C" w:rsidRDefault="00A93E68" w:rsidP="00854D53">
            <w:pPr>
              <w:pStyle w:val="TableText0"/>
            </w:pPr>
          </w:p>
        </w:tc>
      </w:tr>
      <w:tr w:rsidR="00A93E68" w:rsidRPr="00EC340C" w14:paraId="6BA51320" w14:textId="77777777">
        <w:trPr>
          <w:cantSplit/>
        </w:trPr>
        <w:tc>
          <w:tcPr>
            <w:tcW w:w="1134" w:type="dxa"/>
          </w:tcPr>
          <w:p w14:paraId="0139F5AB" w14:textId="77777777" w:rsidR="00A93E68" w:rsidRPr="00EC340C" w:rsidRDefault="00A93E68" w:rsidP="00854D53">
            <w:pPr>
              <w:pStyle w:val="TableText0"/>
            </w:pPr>
          </w:p>
        </w:tc>
        <w:tc>
          <w:tcPr>
            <w:tcW w:w="2880" w:type="dxa"/>
          </w:tcPr>
          <w:p w14:paraId="27924E28" w14:textId="77777777" w:rsidR="00A93E68" w:rsidRPr="00EC340C" w:rsidRDefault="00A93E68" w:rsidP="00854D53">
            <w:pPr>
              <w:pStyle w:val="TableText0"/>
            </w:pPr>
          </w:p>
        </w:tc>
        <w:tc>
          <w:tcPr>
            <w:tcW w:w="1055" w:type="dxa"/>
          </w:tcPr>
          <w:p w14:paraId="32CD0E61" w14:textId="77777777" w:rsidR="00A93E68" w:rsidRPr="00EC340C" w:rsidRDefault="00A93E68" w:rsidP="00854D53">
            <w:pPr>
              <w:pStyle w:val="TableText0"/>
            </w:pPr>
          </w:p>
        </w:tc>
        <w:tc>
          <w:tcPr>
            <w:tcW w:w="1017" w:type="dxa"/>
          </w:tcPr>
          <w:p w14:paraId="7FAD66E7" w14:textId="77777777" w:rsidR="00A93E68" w:rsidRPr="00EC340C" w:rsidRDefault="00A93E68" w:rsidP="00854D53">
            <w:pPr>
              <w:pStyle w:val="TableText0"/>
            </w:pPr>
          </w:p>
        </w:tc>
        <w:tc>
          <w:tcPr>
            <w:tcW w:w="1216" w:type="dxa"/>
          </w:tcPr>
          <w:p w14:paraId="3A51B54D" w14:textId="77777777" w:rsidR="00A93E68" w:rsidRPr="00EC340C" w:rsidRDefault="00A93E68" w:rsidP="00854D53">
            <w:pPr>
              <w:pStyle w:val="TableText0"/>
            </w:pPr>
          </w:p>
        </w:tc>
      </w:tr>
      <w:bookmarkEnd w:id="105"/>
    </w:tbl>
    <w:p w14:paraId="24F26624" w14:textId="77777777" w:rsidR="00A93E68" w:rsidRPr="00EC340C" w:rsidRDefault="00A93E68" w:rsidP="00854D53">
      <w:pPr>
        <w:spacing w:after="0"/>
        <w:rPr>
          <w:sz w:val="8"/>
        </w:rPr>
      </w:pPr>
    </w:p>
    <w:p w14:paraId="69FABC0E" w14:textId="77777777" w:rsidR="00A93E68" w:rsidRPr="00EC340C" w:rsidRDefault="00A93E68" w:rsidP="00854D53">
      <w:pPr>
        <w:tabs>
          <w:tab w:val="left" w:pos="2835"/>
        </w:tabs>
        <w:spacing w:after="120"/>
        <w:jc w:val="left"/>
      </w:pPr>
      <w:r w:rsidRPr="00EC340C">
        <w:rPr>
          <w:b/>
          <w:bCs/>
        </w:rPr>
        <w:t>WHEN REQUESTED</w:t>
      </w:r>
      <w:r w:rsidRPr="00EC340C">
        <w:t>, submit the following additional information for each of three contracts selected from the above list:</w:t>
      </w:r>
    </w:p>
    <w:p w14:paraId="530D41D9" w14:textId="77777777" w:rsidR="00A93E68" w:rsidRPr="00EC340C" w:rsidRDefault="00A93E68" w:rsidP="00854D53">
      <w:pPr>
        <w:pStyle w:val="Sub-paragraph"/>
      </w:pPr>
      <w:r w:rsidRPr="00EC340C">
        <w:t xml:space="preserve">a client referee report (which may be a NSW Government agency Contractor Performance Report) commenting on the Tenderer’s performance in relation to environmental management, identifying the referee’s name, position, organisation, and telephone and email contact details; </w:t>
      </w:r>
      <w:r w:rsidRPr="00EC340C">
        <w:rPr>
          <w:b/>
          <w:bCs/>
        </w:rPr>
        <w:t>or</w:t>
      </w:r>
    </w:p>
    <w:p w14:paraId="3EA3F6BA" w14:textId="46F4D759" w:rsidR="00A93E68" w:rsidRPr="00EC340C" w:rsidRDefault="00A93E68" w:rsidP="00854D53">
      <w:pPr>
        <w:pStyle w:val="Sub-paragraph"/>
      </w:pPr>
      <w:r w:rsidRPr="00EC340C">
        <w:t xml:space="preserve">a copy of a </w:t>
      </w:r>
      <w:r w:rsidR="00355BDE" w:rsidRPr="00EC340C">
        <w:t>third-party</w:t>
      </w:r>
      <w:r w:rsidRPr="00EC340C">
        <w:t xml:space="preserve"> audit report, </w:t>
      </w:r>
      <w:r w:rsidRPr="00EC340C">
        <w:rPr>
          <w:b/>
          <w:bCs/>
        </w:rPr>
        <w:t>or</w:t>
      </w:r>
      <w:r w:rsidRPr="00EC340C">
        <w:t xml:space="preserve"> internal audit report, </w:t>
      </w:r>
      <w:r w:rsidRPr="00EC340C">
        <w:rPr>
          <w:b/>
          <w:bCs/>
        </w:rPr>
        <w:t>or</w:t>
      </w:r>
      <w:r w:rsidRPr="00EC340C">
        <w:t xml:space="preserve"> inspection report </w:t>
      </w:r>
      <w:r w:rsidRPr="00EC340C">
        <w:rPr>
          <w:b/>
          <w:bCs/>
        </w:rPr>
        <w:t>or</w:t>
      </w:r>
      <w:r w:rsidRPr="00EC340C">
        <w:t xml:space="preserve"> environmental management plan.</w:t>
      </w:r>
    </w:p>
    <w:p w14:paraId="333D0FB1" w14:textId="77777777" w:rsidR="00A93E68" w:rsidRPr="00EC340C" w:rsidRDefault="00A93E68" w:rsidP="00DE2100">
      <w:pPr>
        <w:pStyle w:val="Sub-paragraph"/>
        <w:numPr>
          <w:ilvl w:val="0"/>
          <w:numId w:val="0"/>
        </w:numPr>
        <w:spacing w:before="120"/>
        <w:ind w:left="1134"/>
      </w:pPr>
      <w:r w:rsidRPr="00EC340C">
        <w:rPr>
          <w:b/>
          <w:bCs/>
        </w:rPr>
        <w:t>WHEN REQUESTED</w:t>
      </w:r>
      <w:r w:rsidRPr="00EC340C">
        <w:t>, submit a copy of an Environmental Management Plan implemented by the Tenderer for a contract/project, similar in type and value to this Contract, that was completed within the last two years</w:t>
      </w:r>
    </w:p>
    <w:p w14:paraId="488FD623" w14:textId="77777777" w:rsidR="00A93E68" w:rsidRPr="00EC340C" w:rsidRDefault="00A93E68" w:rsidP="00854D53">
      <w:pPr>
        <w:pStyle w:val="Heading4"/>
        <w:rPr>
          <w:color w:val="auto"/>
        </w:rPr>
      </w:pPr>
      <w:r w:rsidRPr="00EC340C">
        <w:rPr>
          <w:color w:val="auto"/>
        </w:rPr>
        <w:t>Environmental management objectives and measures</w:t>
      </w:r>
    </w:p>
    <w:p w14:paraId="5116D894" w14:textId="77777777" w:rsidR="00A93E68" w:rsidRPr="00EC340C" w:rsidRDefault="00A93E68" w:rsidP="00DE2100">
      <w:pPr>
        <w:pStyle w:val="Sub-paragraph"/>
        <w:numPr>
          <w:ilvl w:val="0"/>
          <w:numId w:val="0"/>
        </w:numPr>
        <w:spacing w:before="120"/>
        <w:ind w:left="1134"/>
      </w:pPr>
      <w:r w:rsidRPr="00EC340C">
        <w:rPr>
          <w:b/>
          <w:bCs/>
        </w:rPr>
        <w:t>WHEN REQUESTED</w:t>
      </w:r>
      <w:r w:rsidRPr="00EC340C">
        <w:t>, submit details of:</w:t>
      </w:r>
    </w:p>
    <w:p w14:paraId="747F73C3" w14:textId="77777777" w:rsidR="00A93E68" w:rsidRPr="00EC340C" w:rsidRDefault="00A93E68" w:rsidP="00854D53">
      <w:pPr>
        <w:pStyle w:val="Sub-paragraph"/>
      </w:pPr>
      <w:r w:rsidRPr="00EC340C">
        <w:t>environmental management objectives proposed for the work under the Contract;</w:t>
      </w:r>
    </w:p>
    <w:p w14:paraId="5889036A" w14:textId="77777777" w:rsidR="00A93E68" w:rsidRPr="00EC340C" w:rsidRDefault="00A93E68" w:rsidP="00854D53">
      <w:pPr>
        <w:pStyle w:val="Sub-paragraph"/>
      </w:pPr>
      <w:r w:rsidRPr="00EC340C">
        <w:t>key environmental management actions proposed for the work under the Contract; and</w:t>
      </w:r>
    </w:p>
    <w:p w14:paraId="1B54D1DA" w14:textId="77777777" w:rsidR="00A93E68" w:rsidRPr="00EC340C" w:rsidRDefault="00A93E68" w:rsidP="00854D53">
      <w:pPr>
        <w:pStyle w:val="Sub-paragraph"/>
      </w:pPr>
      <w:r w:rsidRPr="00EC340C">
        <w:t>the persons who will be responsible for managing the actions proposed.</w:t>
      </w:r>
    </w:p>
    <w:p w14:paraId="4EADE9B7" w14:textId="1B4C131F" w:rsidR="00A93E68" w:rsidRPr="00EC340C" w:rsidRDefault="00A93E68" w:rsidP="00854D53">
      <w:pPr>
        <w:pStyle w:val="Heading2"/>
        <w:ind w:left="0"/>
      </w:pPr>
      <w:bookmarkStart w:id="106" w:name="_Toc184801725"/>
      <w:bookmarkStart w:id="107" w:name="_Toc184801745"/>
      <w:bookmarkStart w:id="108" w:name="_Toc416163073"/>
      <w:bookmarkStart w:id="109" w:name="_Toc428865676"/>
      <w:bookmarkStart w:id="110" w:name="_Toc456778141"/>
      <w:bookmarkStart w:id="111" w:name="_Toc191588216"/>
      <w:r w:rsidRPr="00EC340C">
        <w:lastRenderedPageBreak/>
        <w:t xml:space="preserve">Schedule of </w:t>
      </w:r>
      <w:r w:rsidR="00CC1FDE" w:rsidRPr="00EC340C">
        <w:t xml:space="preserve">Workplace </w:t>
      </w:r>
      <w:r w:rsidRPr="00EC340C">
        <w:t xml:space="preserve">Relations </w:t>
      </w:r>
      <w:r w:rsidR="00B061A9" w:rsidRPr="00EC340C">
        <w:t>I</w:t>
      </w:r>
      <w:r w:rsidRPr="00EC340C">
        <w:t>nformation</w:t>
      </w:r>
      <w:bookmarkEnd w:id="106"/>
      <w:bookmarkEnd w:id="107"/>
      <w:bookmarkEnd w:id="108"/>
      <w:bookmarkEnd w:id="109"/>
      <w:bookmarkEnd w:id="110"/>
      <w:bookmarkEnd w:id="111"/>
    </w:p>
    <w:p w14:paraId="08758D74" w14:textId="77777777" w:rsidR="00734BDC" w:rsidRPr="00EC340C" w:rsidRDefault="00734BDC" w:rsidP="00854D53">
      <w:pPr>
        <w:spacing w:after="120"/>
        <w:ind w:left="709" w:firstLine="425"/>
        <w:jc w:val="left"/>
      </w:pPr>
      <w:r w:rsidRPr="00EC340C">
        <w:t>(SUBMIT WHEN REQUESTED)</w:t>
      </w:r>
    </w:p>
    <w:p w14:paraId="7DAFA629" w14:textId="6F18C2D5" w:rsidR="007A75D5" w:rsidRPr="00EC340C" w:rsidRDefault="009A173E" w:rsidP="00854D53">
      <w:pPr>
        <w:pStyle w:val="Paragraph"/>
        <w:rPr>
          <w:i/>
        </w:rPr>
      </w:pPr>
      <w:r w:rsidRPr="00EC340C">
        <w:t xml:space="preserve">Submit with the Tender a </w:t>
      </w:r>
      <w:bookmarkStart w:id="112" w:name="_Hlk59532801"/>
      <w:r w:rsidRPr="00EC340C">
        <w:t xml:space="preserve">Workplace Relations Management Plan </w:t>
      </w:r>
      <w:bookmarkEnd w:id="112"/>
      <w:r w:rsidRPr="00EC340C">
        <w:t xml:space="preserve">and any other documents and information necessary to meet the requirements of section 6.1 of the </w:t>
      </w:r>
      <w:r w:rsidR="00775762" w:rsidRPr="00EC340C">
        <w:rPr>
          <w:i/>
        </w:rPr>
        <w:t>New South Wales Industrial Relations Guidelines: Building and Construction Procurement</w:t>
      </w:r>
      <w:r w:rsidR="007A75D5" w:rsidRPr="00EC340C">
        <w:rPr>
          <w:i/>
        </w:rPr>
        <w:t xml:space="preserve"> (July 2013, updated September 2017) </w:t>
      </w:r>
      <w:r w:rsidR="007A75D5" w:rsidRPr="00EC340C">
        <w:rPr>
          <w:iCs/>
        </w:rPr>
        <w:t>available from:</w:t>
      </w:r>
    </w:p>
    <w:p w14:paraId="668B15BB" w14:textId="705A7461" w:rsidR="009A173E" w:rsidRPr="00EC340C" w:rsidRDefault="007A75D5" w:rsidP="00854D53">
      <w:pPr>
        <w:pStyle w:val="Paragraph"/>
      </w:pPr>
      <w:hyperlink r:id="rId10" w:history="1">
        <w:r w:rsidRPr="00EC340C">
          <w:rPr>
            <w:rStyle w:val="Hyperlink"/>
          </w:rPr>
          <w:t>https://www.industrialrelations.nsw.gov.au/industries/key-industries-in-nsw/building-and-construction/</w:t>
        </w:r>
      </w:hyperlink>
      <w:r w:rsidRPr="00EC340C" w:rsidDel="00F515F7">
        <w:rPr>
          <w:smallCaps/>
        </w:rPr>
        <w:t xml:space="preserve"> </w:t>
      </w:r>
    </w:p>
    <w:p w14:paraId="38BEB136" w14:textId="55CE8643" w:rsidR="00394526" w:rsidRPr="00EC340C" w:rsidRDefault="00A93E68" w:rsidP="00854D53">
      <w:pPr>
        <w:pStyle w:val="Heading2"/>
        <w:ind w:left="0"/>
      </w:pPr>
      <w:r w:rsidRPr="00EC340C">
        <w:br w:type="page"/>
      </w:r>
      <w:bookmarkStart w:id="113" w:name="_Toc418080253"/>
      <w:bookmarkStart w:id="114" w:name="_Toc416163074"/>
      <w:bookmarkStart w:id="115" w:name="_Toc428865677"/>
      <w:bookmarkStart w:id="116" w:name="_Toc456778142"/>
      <w:bookmarkStart w:id="117" w:name="_Hlk59447160"/>
      <w:bookmarkStart w:id="118" w:name="SectionBreakGC21SchedulesWithSignature"/>
      <w:bookmarkStart w:id="119" w:name="_Toc191588217"/>
      <w:bookmarkEnd w:id="113"/>
      <w:r w:rsidR="00394526" w:rsidRPr="00EC340C">
        <w:lastRenderedPageBreak/>
        <w:t xml:space="preserve">Schedule of Compliance with NSW </w:t>
      </w:r>
      <w:r w:rsidR="00A7608B" w:rsidRPr="00EC340C">
        <w:t>Supplier Code</w:t>
      </w:r>
      <w:r w:rsidR="00265987" w:rsidRPr="00EC340C">
        <w:t xml:space="preserve"> </w:t>
      </w:r>
      <w:r w:rsidR="00771C15" w:rsidRPr="00EC340C">
        <w:t>and Industrial</w:t>
      </w:r>
      <w:r w:rsidR="00775762" w:rsidRPr="00EC340C">
        <w:t xml:space="preserve"> Relations Guidelines</w:t>
      </w:r>
      <w:bookmarkEnd w:id="119"/>
      <w:r w:rsidR="00FA5147" w:rsidRPr="00EC340C">
        <w:t xml:space="preserve"> </w:t>
      </w:r>
      <w:bookmarkEnd w:id="114"/>
      <w:bookmarkEnd w:id="115"/>
      <w:bookmarkEnd w:id="116"/>
      <w:bookmarkEnd w:id="117"/>
    </w:p>
    <w:p w14:paraId="6B5600F4" w14:textId="77777777" w:rsidR="00E51E2A" w:rsidRPr="00EC340C" w:rsidRDefault="00E51E2A" w:rsidP="00854D53">
      <w:pPr>
        <w:spacing w:after="120"/>
        <w:ind w:left="709" w:firstLine="425"/>
        <w:jc w:val="left"/>
      </w:pPr>
      <w:r w:rsidRPr="00EC340C">
        <w:t>(SUBMIT WHEN REQUESTED)</w:t>
      </w:r>
    </w:p>
    <w:p w14:paraId="73E91280" w14:textId="0A12563B" w:rsidR="00394526" w:rsidRPr="00EC340C" w:rsidRDefault="001A4198" w:rsidP="00854D53">
      <w:pPr>
        <w:tabs>
          <w:tab w:val="left" w:pos="2835"/>
        </w:tabs>
        <w:spacing w:after="120"/>
        <w:jc w:val="left"/>
      </w:pPr>
      <w:r w:rsidRPr="00EC340C">
        <w:t>R</w:t>
      </w:r>
      <w:r w:rsidR="00394526" w:rsidRPr="00EC340C">
        <w:t xml:space="preserve">efer </w:t>
      </w:r>
      <w:r w:rsidR="00C820D2" w:rsidRPr="00EC340C">
        <w:t>t</w:t>
      </w:r>
      <w:r w:rsidR="00394526" w:rsidRPr="00EC340C">
        <w:t>o Conditions of Tendering clause –</w:t>
      </w:r>
      <w:bookmarkStart w:id="120" w:name="_Toc184801880"/>
      <w:bookmarkStart w:id="121" w:name="_Toc184801937"/>
      <w:bookmarkStart w:id="122" w:name="_Toc318382041"/>
      <w:r w:rsidR="007202FA" w:rsidRPr="00EC340C">
        <w:t xml:space="preserve"> </w:t>
      </w:r>
      <w:bookmarkEnd w:id="120"/>
      <w:bookmarkEnd w:id="121"/>
      <w:bookmarkEnd w:id="122"/>
      <w:r w:rsidR="00CB4241" w:rsidRPr="00EC340C">
        <w:rPr>
          <w:b/>
          <w:bCs/>
        </w:rPr>
        <w:t>NSW Government Policies, Codes and Guidelines</w:t>
      </w:r>
      <w:r w:rsidR="00536FA3" w:rsidRPr="00EC340C">
        <w:rPr>
          <w:b/>
          <w:bCs/>
        </w:rPr>
        <w:t>.</w:t>
      </w:r>
    </w:p>
    <w:p w14:paraId="0EA12971" w14:textId="475D6EE6" w:rsidR="002D016B" w:rsidRPr="00EC340C" w:rsidRDefault="002D016B" w:rsidP="00854D53">
      <w:pPr>
        <w:pStyle w:val="Heading4"/>
      </w:pPr>
      <w:r w:rsidRPr="00EC340C">
        <w:t>Terminology</w:t>
      </w:r>
    </w:p>
    <w:p w14:paraId="604F3F83" w14:textId="0860174C" w:rsidR="00A35B63" w:rsidRPr="00EC340C" w:rsidRDefault="002D016B" w:rsidP="005B4227">
      <w:pPr>
        <w:pStyle w:val="Paragraph"/>
        <w:numPr>
          <w:ilvl w:val="0"/>
          <w:numId w:val="27"/>
        </w:numPr>
        <w:ind w:left="1134" w:hanging="425"/>
      </w:pPr>
      <w:r w:rsidRPr="00EC340C">
        <w:t xml:space="preserve">Terms used in this Schedule have the same meaning as is attributed to them in the </w:t>
      </w:r>
      <w:r w:rsidR="00E61D86" w:rsidRPr="00EC340C">
        <w:t>NSW</w:t>
      </w:r>
      <w:r w:rsidRPr="00EC340C">
        <w:t xml:space="preserve"> Industrial Relations Guidelines: Building and Construction Procurement (NSW Guidelines) (as published by the NSW Treasury July 2013 and updated September, 2017)</w:t>
      </w:r>
      <w:r w:rsidR="00E61D86" w:rsidRPr="00EC340C">
        <w:t xml:space="preserve"> and the</w:t>
      </w:r>
      <w:r w:rsidR="009F6580" w:rsidRPr="00EC340C">
        <w:t xml:space="preserve"> </w:t>
      </w:r>
      <w:r w:rsidR="00E61D86" w:rsidRPr="00EC340C">
        <w:t>NSW Government Supplier Code of Conduct (the ‘Code’)</w:t>
      </w:r>
      <w:r w:rsidR="00F14E3B" w:rsidRPr="00EC340C">
        <w:t>.</w:t>
      </w:r>
    </w:p>
    <w:p w14:paraId="56C30524" w14:textId="59541B7E" w:rsidR="002D016B" w:rsidRPr="00EC340C" w:rsidRDefault="002D016B" w:rsidP="005B4227">
      <w:pPr>
        <w:pStyle w:val="Paragraph"/>
        <w:numPr>
          <w:ilvl w:val="0"/>
          <w:numId w:val="27"/>
        </w:numPr>
        <w:ind w:left="1134" w:hanging="425"/>
      </w:pPr>
      <w:r w:rsidRPr="00EC340C">
        <w:t>In particular, as stated in clause 3.1 of the NSW Guidelines; any relevant document or procedure referencing the Implementation Guidelines to the NSW Code of Practice for Procurement: Building and Construction - means a reference to these re</w:t>
      </w:r>
      <w:r w:rsidR="00F14E3B" w:rsidRPr="00EC340C">
        <w:t>-</w:t>
      </w:r>
      <w:r w:rsidRPr="00EC340C">
        <w:t>issued Guidelines. Relevant documents may include but not are limited to:</w:t>
      </w:r>
      <w:r w:rsidR="005E7ECF" w:rsidRPr="00EC340C">
        <w:t xml:space="preserve"> </w:t>
      </w:r>
      <w:r w:rsidRPr="00EC340C">
        <w:t>a Practice Direction, a workplace relations management plan or a model contract clause</w:t>
      </w:r>
      <w:r w:rsidR="00F14E3B" w:rsidRPr="00EC340C">
        <w:t>.</w:t>
      </w:r>
    </w:p>
    <w:p w14:paraId="4F77AA9D" w14:textId="77777777" w:rsidR="00394526" w:rsidRPr="00EC340C" w:rsidRDefault="00394526" w:rsidP="00854D53">
      <w:pPr>
        <w:pStyle w:val="Heading4"/>
        <w:rPr>
          <w:lang w:eastAsia="en-AU"/>
        </w:rPr>
      </w:pPr>
      <w:r w:rsidRPr="00EC340C">
        <w:rPr>
          <w:lang w:eastAsia="en-AU"/>
        </w:rPr>
        <w:t xml:space="preserve">Primary acknowledgments and undertakings </w:t>
      </w:r>
    </w:p>
    <w:p w14:paraId="3CD93B74" w14:textId="70DE3158" w:rsidR="00394526" w:rsidRPr="00EC340C" w:rsidRDefault="00394526" w:rsidP="005B4227">
      <w:pPr>
        <w:numPr>
          <w:ilvl w:val="0"/>
          <w:numId w:val="18"/>
        </w:numPr>
        <w:spacing w:after="120"/>
        <w:jc w:val="left"/>
      </w:pPr>
      <w:r w:rsidRPr="00EC340C">
        <w:t xml:space="preserve">By completing this Compliance Schedule and submitting an expression of interest or tender response, the </w:t>
      </w:r>
      <w:r w:rsidR="002A6BB8" w:rsidRPr="00EC340C">
        <w:t>T</w:t>
      </w:r>
      <w:r w:rsidRPr="00EC340C">
        <w:t>enderer:</w:t>
      </w:r>
    </w:p>
    <w:p w14:paraId="74CA92A0" w14:textId="48665779" w:rsidR="00394526" w:rsidRPr="00EC340C" w:rsidRDefault="00394526" w:rsidP="005B4227">
      <w:pPr>
        <w:numPr>
          <w:ilvl w:val="0"/>
          <w:numId w:val="12"/>
        </w:numPr>
        <w:spacing w:after="120"/>
        <w:jc w:val="left"/>
      </w:pPr>
      <w:r w:rsidRPr="00EC340C">
        <w:t xml:space="preserve">acknowledges that the </w:t>
      </w:r>
      <w:r w:rsidR="00E61D86" w:rsidRPr="00EC340C">
        <w:t xml:space="preserve">Code and the </w:t>
      </w:r>
      <w:r w:rsidRPr="00EC340C">
        <w:t xml:space="preserve">NSW Guidelines apply to the </w:t>
      </w:r>
      <w:r w:rsidR="00E61D86" w:rsidRPr="00EC340C">
        <w:t>Contract</w:t>
      </w:r>
      <w:r w:rsidRPr="00EC340C">
        <w:t>;</w:t>
      </w:r>
    </w:p>
    <w:p w14:paraId="45249F7D" w14:textId="26E008EB" w:rsidR="009257AC" w:rsidRPr="00EC340C" w:rsidRDefault="009257AC" w:rsidP="005B4227">
      <w:pPr>
        <w:numPr>
          <w:ilvl w:val="0"/>
          <w:numId w:val="12"/>
        </w:numPr>
        <w:spacing w:after="120"/>
        <w:jc w:val="left"/>
      </w:pPr>
      <w:r w:rsidRPr="00EC340C">
        <w:t>has read and understood the Code and NSW Guidelines and the obligations they impose;</w:t>
      </w:r>
    </w:p>
    <w:p w14:paraId="1A67FAE4" w14:textId="28ABFFD2" w:rsidR="00394526" w:rsidRPr="00EC340C" w:rsidRDefault="00394526" w:rsidP="005B4227">
      <w:pPr>
        <w:numPr>
          <w:ilvl w:val="0"/>
          <w:numId w:val="12"/>
        </w:numPr>
        <w:spacing w:after="120"/>
        <w:jc w:val="left"/>
      </w:pPr>
      <w:r w:rsidRPr="00EC340C">
        <w:t>undertakes that it, and its related entities</w:t>
      </w:r>
      <w:r w:rsidR="00B22FDA" w:rsidRPr="00EC340C">
        <w:t xml:space="preserve"> and subcontractors</w:t>
      </w:r>
      <w:r w:rsidRPr="00EC340C">
        <w:t xml:space="preserve">, </w:t>
      </w:r>
      <w:r w:rsidR="00E61D86" w:rsidRPr="00EC340C">
        <w:t xml:space="preserve">will </w:t>
      </w:r>
      <w:r w:rsidRPr="00EC340C">
        <w:t>comply with the Code</w:t>
      </w:r>
      <w:r w:rsidR="00D92F0F" w:rsidRPr="00EC340C">
        <w:t>, the</w:t>
      </w:r>
      <w:r w:rsidRPr="00EC340C">
        <w:t xml:space="preserve"> NSW Guidelines</w:t>
      </w:r>
      <w:r w:rsidR="00D92F0F" w:rsidRPr="00EC340C">
        <w:t>,</w:t>
      </w:r>
      <w:r w:rsidRPr="00EC340C">
        <w:t xml:space="preserve"> </w:t>
      </w:r>
      <w:r w:rsidR="00AB6A3A" w:rsidRPr="00EC340C">
        <w:t xml:space="preserve">and the contractual terms that give effect to them </w:t>
      </w:r>
      <w:r w:rsidRPr="00EC340C">
        <w:t xml:space="preserve">on: </w:t>
      </w:r>
    </w:p>
    <w:p w14:paraId="2210AC8F" w14:textId="7E95CDD5" w:rsidR="00394526" w:rsidRPr="00EC340C" w:rsidRDefault="00394526" w:rsidP="005B4227">
      <w:pPr>
        <w:numPr>
          <w:ilvl w:val="0"/>
          <w:numId w:val="13"/>
        </w:numPr>
        <w:spacing w:after="120"/>
        <w:ind w:left="1843" w:hanging="414"/>
        <w:jc w:val="left"/>
      </w:pPr>
      <w:r w:rsidRPr="00EC340C">
        <w:t xml:space="preserve">the </w:t>
      </w:r>
      <w:r w:rsidR="00E61D86" w:rsidRPr="00EC340C">
        <w:t>Contract</w:t>
      </w:r>
      <w:r w:rsidRPr="00EC340C">
        <w:t xml:space="preserve">; </w:t>
      </w:r>
    </w:p>
    <w:p w14:paraId="74B8B879" w14:textId="1317650D" w:rsidR="00394526" w:rsidRPr="00EC340C" w:rsidRDefault="00394526" w:rsidP="005B4227">
      <w:pPr>
        <w:numPr>
          <w:ilvl w:val="0"/>
          <w:numId w:val="13"/>
        </w:numPr>
        <w:spacing w:after="120"/>
        <w:ind w:left="1843" w:hanging="414"/>
        <w:jc w:val="left"/>
      </w:pPr>
      <w:r w:rsidRPr="00EC340C">
        <w:t xml:space="preserve">privately and publicly funded building and construction work to which the NSW Guidelines apply, on and from the date of submitting this expression of interest or </w:t>
      </w:r>
      <w:r w:rsidR="009257AC" w:rsidRPr="00EC340C">
        <w:t xml:space="preserve">tender </w:t>
      </w:r>
      <w:r w:rsidRPr="00EC340C">
        <w:t xml:space="preserve">response (if not already required to comply on such privately and publicly funded projects); </w:t>
      </w:r>
    </w:p>
    <w:p w14:paraId="6D89E195" w14:textId="77777777" w:rsidR="00394526" w:rsidRPr="00EC340C" w:rsidRDefault="00394526" w:rsidP="005B4227">
      <w:pPr>
        <w:numPr>
          <w:ilvl w:val="0"/>
          <w:numId w:val="12"/>
        </w:numPr>
        <w:spacing w:after="120"/>
        <w:jc w:val="left"/>
      </w:pPr>
      <w:r w:rsidRPr="00EC340C">
        <w:t xml:space="preserve"> confirms that it and its related entities have complied with:</w:t>
      </w:r>
    </w:p>
    <w:p w14:paraId="5D9FF30F" w14:textId="540654EC" w:rsidR="00394526" w:rsidRPr="00EC340C" w:rsidRDefault="00394526" w:rsidP="005B4227">
      <w:pPr>
        <w:numPr>
          <w:ilvl w:val="0"/>
          <w:numId w:val="14"/>
        </w:numPr>
        <w:spacing w:after="120"/>
        <w:ind w:left="1843" w:hanging="425"/>
        <w:jc w:val="left"/>
      </w:pPr>
      <w:r w:rsidRPr="00EC340C">
        <w:t xml:space="preserve">the Code and NSW Guidelines on all its other projects to which the NSW Guidelines apply or have applied; and </w:t>
      </w:r>
    </w:p>
    <w:p w14:paraId="5C3C6FDF" w14:textId="77777777" w:rsidR="00394526" w:rsidRPr="00EC340C" w:rsidRDefault="00394526" w:rsidP="005B4227">
      <w:pPr>
        <w:numPr>
          <w:ilvl w:val="0"/>
          <w:numId w:val="14"/>
        </w:numPr>
        <w:spacing w:after="120"/>
        <w:ind w:left="1843" w:hanging="425"/>
        <w:jc w:val="left"/>
      </w:pPr>
      <w:r w:rsidRPr="00EC340C">
        <w:t>all applicable legislation, court and tribunal orders, directions and decisions, and industrial instruments;</w:t>
      </w:r>
    </w:p>
    <w:p w14:paraId="159CADA8" w14:textId="78CAA6E4" w:rsidR="00394526" w:rsidRPr="00EC340C" w:rsidRDefault="00394526" w:rsidP="005B4227">
      <w:pPr>
        <w:numPr>
          <w:ilvl w:val="0"/>
          <w:numId w:val="12"/>
        </w:numPr>
        <w:spacing w:after="120"/>
        <w:jc w:val="left"/>
      </w:pPr>
      <w:r w:rsidRPr="00EC340C">
        <w:t>confirm</w:t>
      </w:r>
      <w:r w:rsidR="00F14E3B" w:rsidRPr="00EC340C">
        <w:t>s</w:t>
      </w:r>
      <w:r w:rsidRPr="00EC340C">
        <w:t xml:space="preserve"> that, where it and its related entities are, or have been, required to comply with the National Code of Practice for the Construction Industry (National Code) and the </w:t>
      </w:r>
      <w:r w:rsidR="002F155A" w:rsidRPr="00EC340C">
        <w:t>Code</w:t>
      </w:r>
      <w:r w:rsidRPr="00EC340C">
        <w:t xml:space="preserve"> as amended from time to time including the </w:t>
      </w:r>
      <w:r w:rsidR="002F155A" w:rsidRPr="00EC340C">
        <w:t xml:space="preserve">Commonwealth </w:t>
      </w:r>
      <w:r w:rsidRPr="00EC340C">
        <w:t>Building Code 201</w:t>
      </w:r>
      <w:r w:rsidR="002F155A" w:rsidRPr="00EC340C">
        <w:t>6</w:t>
      </w:r>
      <w:r w:rsidRPr="00EC340C">
        <w:t xml:space="preserve"> (National Guidelines), they have done so; and </w:t>
      </w:r>
    </w:p>
    <w:p w14:paraId="36BED23C" w14:textId="34C07D0C" w:rsidR="00394526" w:rsidRPr="00EC340C" w:rsidRDefault="00394526" w:rsidP="005B4227">
      <w:pPr>
        <w:numPr>
          <w:ilvl w:val="0"/>
          <w:numId w:val="12"/>
        </w:numPr>
        <w:spacing w:after="120"/>
        <w:jc w:val="left"/>
      </w:pPr>
      <w:r w:rsidRPr="00EC340C">
        <w:t xml:space="preserve">confirms that neither it, nor any of its related entities, are subject to a sanction or other circumstance that would preclude the </w:t>
      </w:r>
      <w:r w:rsidR="00F14E3B" w:rsidRPr="00EC340C">
        <w:t>T</w:t>
      </w:r>
      <w:r w:rsidRPr="00EC340C">
        <w:t xml:space="preserve">enderer from submitting an expression of interest or tender response, or, if successful, being awarded a </w:t>
      </w:r>
      <w:r w:rsidR="00F14E3B" w:rsidRPr="00EC340C">
        <w:t>C</w:t>
      </w:r>
      <w:r w:rsidRPr="00EC340C">
        <w:t xml:space="preserve">ontract. </w:t>
      </w:r>
    </w:p>
    <w:p w14:paraId="51941738" w14:textId="77777777" w:rsidR="00394526" w:rsidRPr="00EC340C" w:rsidRDefault="00394526" w:rsidP="00854D53">
      <w:pPr>
        <w:pStyle w:val="Heading4"/>
      </w:pPr>
      <w:r w:rsidRPr="00EC340C">
        <w:t xml:space="preserve">Sanctions for non-compliance </w:t>
      </w:r>
    </w:p>
    <w:p w14:paraId="6E32D4B6" w14:textId="12B6FA39" w:rsidR="00D94D29" w:rsidRPr="00EC340C" w:rsidRDefault="00394526" w:rsidP="005B4227">
      <w:pPr>
        <w:numPr>
          <w:ilvl w:val="0"/>
          <w:numId w:val="18"/>
        </w:numPr>
        <w:spacing w:after="120"/>
        <w:jc w:val="left"/>
      </w:pPr>
      <w:r w:rsidRPr="00EC340C">
        <w:t xml:space="preserve">The NSW Treasury, through the Construction Compliance Unit (CCU), has responsibility for enforcing, and ensuring compliance with, the NSW Code and NSW Guidelines. </w:t>
      </w:r>
    </w:p>
    <w:p w14:paraId="2759CE0E" w14:textId="578A0874" w:rsidR="00394526" w:rsidRPr="00EC340C" w:rsidRDefault="00394526" w:rsidP="005B4227">
      <w:pPr>
        <w:numPr>
          <w:ilvl w:val="0"/>
          <w:numId w:val="18"/>
        </w:numPr>
        <w:spacing w:after="120"/>
        <w:jc w:val="left"/>
      </w:pPr>
      <w:r w:rsidRPr="00EC340C">
        <w:t xml:space="preserve">The </w:t>
      </w:r>
      <w:r w:rsidR="00F14E3B" w:rsidRPr="00EC340C">
        <w:t>T</w:t>
      </w:r>
      <w:r w:rsidRPr="00EC340C">
        <w:t xml:space="preserve">enderer acknowledges that where it, or a related entity, fails to comply with the Code or NSW Guidelines, a sanction may be imposed on the tenderer or its related entity or both. </w:t>
      </w:r>
      <w:r w:rsidRPr="00EC340C">
        <w:lastRenderedPageBreak/>
        <w:t xml:space="preserve">The sanctions that can be imposed include, but are not limited to, one or more of the following: </w:t>
      </w:r>
    </w:p>
    <w:p w14:paraId="3B42AF9A" w14:textId="77777777" w:rsidR="00394526" w:rsidRPr="00EC340C" w:rsidRDefault="00394526" w:rsidP="005B4227">
      <w:pPr>
        <w:numPr>
          <w:ilvl w:val="0"/>
          <w:numId w:val="15"/>
        </w:numPr>
        <w:spacing w:after="120"/>
        <w:ind w:left="1429" w:hanging="295"/>
        <w:jc w:val="left"/>
      </w:pPr>
      <w:r w:rsidRPr="00EC340C">
        <w:t xml:space="preserve">a formal warning that a further breach will lead to severe sanctions; </w:t>
      </w:r>
    </w:p>
    <w:p w14:paraId="0857697C" w14:textId="77777777" w:rsidR="00394526" w:rsidRPr="00EC340C" w:rsidRDefault="00394526" w:rsidP="005B4227">
      <w:pPr>
        <w:numPr>
          <w:ilvl w:val="0"/>
          <w:numId w:val="15"/>
        </w:numPr>
        <w:spacing w:after="120"/>
        <w:ind w:left="1429" w:hanging="295"/>
        <w:jc w:val="left"/>
      </w:pPr>
      <w:r w:rsidRPr="00EC340C">
        <w:t xml:space="preserve">referral of a complaint to the relevant industry organisation for assessment against its own professional code of conduct and appropriate action; </w:t>
      </w:r>
    </w:p>
    <w:p w14:paraId="1C7678EA" w14:textId="77777777" w:rsidR="00394526" w:rsidRPr="00EC340C" w:rsidRDefault="00394526" w:rsidP="005B4227">
      <w:pPr>
        <w:numPr>
          <w:ilvl w:val="0"/>
          <w:numId w:val="15"/>
        </w:numPr>
        <w:spacing w:after="120"/>
        <w:ind w:left="1429" w:hanging="295"/>
        <w:jc w:val="left"/>
      </w:pPr>
      <w:r w:rsidRPr="00EC340C">
        <w:t xml:space="preserve">reduction in tendering opportunities at either agency or government-wide level, for example, by exclusion of the breaching party from tendering for government work above a certain value, or for a specified period; </w:t>
      </w:r>
    </w:p>
    <w:p w14:paraId="08096BB3" w14:textId="77777777" w:rsidR="00394526" w:rsidRPr="00EC340C" w:rsidRDefault="00394526" w:rsidP="005B4227">
      <w:pPr>
        <w:numPr>
          <w:ilvl w:val="0"/>
          <w:numId w:val="15"/>
        </w:numPr>
        <w:spacing w:after="120"/>
        <w:ind w:left="1429" w:hanging="295"/>
        <w:jc w:val="left"/>
      </w:pPr>
      <w:r w:rsidRPr="00EC340C">
        <w:t xml:space="preserve">reporting the breach to an appropriate statutory body; and </w:t>
      </w:r>
    </w:p>
    <w:p w14:paraId="6C755877" w14:textId="77777777" w:rsidR="00394526" w:rsidRPr="00EC340C" w:rsidRDefault="00394526" w:rsidP="005B4227">
      <w:pPr>
        <w:numPr>
          <w:ilvl w:val="0"/>
          <w:numId w:val="15"/>
        </w:numPr>
        <w:spacing w:after="120"/>
        <w:ind w:left="1429" w:hanging="295"/>
        <w:jc w:val="left"/>
      </w:pPr>
      <w:r w:rsidRPr="00EC340C">
        <w:t xml:space="preserve">publicising the breach and identity of the party. </w:t>
      </w:r>
    </w:p>
    <w:p w14:paraId="6CCFAE09" w14:textId="77777777" w:rsidR="00394526" w:rsidRPr="00EC340C" w:rsidRDefault="00394526" w:rsidP="00854D53">
      <w:pPr>
        <w:pStyle w:val="Heading4"/>
      </w:pPr>
      <w:r w:rsidRPr="00EC340C">
        <w:t xml:space="preserve">Disclosure of information </w:t>
      </w:r>
    </w:p>
    <w:p w14:paraId="0C20E46B" w14:textId="29F42D59" w:rsidR="008435E4" w:rsidRPr="00EC340C" w:rsidRDefault="00394526" w:rsidP="005B4227">
      <w:pPr>
        <w:numPr>
          <w:ilvl w:val="0"/>
          <w:numId w:val="18"/>
        </w:numPr>
        <w:spacing w:after="120"/>
        <w:jc w:val="left"/>
      </w:pPr>
      <w:r w:rsidRPr="00EC340C">
        <w:t xml:space="preserve">The </w:t>
      </w:r>
      <w:r w:rsidR="00F14E3B" w:rsidRPr="00EC340C">
        <w:t>T</w:t>
      </w:r>
      <w:r w:rsidRPr="00EC340C">
        <w:t xml:space="preserve">enderer agrees and gives its consent (or reaffirms its consent), and confirms that its related entities agree and give their consent (or reaffirm their consent), to the disclosure of information concerning the </w:t>
      </w:r>
      <w:r w:rsidR="00F14E3B" w:rsidRPr="00EC340C">
        <w:t>T</w:t>
      </w:r>
      <w:r w:rsidRPr="00EC340C">
        <w:t xml:space="preserve">enderer's, and related entities', compliance with the Code, NSW Guidelines (and Victorian counterparts), National Code and National Guidelines, including disclosure of details of past conduct relating to the NSW Code and NSW Guidelines and whether or not sanctions have been imposed on a tenderer or its related entities. </w:t>
      </w:r>
    </w:p>
    <w:p w14:paraId="2D211524" w14:textId="766E9A43" w:rsidR="008435E4" w:rsidRPr="00EC340C" w:rsidRDefault="008435E4" w:rsidP="005B4227">
      <w:pPr>
        <w:numPr>
          <w:ilvl w:val="0"/>
          <w:numId w:val="18"/>
        </w:numPr>
        <w:spacing w:after="120"/>
        <w:jc w:val="left"/>
      </w:pPr>
      <w:r w:rsidRPr="00EC340C">
        <w:t>The Tenderer, if awarded the Contract, will, on request, provide appropriate information to verify compliance with the awards, enterprise or workplace agreements that apply to the Tenderer and all other legal obligations relating to employment.</w:t>
      </w:r>
    </w:p>
    <w:p w14:paraId="23397BEA" w14:textId="1F0BF5A4" w:rsidR="00394526" w:rsidRPr="00EC340C" w:rsidRDefault="00394526" w:rsidP="005B4227">
      <w:pPr>
        <w:numPr>
          <w:ilvl w:val="0"/>
          <w:numId w:val="18"/>
        </w:numPr>
        <w:spacing w:after="120"/>
        <w:jc w:val="left"/>
      </w:pPr>
      <w:r w:rsidRPr="00EC340C">
        <w:t xml:space="preserve">The </w:t>
      </w:r>
      <w:r w:rsidR="00F14E3B" w:rsidRPr="00EC340C">
        <w:t>T</w:t>
      </w:r>
      <w:r w:rsidRPr="00EC340C">
        <w:t xml:space="preserve">enderer confirms that it has obtained, or will obtain, the consent of each </w:t>
      </w:r>
      <w:r w:rsidR="00F14E3B" w:rsidRPr="00EC340C">
        <w:t>S</w:t>
      </w:r>
      <w:r w:rsidRPr="00EC340C">
        <w:t xml:space="preserve">ubcontractor or consultant it proposes to use on the </w:t>
      </w:r>
      <w:r w:rsidR="00AB6A3A" w:rsidRPr="00EC340C">
        <w:t>Contract</w:t>
      </w:r>
      <w:r w:rsidRPr="00EC340C">
        <w:t xml:space="preserve">, to the disclosure of information concerning the subcontractor's and consultant's compliance with the Code, NSW Guidelines (and Victorian counterparts), National Code and National Guidelines including disclosure of details of past conduct relating to the Code and NSW Guidelines and whether or not sanctions have been imposed on the subcontractor or consultant or its related entities. </w:t>
      </w:r>
    </w:p>
    <w:p w14:paraId="6F5391C1" w14:textId="28DB6654" w:rsidR="00394526" w:rsidRPr="00EC340C" w:rsidRDefault="00394526" w:rsidP="005B4227">
      <w:pPr>
        <w:numPr>
          <w:ilvl w:val="0"/>
          <w:numId w:val="18"/>
        </w:numPr>
        <w:spacing w:after="120"/>
        <w:jc w:val="left"/>
      </w:pPr>
      <w:r w:rsidRPr="00EC340C">
        <w:t xml:space="preserve">The consent (or reaffirmation of consent) by the </w:t>
      </w:r>
      <w:r w:rsidR="00F14E3B" w:rsidRPr="00EC340C">
        <w:t>T</w:t>
      </w:r>
      <w:r w:rsidRPr="00EC340C">
        <w:t xml:space="preserve">enderer, its related entities and any proposed or subsequent subcontractors, is given to the State of New South Wales, its agencies, Ministers and the CCU (and its authorised personnel) for purposes including: </w:t>
      </w:r>
    </w:p>
    <w:p w14:paraId="740B7978" w14:textId="77777777" w:rsidR="00394526" w:rsidRPr="00EC340C" w:rsidRDefault="00394526" w:rsidP="005B4227">
      <w:pPr>
        <w:numPr>
          <w:ilvl w:val="0"/>
          <w:numId w:val="16"/>
        </w:numPr>
        <w:spacing w:after="120"/>
        <w:ind w:left="1429"/>
        <w:jc w:val="left"/>
      </w:pPr>
      <w:r w:rsidRPr="00EC340C">
        <w:t xml:space="preserve">the exercise of their statutory or portfolio responsibilities; </w:t>
      </w:r>
    </w:p>
    <w:p w14:paraId="773FE135" w14:textId="77777777" w:rsidR="00394526" w:rsidRPr="00EC340C" w:rsidRDefault="00394526" w:rsidP="005B4227">
      <w:pPr>
        <w:numPr>
          <w:ilvl w:val="0"/>
          <w:numId w:val="16"/>
        </w:numPr>
        <w:spacing w:after="120"/>
        <w:ind w:left="1429"/>
        <w:jc w:val="left"/>
      </w:pPr>
      <w:r w:rsidRPr="00EC340C">
        <w:t xml:space="preserve">investigating and checking, claims and assertions made by the tenderer in any documents provided as part of its expression of interest or tender response (including, but not limited to, any Workplace Relations Management Plans or Health and Safety Management Plans); </w:t>
      </w:r>
    </w:p>
    <w:p w14:paraId="68AFAEC1" w14:textId="55C8C4CD" w:rsidR="00394526" w:rsidRPr="00EC340C" w:rsidRDefault="00394526" w:rsidP="005B4227">
      <w:pPr>
        <w:numPr>
          <w:ilvl w:val="0"/>
          <w:numId w:val="16"/>
        </w:numPr>
        <w:spacing w:after="120"/>
        <w:ind w:left="1429"/>
        <w:jc w:val="left"/>
      </w:pPr>
      <w:r w:rsidRPr="00EC340C">
        <w:t xml:space="preserve">monitoring, investigating and enforcing the Code and NSW Guidelines; and </w:t>
      </w:r>
    </w:p>
    <w:p w14:paraId="36D00FBC" w14:textId="77777777" w:rsidR="00394526" w:rsidRPr="00EC340C" w:rsidRDefault="00394526" w:rsidP="005B4227">
      <w:pPr>
        <w:numPr>
          <w:ilvl w:val="0"/>
          <w:numId w:val="16"/>
        </w:numPr>
        <w:spacing w:after="120"/>
        <w:ind w:left="1429"/>
        <w:jc w:val="left"/>
      </w:pPr>
      <w:r w:rsidRPr="00EC340C">
        <w:t xml:space="preserve">ensuring, facilitating and promoting compliance with the NSW Code and NSW Guidelines. </w:t>
      </w:r>
    </w:p>
    <w:p w14:paraId="66F86F2B" w14:textId="03F15E84" w:rsidR="00394526" w:rsidRPr="00EC340C" w:rsidRDefault="00394526" w:rsidP="005B4227">
      <w:pPr>
        <w:numPr>
          <w:ilvl w:val="0"/>
          <w:numId w:val="18"/>
        </w:numPr>
        <w:spacing w:after="120"/>
        <w:jc w:val="left"/>
      </w:pPr>
      <w:r w:rsidRPr="00EC340C">
        <w:t xml:space="preserve">The </w:t>
      </w:r>
      <w:r w:rsidR="00F14E3B" w:rsidRPr="00EC340C">
        <w:t>T</w:t>
      </w:r>
      <w:r w:rsidRPr="00EC340C">
        <w:t xml:space="preserve">enderer acknowledges that this consent is not limited to this tender, or this </w:t>
      </w:r>
      <w:r w:rsidR="00D92F0F" w:rsidRPr="00EC340C">
        <w:t>Contract</w:t>
      </w:r>
      <w:r w:rsidRPr="00EC340C">
        <w:t xml:space="preserve">, as parties are expected to comply with the Code and NSW Guidelines on future projects to which they apply. </w:t>
      </w:r>
    </w:p>
    <w:p w14:paraId="63CDB696" w14:textId="77777777" w:rsidR="00394526" w:rsidRPr="00EC340C" w:rsidRDefault="00394526" w:rsidP="00854D53">
      <w:pPr>
        <w:pStyle w:val="Heading4"/>
      </w:pPr>
      <w:r w:rsidRPr="00EC340C">
        <w:t xml:space="preserve">Positive obligations </w:t>
      </w:r>
    </w:p>
    <w:p w14:paraId="65E27CE5" w14:textId="32B925CB" w:rsidR="00394526" w:rsidRPr="00EC340C" w:rsidRDefault="00394526" w:rsidP="005B4227">
      <w:pPr>
        <w:numPr>
          <w:ilvl w:val="0"/>
          <w:numId w:val="18"/>
        </w:numPr>
        <w:spacing w:after="120"/>
        <w:jc w:val="left"/>
      </w:pPr>
      <w:r w:rsidRPr="00EC340C">
        <w:t xml:space="preserve">Without limiting the obligations and requirements in the NSW Guidelines, the </w:t>
      </w:r>
      <w:r w:rsidR="00F14E3B" w:rsidRPr="00EC340C">
        <w:t>T</w:t>
      </w:r>
      <w:r w:rsidRPr="00EC340C">
        <w:t>enderer acknowledges</w:t>
      </w:r>
      <w:r w:rsidR="00EC1F3D" w:rsidRPr="00EC340C">
        <w:t xml:space="preserve"> and agrees to cooperate with the Principal and the CCU in respect of the investigation of compliance with the NSW Guidelines. The Tenderer </w:t>
      </w:r>
      <w:r w:rsidRPr="00EC340C">
        <w:t xml:space="preserve">undertakes to comply with its positive obligations under the Code and NSW Guidelines, including to: </w:t>
      </w:r>
    </w:p>
    <w:p w14:paraId="19BFD4C1" w14:textId="7ED26EB1" w:rsidR="00D92F0F" w:rsidRPr="00EC340C" w:rsidRDefault="00394526" w:rsidP="005B4227">
      <w:pPr>
        <w:numPr>
          <w:ilvl w:val="0"/>
          <w:numId w:val="17"/>
        </w:numPr>
        <w:spacing w:after="120"/>
        <w:ind w:left="1429"/>
        <w:jc w:val="left"/>
      </w:pPr>
      <w:r w:rsidRPr="00EC340C">
        <w:t>comply with any Workplace Relations Management Plan and Health and Safety Management Plan;</w:t>
      </w:r>
    </w:p>
    <w:p w14:paraId="69ED80FF" w14:textId="022D882C" w:rsidR="009C1A4B" w:rsidRPr="00EC340C" w:rsidRDefault="009C1A4B" w:rsidP="005B4227">
      <w:pPr>
        <w:numPr>
          <w:ilvl w:val="0"/>
          <w:numId w:val="17"/>
        </w:numPr>
        <w:spacing w:after="120"/>
        <w:ind w:left="1429"/>
        <w:jc w:val="left"/>
      </w:pPr>
      <w:r w:rsidRPr="00EC340C">
        <w:lastRenderedPageBreak/>
        <w:t xml:space="preserve">ensure, through contract, that each </w:t>
      </w:r>
      <w:r w:rsidR="00EC1F3D" w:rsidRPr="00EC340C">
        <w:t>S</w:t>
      </w:r>
      <w:r w:rsidRPr="00EC340C">
        <w:t>ubcontractor or consultant agrees to comply with the applicable plans and policies for the Contract referred to in clause 1</w:t>
      </w:r>
      <w:r w:rsidR="00C820D2" w:rsidRPr="00EC340C">
        <w:t>1</w:t>
      </w:r>
      <w:r w:rsidRPr="00EC340C">
        <w:t>c below</w:t>
      </w:r>
      <w:r w:rsidR="002A6BB8" w:rsidRPr="00EC340C">
        <w:t>.</w:t>
      </w:r>
    </w:p>
    <w:p w14:paraId="07AD2155" w14:textId="6553E302" w:rsidR="009C1A4B" w:rsidRPr="00EC340C" w:rsidRDefault="009C1A4B" w:rsidP="005B4227">
      <w:pPr>
        <w:numPr>
          <w:ilvl w:val="0"/>
          <w:numId w:val="17"/>
        </w:numPr>
        <w:spacing w:after="120"/>
        <w:ind w:left="1429"/>
        <w:jc w:val="left"/>
      </w:pPr>
      <w:r w:rsidRPr="00EC340C">
        <w:t>allow, before any contract is awarded,</w:t>
      </w:r>
      <w:r w:rsidR="00394526" w:rsidRPr="00EC340C">
        <w:t xml:space="preserve"> </w:t>
      </w:r>
      <w:r w:rsidR="00D92F0F" w:rsidRPr="00EC340C">
        <w:t xml:space="preserve">the </w:t>
      </w:r>
      <w:r w:rsidRPr="00EC340C">
        <w:t>Principal</w:t>
      </w:r>
      <w:r w:rsidR="00D92F0F" w:rsidRPr="00EC340C">
        <w:t xml:space="preserve"> and the Construction Compliance Unit (CCU), NSW Industrial Relations</w:t>
      </w:r>
      <w:r w:rsidRPr="00EC340C">
        <w:t xml:space="preserve"> to</w:t>
      </w:r>
      <w:r w:rsidR="00D92F0F" w:rsidRPr="00EC340C">
        <w:t xml:space="preserve"> tak</w:t>
      </w:r>
      <w:r w:rsidRPr="00EC340C">
        <w:t>e</w:t>
      </w:r>
      <w:r w:rsidR="00D92F0F" w:rsidRPr="00EC340C">
        <w:t xml:space="preserve"> any steps to investigate claims, statements and assertions made by the tenderer in</w:t>
      </w:r>
      <w:r w:rsidRPr="00EC340C">
        <w:t>:</w:t>
      </w:r>
    </w:p>
    <w:p w14:paraId="74BD5234" w14:textId="0210A757" w:rsidR="009C1A4B" w:rsidRPr="00EC340C" w:rsidRDefault="009C1A4B" w:rsidP="005B4227">
      <w:pPr>
        <w:numPr>
          <w:ilvl w:val="0"/>
          <w:numId w:val="28"/>
        </w:numPr>
        <w:spacing w:after="120"/>
        <w:ind w:left="1701" w:hanging="283"/>
      </w:pPr>
      <w:r w:rsidRPr="00EC340C">
        <w:t>a Workplace Relations Management Plan;</w:t>
      </w:r>
    </w:p>
    <w:p w14:paraId="66368E25" w14:textId="459E64F1" w:rsidR="002A6BB8" w:rsidRPr="00EC340C" w:rsidRDefault="009C1A4B" w:rsidP="005B4227">
      <w:pPr>
        <w:numPr>
          <w:ilvl w:val="0"/>
          <w:numId w:val="28"/>
        </w:numPr>
        <w:spacing w:after="120"/>
        <w:ind w:left="1701" w:hanging="283"/>
      </w:pPr>
      <w:r w:rsidRPr="00EC340C">
        <w:t xml:space="preserve">a Work Health Safety (WHS) Management Plan or Site </w:t>
      </w:r>
      <w:r w:rsidR="00F41F2B" w:rsidRPr="00EC340C">
        <w:t>s</w:t>
      </w:r>
      <w:r w:rsidRPr="00EC340C">
        <w:t>pecific Safety Management Plan and any other documents and information necessary to meet the requirements of section 9 of the NSW Guidelines; and</w:t>
      </w:r>
    </w:p>
    <w:p w14:paraId="0110F196" w14:textId="68D25CD0" w:rsidR="009C1A4B" w:rsidRPr="00EC340C" w:rsidRDefault="009C1A4B" w:rsidP="005B4227">
      <w:pPr>
        <w:numPr>
          <w:ilvl w:val="0"/>
          <w:numId w:val="28"/>
        </w:numPr>
        <w:tabs>
          <w:tab w:val="left" w:pos="1276"/>
          <w:tab w:val="left" w:pos="1843"/>
        </w:tabs>
        <w:spacing w:after="120"/>
        <w:ind w:firstLine="349"/>
      </w:pPr>
      <w:r w:rsidRPr="00EC340C">
        <w:t>this Schedule</w:t>
      </w:r>
      <w:r w:rsidR="002A6BB8" w:rsidRPr="00EC340C">
        <w:t>.</w:t>
      </w:r>
    </w:p>
    <w:p w14:paraId="23FD7545" w14:textId="77777777" w:rsidR="002F155A" w:rsidRPr="00EC340C" w:rsidRDefault="00394526" w:rsidP="005B4227">
      <w:pPr>
        <w:numPr>
          <w:ilvl w:val="0"/>
          <w:numId w:val="17"/>
        </w:numPr>
        <w:spacing w:after="120"/>
        <w:ind w:left="1429"/>
        <w:jc w:val="left"/>
      </w:pPr>
      <w:r w:rsidRPr="00EC340C">
        <w:t>allow NSW Government authorised personnel to:</w:t>
      </w:r>
    </w:p>
    <w:p w14:paraId="363C6532" w14:textId="5CA4E87A" w:rsidR="00394526" w:rsidRPr="00EC340C" w:rsidRDefault="00394526" w:rsidP="00854D53">
      <w:pPr>
        <w:spacing w:after="120"/>
        <w:ind w:left="1429"/>
        <w:jc w:val="left"/>
      </w:pPr>
      <w:r w:rsidRPr="00EC340C">
        <w:t>(i)</w:t>
      </w:r>
      <w:r w:rsidR="001723F8" w:rsidRPr="00EC340C">
        <w:t xml:space="preserve">   </w:t>
      </w:r>
      <w:r w:rsidRPr="00EC340C">
        <w:t xml:space="preserve">access the </w:t>
      </w:r>
      <w:r w:rsidR="001746E1" w:rsidRPr="00EC340C">
        <w:t xml:space="preserve">Contract </w:t>
      </w:r>
      <w:r w:rsidRPr="00EC340C">
        <w:t xml:space="preserve">site and other premises; </w:t>
      </w:r>
    </w:p>
    <w:p w14:paraId="46030BDA" w14:textId="175FC92C" w:rsidR="00394526" w:rsidRPr="00EC340C" w:rsidRDefault="002F155A" w:rsidP="005B4227">
      <w:pPr>
        <w:numPr>
          <w:ilvl w:val="0"/>
          <w:numId w:val="26"/>
        </w:numPr>
        <w:spacing w:after="120"/>
        <w:ind w:left="1701" w:hanging="283"/>
        <w:jc w:val="left"/>
      </w:pPr>
      <w:r w:rsidRPr="00EC340C">
        <w:t xml:space="preserve"> </w:t>
      </w:r>
      <w:r w:rsidR="00394526" w:rsidRPr="00EC340C">
        <w:t>monitor and investigate compliance with the Code and NSW Guidelines;</w:t>
      </w:r>
    </w:p>
    <w:p w14:paraId="7DEA781E" w14:textId="77777777" w:rsidR="00394526" w:rsidRPr="00EC340C" w:rsidRDefault="00394526" w:rsidP="005B4227">
      <w:pPr>
        <w:numPr>
          <w:ilvl w:val="0"/>
          <w:numId w:val="26"/>
        </w:numPr>
        <w:spacing w:after="120"/>
        <w:ind w:left="1778"/>
        <w:jc w:val="left"/>
      </w:pPr>
      <w:r w:rsidRPr="00EC340C">
        <w:t>inspect any work, material, machinery, appliance, article, or facility;</w:t>
      </w:r>
    </w:p>
    <w:p w14:paraId="270F1382" w14:textId="5877CF53" w:rsidR="00394526" w:rsidRPr="00EC340C" w:rsidRDefault="00394526" w:rsidP="005B4227">
      <w:pPr>
        <w:numPr>
          <w:ilvl w:val="0"/>
          <w:numId w:val="26"/>
        </w:numPr>
        <w:spacing w:after="120"/>
        <w:ind w:left="1778"/>
        <w:jc w:val="left"/>
      </w:pPr>
      <w:r w:rsidRPr="00EC340C">
        <w:t xml:space="preserve">inspect and copy any record relevant to the </w:t>
      </w:r>
      <w:r w:rsidR="00D92F0F" w:rsidRPr="00EC340C">
        <w:t>Contract</w:t>
      </w:r>
      <w:r w:rsidRPr="00EC340C">
        <w:t xml:space="preserve">; and </w:t>
      </w:r>
    </w:p>
    <w:p w14:paraId="086C1867" w14:textId="77777777" w:rsidR="00394526" w:rsidRPr="00EC340C" w:rsidRDefault="00394526" w:rsidP="005B4227">
      <w:pPr>
        <w:numPr>
          <w:ilvl w:val="0"/>
          <w:numId w:val="26"/>
        </w:numPr>
        <w:spacing w:after="120"/>
        <w:ind w:left="1778"/>
        <w:jc w:val="left"/>
      </w:pPr>
      <w:r w:rsidRPr="00EC340C">
        <w:t xml:space="preserve">interview any person; </w:t>
      </w:r>
    </w:p>
    <w:p w14:paraId="35F0E768" w14:textId="07599712" w:rsidR="00394526" w:rsidRPr="00EC340C" w:rsidRDefault="00394526" w:rsidP="00854D53">
      <w:pPr>
        <w:spacing w:after="120"/>
        <w:ind w:left="1069"/>
        <w:jc w:val="left"/>
      </w:pPr>
      <w:r w:rsidRPr="00EC340C">
        <w:t xml:space="preserve">as is necessary to demonstrate compliance with the Code and NSW Guidelines; </w:t>
      </w:r>
    </w:p>
    <w:p w14:paraId="75EA5F43" w14:textId="130540F1" w:rsidR="00394526" w:rsidRPr="00EC340C" w:rsidRDefault="00394526" w:rsidP="005B4227">
      <w:pPr>
        <w:numPr>
          <w:ilvl w:val="0"/>
          <w:numId w:val="17"/>
        </w:numPr>
        <w:spacing w:after="120"/>
        <w:ind w:left="1429"/>
        <w:jc w:val="left"/>
      </w:pPr>
      <w:r w:rsidRPr="00EC340C">
        <w:t xml:space="preserve">notify the CCU (or nominee) and the Client Agency of any alleged breaches of the Code and NSW Guidelines and of voluntary remedial action taken, within 24 hours of becoming aware of the alleged breach; </w:t>
      </w:r>
    </w:p>
    <w:p w14:paraId="3B558F6A" w14:textId="77777777" w:rsidR="00394526" w:rsidRPr="00EC340C" w:rsidRDefault="00394526" w:rsidP="005B4227">
      <w:pPr>
        <w:numPr>
          <w:ilvl w:val="0"/>
          <w:numId w:val="17"/>
        </w:numPr>
        <w:spacing w:after="120"/>
        <w:ind w:left="1429"/>
        <w:jc w:val="left"/>
      </w:pPr>
      <w:r w:rsidRPr="00EC340C">
        <w:t xml:space="preserve">(for principal contractors only) report any grievance or dispute relating to workplace relations or OHS&amp;R matters that may impact on project costs, related contracts or timelines to the CCU (or nominee) and the Client Agency within 24 hours of becoming aware of the grievance or dispute and to provide regular updates on the grievance or dispute; </w:t>
      </w:r>
    </w:p>
    <w:p w14:paraId="5C6BBBEF" w14:textId="4DAA2320" w:rsidR="00394526" w:rsidRPr="00EC340C" w:rsidRDefault="00394526" w:rsidP="005B4227">
      <w:pPr>
        <w:numPr>
          <w:ilvl w:val="0"/>
          <w:numId w:val="17"/>
        </w:numPr>
        <w:spacing w:after="120"/>
        <w:ind w:left="1429"/>
        <w:jc w:val="left"/>
      </w:pPr>
      <w:r w:rsidRPr="00EC340C">
        <w:t xml:space="preserve">report any threatened or actual industrial action that may impact the </w:t>
      </w:r>
      <w:r w:rsidR="001746E1" w:rsidRPr="00EC340C">
        <w:t>Contract</w:t>
      </w:r>
      <w:r w:rsidRPr="00EC340C">
        <w:t xml:space="preserve">, </w:t>
      </w:r>
      <w:r w:rsidR="001746E1" w:rsidRPr="00EC340C">
        <w:t>contract</w:t>
      </w:r>
      <w:r w:rsidRPr="00EC340C">
        <w:t xml:space="preserve"> costs, related contracts or timelines to the CCU (or nominee) and the Client Agency within 24 hours and provide regular updates about the steps being taken to resolve the threatened or actual industrial action; </w:t>
      </w:r>
    </w:p>
    <w:p w14:paraId="2C15A547" w14:textId="1312507B" w:rsidR="00394526" w:rsidRPr="00EC340C" w:rsidRDefault="00394526" w:rsidP="005B4227">
      <w:pPr>
        <w:numPr>
          <w:ilvl w:val="0"/>
          <w:numId w:val="17"/>
        </w:numPr>
        <w:spacing w:after="120"/>
        <w:ind w:left="1429"/>
        <w:jc w:val="left"/>
      </w:pPr>
      <w:r w:rsidRPr="00EC340C">
        <w:t xml:space="preserve">take all steps reasonably available to prevent, or resolve, industrial action which adversely affects, or has the potential to adversely affect, the delivery of the </w:t>
      </w:r>
      <w:r w:rsidR="001746E1" w:rsidRPr="00EC340C">
        <w:t>Contract</w:t>
      </w:r>
      <w:r w:rsidRPr="00EC340C">
        <w:t xml:space="preserve"> or other related contracts on time and within budget; and </w:t>
      </w:r>
    </w:p>
    <w:p w14:paraId="55726C62" w14:textId="4149D2CD" w:rsidR="00394526" w:rsidRPr="00EC340C" w:rsidRDefault="00394526" w:rsidP="005B4227">
      <w:pPr>
        <w:numPr>
          <w:ilvl w:val="0"/>
          <w:numId w:val="17"/>
        </w:numPr>
        <w:spacing w:after="120"/>
        <w:ind w:left="1429"/>
        <w:jc w:val="left"/>
      </w:pPr>
      <w:r w:rsidRPr="00EC340C">
        <w:t xml:space="preserve">take all reasonably available steps to prevent, or bring to an end, unprotected industrial action occurring on, or affecting the </w:t>
      </w:r>
      <w:r w:rsidR="001746E1" w:rsidRPr="00EC340C">
        <w:t>Contract</w:t>
      </w:r>
      <w:r w:rsidRPr="00EC340C">
        <w:t xml:space="preserve">, including by pursuing legal action where possible. Any such legal action must be conducted (and where appropriate, concluded) in a manner consistent with the guiding principles and objectives of the NSW Guidelines, namely supporting outcomes of compliance with the law, productivity in delivering the </w:t>
      </w:r>
      <w:r w:rsidR="001746E1" w:rsidRPr="00EC340C">
        <w:t>Contract</w:t>
      </w:r>
      <w:r w:rsidRPr="00EC340C">
        <w:t xml:space="preserve"> on time and within budget, maintaining a high standard of safety and protecting freedom of association. </w:t>
      </w:r>
    </w:p>
    <w:p w14:paraId="21B4D268" w14:textId="0F0279E7" w:rsidR="00394526" w:rsidRPr="00EC340C" w:rsidRDefault="00394526" w:rsidP="005B4227">
      <w:pPr>
        <w:numPr>
          <w:ilvl w:val="0"/>
          <w:numId w:val="18"/>
        </w:numPr>
        <w:spacing w:after="120"/>
        <w:jc w:val="left"/>
      </w:pPr>
      <w:r w:rsidRPr="00EC340C">
        <w:t xml:space="preserve">Without limiting the obligations and requirements of the Code and NSW Guidelines, the </w:t>
      </w:r>
      <w:r w:rsidR="00EC1F3D" w:rsidRPr="00EC340C">
        <w:t>T</w:t>
      </w:r>
      <w:r w:rsidRPr="00EC340C">
        <w:t xml:space="preserve">enderer acknowledges its obligation to ensure, through contract, that subcontractors and consultants similarly do, or allow for, each of these applicable positive obligations. </w:t>
      </w:r>
    </w:p>
    <w:p w14:paraId="30F89B5A" w14:textId="77777777" w:rsidR="00394526" w:rsidRPr="00EC340C" w:rsidRDefault="00394526" w:rsidP="00854D53">
      <w:pPr>
        <w:pStyle w:val="Heading4"/>
      </w:pPr>
      <w:bookmarkStart w:id="123" w:name="_Hlk59532327"/>
      <w:r w:rsidRPr="00EC340C">
        <w:t xml:space="preserve">Privately funded work </w:t>
      </w:r>
    </w:p>
    <w:bookmarkEnd w:id="123"/>
    <w:p w14:paraId="4C6C8EAE" w14:textId="6D0B565A" w:rsidR="00394526" w:rsidRPr="00EC340C" w:rsidRDefault="00394526" w:rsidP="005B4227">
      <w:pPr>
        <w:numPr>
          <w:ilvl w:val="0"/>
          <w:numId w:val="18"/>
        </w:numPr>
        <w:spacing w:after="120"/>
        <w:jc w:val="left"/>
      </w:pPr>
      <w:r w:rsidRPr="00EC340C">
        <w:t xml:space="preserve">The </w:t>
      </w:r>
      <w:r w:rsidR="00EC1F3D" w:rsidRPr="00EC340C">
        <w:t>T</w:t>
      </w:r>
      <w:r w:rsidRPr="00EC340C">
        <w:t xml:space="preserve">enderer acknowledges and agrees that in respect of its privately funded building and construction work (to which the NSW Guidelines apply) it, and its related entities, will: </w:t>
      </w:r>
    </w:p>
    <w:p w14:paraId="7BAA91E2" w14:textId="635F11CF" w:rsidR="00394526" w:rsidRPr="00EC340C" w:rsidRDefault="00394526" w:rsidP="005B4227">
      <w:pPr>
        <w:pStyle w:val="ListParagraph"/>
        <w:numPr>
          <w:ilvl w:val="1"/>
          <w:numId w:val="37"/>
        </w:numPr>
        <w:spacing w:after="120"/>
        <w:ind w:left="1560" w:hanging="426"/>
        <w:rPr>
          <w:rFonts w:ascii="Times New Roman" w:hAnsi="Times New Roman"/>
          <w:sz w:val="20"/>
          <w:szCs w:val="20"/>
        </w:rPr>
      </w:pPr>
      <w:r w:rsidRPr="00EC340C">
        <w:rPr>
          <w:rFonts w:ascii="Times New Roman" w:hAnsi="Times New Roman"/>
          <w:sz w:val="20"/>
          <w:szCs w:val="20"/>
        </w:rPr>
        <w:t xml:space="preserve">comply with the Code and NSW Guidelines; </w:t>
      </w:r>
    </w:p>
    <w:p w14:paraId="59AB81C9" w14:textId="513B2224" w:rsidR="00394526" w:rsidRPr="00EC340C" w:rsidRDefault="00394526" w:rsidP="005B4227">
      <w:pPr>
        <w:pStyle w:val="ListParagraph"/>
        <w:numPr>
          <w:ilvl w:val="1"/>
          <w:numId w:val="37"/>
        </w:numPr>
        <w:spacing w:after="120"/>
        <w:ind w:left="1560" w:hanging="426"/>
        <w:rPr>
          <w:rFonts w:ascii="Times New Roman" w:hAnsi="Times New Roman"/>
          <w:sz w:val="20"/>
          <w:szCs w:val="20"/>
        </w:rPr>
      </w:pPr>
      <w:r w:rsidRPr="00EC340C">
        <w:rPr>
          <w:rFonts w:ascii="Times New Roman" w:hAnsi="Times New Roman"/>
          <w:sz w:val="20"/>
          <w:szCs w:val="20"/>
        </w:rPr>
        <w:t xml:space="preserve">maintain adequate records of compliance with the Code and NSW Guidelines </w:t>
      </w:r>
      <w:r w:rsidRPr="00EC340C">
        <w:rPr>
          <w:rFonts w:ascii="Times New Roman" w:hAnsi="Times New Roman"/>
          <w:sz w:val="20"/>
          <w:szCs w:val="20"/>
        </w:rPr>
        <w:lastRenderedPageBreak/>
        <w:t xml:space="preserve">(including by contractors); </w:t>
      </w:r>
    </w:p>
    <w:p w14:paraId="239EF16F" w14:textId="77777777" w:rsidR="00394526" w:rsidRPr="00EC340C" w:rsidRDefault="00394526" w:rsidP="005B4227">
      <w:pPr>
        <w:pStyle w:val="ListParagraph"/>
        <w:numPr>
          <w:ilvl w:val="1"/>
          <w:numId w:val="37"/>
        </w:numPr>
        <w:spacing w:after="120"/>
        <w:ind w:left="1560" w:hanging="426"/>
        <w:rPr>
          <w:rFonts w:ascii="Times New Roman" w:hAnsi="Times New Roman"/>
          <w:sz w:val="20"/>
          <w:szCs w:val="20"/>
        </w:rPr>
      </w:pPr>
      <w:r w:rsidRPr="00EC340C">
        <w:rPr>
          <w:rFonts w:ascii="Times New Roman" w:hAnsi="Times New Roman"/>
          <w:sz w:val="20"/>
          <w:szCs w:val="20"/>
        </w:rPr>
        <w:t>allow NSW Government authorised personnel to:</w:t>
      </w:r>
    </w:p>
    <w:p w14:paraId="23A0FB01" w14:textId="77777777" w:rsidR="00394526" w:rsidRPr="00EC340C" w:rsidRDefault="00394526" w:rsidP="005B4227">
      <w:pPr>
        <w:numPr>
          <w:ilvl w:val="0"/>
          <w:numId w:val="19"/>
        </w:numPr>
        <w:spacing w:after="120"/>
        <w:ind w:left="1701" w:hanging="141"/>
        <w:jc w:val="left"/>
      </w:pPr>
      <w:r w:rsidRPr="00EC340C">
        <w:t xml:space="preserve">access the sites and premises; </w:t>
      </w:r>
    </w:p>
    <w:p w14:paraId="71CA1A5F" w14:textId="6499A727" w:rsidR="00394526" w:rsidRPr="00EC340C" w:rsidRDefault="00394526" w:rsidP="005B4227">
      <w:pPr>
        <w:numPr>
          <w:ilvl w:val="0"/>
          <w:numId w:val="19"/>
        </w:numPr>
        <w:spacing w:after="120"/>
        <w:ind w:left="1701" w:hanging="141"/>
        <w:jc w:val="left"/>
      </w:pPr>
      <w:r w:rsidRPr="00EC340C">
        <w:t xml:space="preserve">monitor and investigate compliance with the Code and NSW Guidelines; </w:t>
      </w:r>
    </w:p>
    <w:p w14:paraId="71629383" w14:textId="77777777" w:rsidR="00394526" w:rsidRPr="00EC340C" w:rsidRDefault="00394526" w:rsidP="005B4227">
      <w:pPr>
        <w:numPr>
          <w:ilvl w:val="0"/>
          <w:numId w:val="19"/>
        </w:numPr>
        <w:spacing w:after="120"/>
        <w:ind w:left="1701" w:hanging="141"/>
        <w:jc w:val="left"/>
      </w:pPr>
      <w:r w:rsidRPr="00EC340C">
        <w:t xml:space="preserve">inspect any work, material, machinery, appliance, article, or facility; </w:t>
      </w:r>
    </w:p>
    <w:p w14:paraId="6DC20318" w14:textId="75AE6878" w:rsidR="00394526" w:rsidRPr="00EC340C" w:rsidRDefault="00394526" w:rsidP="005B4227">
      <w:pPr>
        <w:numPr>
          <w:ilvl w:val="0"/>
          <w:numId w:val="19"/>
        </w:numPr>
        <w:spacing w:after="120"/>
        <w:ind w:left="1701" w:hanging="141"/>
        <w:jc w:val="left"/>
      </w:pPr>
      <w:r w:rsidRPr="00EC340C">
        <w:t xml:space="preserve">inspect and copy any record relevant to the </w:t>
      </w:r>
      <w:r w:rsidR="001746E1" w:rsidRPr="00EC340C">
        <w:t>Contract</w:t>
      </w:r>
      <w:r w:rsidRPr="00EC340C">
        <w:t xml:space="preserve">; and </w:t>
      </w:r>
    </w:p>
    <w:p w14:paraId="46FDAF52" w14:textId="77777777" w:rsidR="00394526" w:rsidRPr="00EC340C" w:rsidRDefault="00394526" w:rsidP="005B4227">
      <w:pPr>
        <w:numPr>
          <w:ilvl w:val="0"/>
          <w:numId w:val="19"/>
        </w:numPr>
        <w:spacing w:after="120"/>
        <w:ind w:left="1701" w:hanging="141"/>
        <w:jc w:val="left"/>
      </w:pPr>
      <w:r w:rsidRPr="00EC340C">
        <w:t xml:space="preserve">interview any person; </w:t>
      </w:r>
    </w:p>
    <w:p w14:paraId="0D3BC385" w14:textId="3EEAB39D" w:rsidR="00394526" w:rsidRPr="00EC340C" w:rsidRDefault="00394526" w:rsidP="00854D53">
      <w:pPr>
        <w:spacing w:after="120"/>
        <w:ind w:left="1069" w:firstLine="491"/>
        <w:jc w:val="left"/>
      </w:pPr>
      <w:r w:rsidRPr="00EC340C">
        <w:t xml:space="preserve">as is necessary to demonstrate compliance with the Code and NSW Guidelines; and </w:t>
      </w:r>
    </w:p>
    <w:p w14:paraId="48C879EA" w14:textId="77777777" w:rsidR="00394526" w:rsidRPr="00EC340C" w:rsidRDefault="00394526" w:rsidP="005B4227">
      <w:pPr>
        <w:numPr>
          <w:ilvl w:val="0"/>
          <w:numId w:val="38"/>
        </w:numPr>
        <w:spacing w:after="120"/>
        <w:ind w:left="1560" w:hanging="426"/>
        <w:jc w:val="left"/>
      </w:pPr>
      <w:r w:rsidRPr="00EC340C">
        <w:t xml:space="preserve">ensure contractors and consultants similarly do, or allow, for each of these obligations. </w:t>
      </w:r>
    </w:p>
    <w:p w14:paraId="357D61F7" w14:textId="14A56447" w:rsidR="008435E4" w:rsidRPr="00EC340C" w:rsidRDefault="008435E4" w:rsidP="00854D53">
      <w:pPr>
        <w:pStyle w:val="Heading4"/>
      </w:pPr>
      <w:r w:rsidRPr="00EC340C">
        <w:t xml:space="preserve">Declaration </w:t>
      </w:r>
    </w:p>
    <w:p w14:paraId="08FE77A0" w14:textId="66FCA6D1" w:rsidR="00394526" w:rsidRPr="00EC340C" w:rsidRDefault="00394526" w:rsidP="005B4227">
      <w:pPr>
        <w:numPr>
          <w:ilvl w:val="0"/>
          <w:numId w:val="18"/>
        </w:numPr>
        <w:spacing w:after="120"/>
        <w:jc w:val="left"/>
      </w:pPr>
      <w:r w:rsidRPr="00EC340C">
        <w:t xml:space="preserve">By signing this declaration on behalf of the </w:t>
      </w:r>
      <w:r w:rsidR="00EC1F3D" w:rsidRPr="00EC340C">
        <w:t>T</w:t>
      </w:r>
      <w:r w:rsidRPr="00EC340C">
        <w:t xml:space="preserve">enderer, the authorised representative declares that </w:t>
      </w:r>
      <w:r w:rsidR="008435E4" w:rsidRPr="00EC340C">
        <w:t>it has</w:t>
      </w:r>
      <w:r w:rsidRPr="00EC340C">
        <w:t xml:space="preserve"> full authority to execute it and have obtained any necessary consents and approvals to do so. </w:t>
      </w:r>
    </w:p>
    <w:p w14:paraId="1EE537F7" w14:textId="77777777" w:rsidR="00BE40B0" w:rsidRPr="00EC340C" w:rsidRDefault="00BE40B0" w:rsidP="00854D53"/>
    <w:p w14:paraId="5AA0C889" w14:textId="251E93F1" w:rsidR="00A93E68" w:rsidRPr="00EC340C" w:rsidRDefault="00A93E68" w:rsidP="00854D53">
      <w:pPr>
        <w:jc w:val="center"/>
        <w:sectPr w:rsidR="00A93E68" w:rsidRPr="00EC340C" w:rsidSect="009B42D4">
          <w:headerReference w:type="default" r:id="rId11"/>
          <w:footerReference w:type="default" r:id="rId12"/>
          <w:pgSz w:w="11907" w:h="16840" w:code="9"/>
          <w:pgMar w:top="1134" w:right="1701" w:bottom="425" w:left="1701" w:header="720" w:footer="720" w:gutter="0"/>
          <w:pgNumType w:start="1"/>
          <w:cols w:space="720"/>
          <w:docGrid w:linePitch="272"/>
        </w:sectPr>
      </w:pPr>
    </w:p>
    <w:p w14:paraId="085F78B7" w14:textId="4434C3DB" w:rsidR="00F02F7C" w:rsidRPr="00EC340C" w:rsidRDefault="00F02F7C" w:rsidP="00A86B61">
      <w:pPr>
        <w:pStyle w:val="Heading2"/>
        <w:ind w:left="709" w:hanging="709"/>
      </w:pPr>
      <w:bookmarkStart w:id="124" w:name="_Toc416163075"/>
      <w:bookmarkStart w:id="125" w:name="_Toc428865678"/>
      <w:bookmarkStart w:id="126" w:name="_Toc456778143"/>
      <w:bookmarkStart w:id="127" w:name="_Hlk59539119"/>
      <w:bookmarkStart w:id="128" w:name="_Toc191588218"/>
      <w:bookmarkEnd w:id="118"/>
      <w:r w:rsidRPr="00EC340C">
        <w:lastRenderedPageBreak/>
        <w:t xml:space="preserve">Schedule of Compliance </w:t>
      </w:r>
      <w:r w:rsidR="00744C06" w:rsidRPr="00EC340C">
        <w:t xml:space="preserve">for </w:t>
      </w:r>
      <w:r w:rsidR="0090009B" w:rsidRPr="00EC340C">
        <w:t>D</w:t>
      </w:r>
      <w:r w:rsidR="000B1251" w:rsidRPr="00EC340C">
        <w:t xml:space="preserve">ealing </w:t>
      </w:r>
      <w:r w:rsidRPr="00EC340C">
        <w:t xml:space="preserve">with </w:t>
      </w:r>
      <w:r w:rsidR="00DC2EB7" w:rsidRPr="00EC340C">
        <w:t>Modern Slavery</w:t>
      </w:r>
      <w:bookmarkEnd w:id="128"/>
    </w:p>
    <w:p w14:paraId="4E282457" w14:textId="287F43F2" w:rsidR="006B59D2" w:rsidRPr="00EC340C" w:rsidRDefault="006B59D2" w:rsidP="00942FB4">
      <w:pPr>
        <w:pStyle w:val="GuideNote"/>
        <w:ind w:hanging="851"/>
        <w:rPr>
          <w:rFonts w:ascii="Times New Roman" w:hAnsi="Times New Roman"/>
          <w:b w:val="0"/>
          <w:bCs/>
          <w:vanish w:val="0"/>
          <w:color w:val="auto"/>
          <w:sz w:val="20"/>
        </w:rPr>
      </w:pPr>
      <w:r w:rsidRPr="00EC340C">
        <w:rPr>
          <w:rFonts w:ascii="Times New Roman" w:hAnsi="Times New Roman"/>
          <w:b w:val="0"/>
          <w:bCs/>
          <w:vanish w:val="0"/>
          <w:color w:val="auto"/>
          <w:sz w:val="20"/>
        </w:rPr>
        <w:t>(SUBMIT WHEN REQUESTED)</w:t>
      </w:r>
    </w:p>
    <w:p w14:paraId="0140E157" w14:textId="6DE1F857" w:rsidR="00ED256A" w:rsidRPr="00EC340C" w:rsidRDefault="00ED256A" w:rsidP="00D33C1C">
      <w:pPr>
        <w:pStyle w:val="Heading4"/>
        <w:keepLines w:val="0"/>
        <w:numPr>
          <w:ilvl w:val="0"/>
          <w:numId w:val="0"/>
        </w:numPr>
        <w:spacing w:after="0"/>
        <w:ind w:left="709" w:firstLine="425"/>
      </w:pPr>
      <w:r w:rsidRPr="00EC340C">
        <w:t>Definitions</w:t>
      </w:r>
      <w:r w:rsidR="00C80034" w:rsidRPr="00EC340C">
        <w:t xml:space="preserve"> and information</w:t>
      </w:r>
    </w:p>
    <w:p w14:paraId="178DB2DB" w14:textId="2082EF18" w:rsidR="007C3B13" w:rsidRPr="00EC340C" w:rsidRDefault="007C3B13" w:rsidP="005B4227">
      <w:pPr>
        <w:pStyle w:val="ListParagraph"/>
        <w:numPr>
          <w:ilvl w:val="0"/>
          <w:numId w:val="45"/>
        </w:numPr>
        <w:spacing w:before="60" w:after="0"/>
        <w:ind w:left="1134" w:hanging="425"/>
        <w:rPr>
          <w:rFonts w:ascii="Times New Roman" w:hAnsi="Times New Roman"/>
          <w:sz w:val="20"/>
          <w:szCs w:val="20"/>
          <w:lang w:eastAsia="en-AU"/>
        </w:rPr>
      </w:pPr>
      <w:r w:rsidRPr="00EC340C">
        <w:rPr>
          <w:rFonts w:ascii="Times New Roman" w:hAnsi="Times New Roman"/>
          <w:sz w:val="20"/>
          <w:szCs w:val="20"/>
          <w:lang w:eastAsia="en-AU"/>
        </w:rPr>
        <w:t>Refer</w:t>
      </w:r>
      <w:r w:rsidR="005E22C1" w:rsidRPr="00EC340C">
        <w:rPr>
          <w:rFonts w:ascii="Times New Roman" w:hAnsi="Times New Roman"/>
          <w:sz w:val="20"/>
          <w:szCs w:val="20"/>
          <w:lang w:eastAsia="en-AU"/>
        </w:rPr>
        <w:t xml:space="preserve"> to</w:t>
      </w:r>
      <w:r w:rsidR="005E22C1" w:rsidRPr="00EC340C">
        <w:rPr>
          <w:rFonts w:ascii="Times New Roman" w:hAnsi="Times New Roman"/>
          <w:sz w:val="20"/>
          <w:szCs w:val="20"/>
        </w:rPr>
        <w:t xml:space="preserve"> </w:t>
      </w:r>
      <w:r w:rsidR="005E22C1" w:rsidRPr="00EC340C">
        <w:rPr>
          <w:rFonts w:ascii="Times New Roman" w:hAnsi="Times New Roman"/>
          <w:sz w:val="20"/>
          <w:szCs w:val="20"/>
          <w:lang w:eastAsia="en-AU"/>
        </w:rPr>
        <w:t xml:space="preserve">Conditions of Tendering clause – </w:t>
      </w:r>
      <w:r w:rsidR="005E22C1" w:rsidRPr="00EC340C">
        <w:rPr>
          <w:rFonts w:ascii="Times New Roman" w:hAnsi="Times New Roman"/>
          <w:b/>
          <w:bCs/>
          <w:sz w:val="20"/>
          <w:szCs w:val="20"/>
          <w:lang w:eastAsia="en-AU"/>
        </w:rPr>
        <w:t>Dealing with Modern Slavery</w:t>
      </w:r>
      <w:r w:rsidR="005E22C1" w:rsidRPr="00EC340C">
        <w:rPr>
          <w:rFonts w:ascii="Times New Roman" w:hAnsi="Times New Roman"/>
          <w:sz w:val="20"/>
          <w:szCs w:val="20"/>
          <w:lang w:eastAsia="en-AU"/>
        </w:rPr>
        <w:t xml:space="preserve"> for application of relevant requirements and links to the website with information and resources published by the Anti-slavery Commissioner.</w:t>
      </w:r>
    </w:p>
    <w:p w14:paraId="5F3AF212" w14:textId="7DE36459" w:rsidR="005C276E" w:rsidRPr="00EC340C" w:rsidRDefault="00E5534A" w:rsidP="002E5917">
      <w:pPr>
        <w:spacing w:before="60" w:after="0"/>
        <w:rPr>
          <w:lang w:eastAsia="en-AU"/>
        </w:rPr>
      </w:pPr>
      <w:r w:rsidRPr="00EC340C">
        <w:rPr>
          <w:lang w:eastAsia="en-AU"/>
        </w:rPr>
        <w:t xml:space="preserve">Refer to </w:t>
      </w:r>
      <w:r w:rsidR="00356C97" w:rsidRPr="00EC340C">
        <w:rPr>
          <w:lang w:eastAsia="en-AU"/>
        </w:rPr>
        <w:t xml:space="preserve">General Conditions of Contract </w:t>
      </w:r>
      <w:r w:rsidRPr="00EC340C">
        <w:rPr>
          <w:lang w:eastAsia="en-AU"/>
        </w:rPr>
        <w:t xml:space="preserve">Schedule 16 </w:t>
      </w:r>
      <w:r w:rsidR="007469AA" w:rsidRPr="00EC340C">
        <w:rPr>
          <w:lang w:eastAsia="en-AU"/>
        </w:rPr>
        <w:t>–</w:t>
      </w:r>
      <w:r w:rsidR="0018399C" w:rsidRPr="00EC340C">
        <w:rPr>
          <w:lang w:eastAsia="en-AU"/>
        </w:rPr>
        <w:t xml:space="preserve"> </w:t>
      </w:r>
      <w:r w:rsidR="007469AA" w:rsidRPr="00EC340C">
        <w:rPr>
          <w:b/>
          <w:bCs/>
          <w:lang w:eastAsia="en-AU"/>
        </w:rPr>
        <w:t xml:space="preserve">Dealing with </w:t>
      </w:r>
      <w:r w:rsidR="00432886" w:rsidRPr="00EC340C">
        <w:rPr>
          <w:b/>
          <w:bCs/>
          <w:lang w:eastAsia="en-AU"/>
        </w:rPr>
        <w:t>Modern Slavery</w:t>
      </w:r>
      <w:r w:rsidR="00432886" w:rsidRPr="00EC340C">
        <w:rPr>
          <w:lang w:eastAsia="en-AU"/>
        </w:rPr>
        <w:t xml:space="preserve"> </w:t>
      </w:r>
      <w:r w:rsidR="001E318D" w:rsidRPr="00EC340C">
        <w:rPr>
          <w:lang w:eastAsia="en-AU"/>
        </w:rPr>
        <w:t>(</w:t>
      </w:r>
      <w:r w:rsidR="002328A4" w:rsidRPr="00EC340C">
        <w:rPr>
          <w:lang w:eastAsia="en-AU"/>
        </w:rPr>
        <w:t>Schedule</w:t>
      </w:r>
      <w:r w:rsidR="001E318D" w:rsidRPr="00EC340C">
        <w:rPr>
          <w:lang w:eastAsia="en-AU"/>
        </w:rPr>
        <w:t xml:space="preserve"> 16</w:t>
      </w:r>
      <w:r w:rsidR="002328A4" w:rsidRPr="00EC340C">
        <w:rPr>
          <w:lang w:eastAsia="en-AU"/>
        </w:rPr>
        <w:t xml:space="preserve">) </w:t>
      </w:r>
      <w:r w:rsidR="0018399C" w:rsidRPr="00EC340C">
        <w:rPr>
          <w:lang w:eastAsia="en-AU"/>
        </w:rPr>
        <w:t>for definitions and meanings of:</w:t>
      </w:r>
    </w:p>
    <w:p w14:paraId="2BACD99A" w14:textId="2E841F85" w:rsidR="0018399C" w:rsidRPr="00EC340C" w:rsidRDefault="00356C97" w:rsidP="005B4227">
      <w:pPr>
        <w:pStyle w:val="ListParagraph"/>
        <w:numPr>
          <w:ilvl w:val="0"/>
          <w:numId w:val="41"/>
        </w:numPr>
        <w:spacing w:before="60" w:after="0" w:line="240" w:lineRule="auto"/>
        <w:ind w:left="1559" w:hanging="425"/>
        <w:contextualSpacing w:val="0"/>
        <w:rPr>
          <w:rFonts w:ascii="Times New Roman" w:hAnsi="Times New Roman"/>
          <w:b/>
          <w:bCs/>
          <w:sz w:val="20"/>
          <w:szCs w:val="20"/>
          <w:lang w:eastAsia="en-AU"/>
        </w:rPr>
      </w:pPr>
      <w:r w:rsidRPr="00EC340C">
        <w:rPr>
          <w:rFonts w:ascii="Times New Roman" w:hAnsi="Times New Roman"/>
          <w:b/>
          <w:bCs/>
          <w:sz w:val="20"/>
          <w:szCs w:val="20"/>
          <w:lang w:eastAsia="en-AU"/>
        </w:rPr>
        <w:t>Modern Slavery</w:t>
      </w:r>
      <w:r w:rsidR="000649F2" w:rsidRPr="00EC340C">
        <w:rPr>
          <w:rFonts w:ascii="Times New Roman" w:hAnsi="Times New Roman"/>
          <w:b/>
          <w:bCs/>
          <w:sz w:val="20"/>
          <w:szCs w:val="20"/>
          <w:lang w:eastAsia="en-AU"/>
        </w:rPr>
        <w:t xml:space="preserve"> </w:t>
      </w:r>
      <w:r w:rsidR="000649F2" w:rsidRPr="00EC340C">
        <w:rPr>
          <w:rFonts w:ascii="Times New Roman" w:hAnsi="Times New Roman"/>
          <w:sz w:val="20"/>
          <w:szCs w:val="20"/>
          <w:lang w:eastAsia="en-AU"/>
        </w:rPr>
        <w:t>(</w:t>
      </w:r>
      <w:r w:rsidR="00BF73F7" w:rsidRPr="00EC340C">
        <w:rPr>
          <w:rFonts w:ascii="Times New Roman" w:hAnsi="Times New Roman"/>
          <w:sz w:val="20"/>
          <w:szCs w:val="20"/>
          <w:lang w:eastAsia="en-AU"/>
        </w:rPr>
        <w:t xml:space="preserve">a list of </w:t>
      </w:r>
      <w:r w:rsidR="008C2028" w:rsidRPr="00EC340C">
        <w:rPr>
          <w:rFonts w:ascii="Times New Roman" w:hAnsi="Times New Roman"/>
          <w:sz w:val="20"/>
          <w:szCs w:val="20"/>
          <w:lang w:eastAsia="en-AU"/>
        </w:rPr>
        <w:t>relevant offences</w:t>
      </w:r>
      <w:r w:rsidR="0014731F">
        <w:rPr>
          <w:rFonts w:ascii="Times New Roman" w:hAnsi="Times New Roman"/>
          <w:sz w:val="20"/>
          <w:szCs w:val="20"/>
          <w:lang w:eastAsia="en-AU"/>
        </w:rPr>
        <w:t xml:space="preserve"> is </w:t>
      </w:r>
      <w:r w:rsidR="00396840">
        <w:rPr>
          <w:rFonts w:ascii="Times New Roman" w:hAnsi="Times New Roman"/>
          <w:sz w:val="20"/>
          <w:szCs w:val="20"/>
          <w:lang w:eastAsia="en-AU"/>
        </w:rPr>
        <w:t>provided</w:t>
      </w:r>
      <w:r w:rsidR="0014731F">
        <w:rPr>
          <w:rFonts w:ascii="Times New Roman" w:hAnsi="Times New Roman"/>
          <w:sz w:val="20"/>
          <w:szCs w:val="20"/>
          <w:lang w:eastAsia="en-AU"/>
        </w:rPr>
        <w:t xml:space="preserve"> in Attachment A</w:t>
      </w:r>
      <w:r w:rsidR="008C2028" w:rsidRPr="00EC340C">
        <w:rPr>
          <w:rFonts w:ascii="Times New Roman" w:hAnsi="Times New Roman"/>
          <w:sz w:val="20"/>
          <w:szCs w:val="20"/>
          <w:lang w:eastAsia="en-AU"/>
        </w:rPr>
        <w:t>)</w:t>
      </w:r>
    </w:p>
    <w:p w14:paraId="45CA9365" w14:textId="28836F04" w:rsidR="00356C97" w:rsidRPr="00EC340C" w:rsidRDefault="00356C97" w:rsidP="005B4227">
      <w:pPr>
        <w:pStyle w:val="ListParagraph"/>
        <w:numPr>
          <w:ilvl w:val="0"/>
          <w:numId w:val="41"/>
        </w:numPr>
        <w:spacing w:before="60" w:after="0" w:line="240" w:lineRule="auto"/>
        <w:ind w:left="1560" w:hanging="426"/>
        <w:contextualSpacing w:val="0"/>
        <w:rPr>
          <w:rFonts w:ascii="Times New Roman" w:hAnsi="Times New Roman"/>
          <w:b/>
          <w:bCs/>
          <w:sz w:val="20"/>
          <w:szCs w:val="20"/>
          <w:lang w:eastAsia="en-AU"/>
        </w:rPr>
      </w:pPr>
      <w:r w:rsidRPr="00EC340C">
        <w:rPr>
          <w:rFonts w:ascii="Times New Roman" w:hAnsi="Times New Roman"/>
          <w:b/>
          <w:bCs/>
          <w:sz w:val="20"/>
          <w:szCs w:val="20"/>
          <w:lang w:eastAsia="en-AU"/>
        </w:rPr>
        <w:t>Modern Slavery Laws</w:t>
      </w:r>
    </w:p>
    <w:p w14:paraId="0B0DDEF8" w14:textId="49C8FC4A" w:rsidR="008C2028" w:rsidRPr="00EC340C" w:rsidRDefault="008C2028" w:rsidP="005B4227">
      <w:pPr>
        <w:pStyle w:val="ListParagraph"/>
        <w:numPr>
          <w:ilvl w:val="0"/>
          <w:numId w:val="41"/>
        </w:numPr>
        <w:spacing w:before="60" w:after="0" w:line="240" w:lineRule="auto"/>
        <w:ind w:left="1560" w:hanging="426"/>
        <w:contextualSpacing w:val="0"/>
        <w:rPr>
          <w:rFonts w:ascii="Times New Roman" w:hAnsi="Times New Roman"/>
          <w:b/>
          <w:bCs/>
          <w:sz w:val="20"/>
          <w:szCs w:val="20"/>
          <w:lang w:eastAsia="en-AU"/>
        </w:rPr>
      </w:pPr>
      <w:r w:rsidRPr="00EC340C">
        <w:rPr>
          <w:rFonts w:ascii="Times New Roman" w:hAnsi="Times New Roman"/>
          <w:b/>
          <w:bCs/>
          <w:sz w:val="20"/>
          <w:szCs w:val="20"/>
          <w:lang w:eastAsia="en-AU"/>
        </w:rPr>
        <w:t>Reasonable Steps</w:t>
      </w:r>
      <w:r w:rsidR="00FD16B0" w:rsidRPr="00EC340C">
        <w:rPr>
          <w:rFonts w:ascii="Times New Roman" w:hAnsi="Times New Roman"/>
          <w:b/>
          <w:bCs/>
          <w:sz w:val="20"/>
          <w:szCs w:val="20"/>
          <w:lang w:eastAsia="en-AU"/>
        </w:rPr>
        <w:t xml:space="preserve"> (</w:t>
      </w:r>
      <w:r w:rsidR="00FD16B0" w:rsidRPr="00EC340C">
        <w:rPr>
          <w:rFonts w:ascii="Times New Roman" w:hAnsi="Times New Roman"/>
          <w:sz w:val="20"/>
          <w:szCs w:val="20"/>
          <w:lang w:eastAsia="en-AU"/>
        </w:rPr>
        <w:t>to prevent, identify, mitigate and remedy modern slavery)</w:t>
      </w:r>
    </w:p>
    <w:p w14:paraId="227C7FF0" w14:textId="6ADC4064" w:rsidR="008E4AA9" w:rsidRPr="00EC340C" w:rsidRDefault="008E4AA9" w:rsidP="00D33C1C">
      <w:pPr>
        <w:pStyle w:val="Heading4"/>
        <w:keepLines w:val="0"/>
        <w:numPr>
          <w:ilvl w:val="0"/>
          <w:numId w:val="0"/>
        </w:numPr>
        <w:spacing w:before="120" w:after="0"/>
        <w:ind w:left="709" w:firstLine="425"/>
      </w:pPr>
      <w:r w:rsidRPr="00EC340C">
        <w:t>Declaration of Compliance</w:t>
      </w:r>
    </w:p>
    <w:p w14:paraId="1D44EF3C" w14:textId="77777777" w:rsidR="008E4AA9" w:rsidRPr="00EC340C" w:rsidRDefault="008E4AA9" w:rsidP="005B4227">
      <w:pPr>
        <w:pStyle w:val="NormalIndent"/>
        <w:numPr>
          <w:ilvl w:val="0"/>
          <w:numId w:val="45"/>
        </w:numPr>
        <w:spacing w:before="120"/>
        <w:ind w:left="1134" w:hanging="425"/>
        <w:rPr>
          <w:lang w:eastAsia="en-AU"/>
        </w:rPr>
      </w:pPr>
      <w:r w:rsidRPr="00EC340C">
        <w:rPr>
          <w:lang w:eastAsia="en-AU"/>
        </w:rPr>
        <w:t>By lodging a tender, the Tenderer:</w:t>
      </w:r>
    </w:p>
    <w:p w14:paraId="789A8A7D" w14:textId="63D04935" w:rsidR="008E4AA9" w:rsidRPr="00EC340C" w:rsidRDefault="008E4AA9" w:rsidP="005B4227">
      <w:pPr>
        <w:pStyle w:val="ListParagraph"/>
        <w:numPr>
          <w:ilvl w:val="0"/>
          <w:numId w:val="43"/>
        </w:numPr>
        <w:spacing w:after="60" w:line="240" w:lineRule="auto"/>
        <w:ind w:left="1560" w:hanging="426"/>
        <w:contextualSpacing w:val="0"/>
        <w:rPr>
          <w:rFonts w:ascii="Times New Roman" w:hAnsi="Times New Roman"/>
          <w:sz w:val="20"/>
          <w:szCs w:val="20"/>
        </w:rPr>
      </w:pPr>
      <w:r w:rsidRPr="00EC340C">
        <w:rPr>
          <w:rFonts w:ascii="Times New Roman" w:hAnsi="Times New Roman"/>
          <w:sz w:val="20"/>
          <w:szCs w:val="20"/>
        </w:rPr>
        <w:t>acknowledges that the requirements of Schedule 16 apply to the Contract;</w:t>
      </w:r>
    </w:p>
    <w:p w14:paraId="5BBFD85E" w14:textId="48955FC1" w:rsidR="008E4AA9" w:rsidRPr="00EC340C" w:rsidRDefault="008E4AA9" w:rsidP="005B4227">
      <w:pPr>
        <w:pStyle w:val="ListParagraph"/>
        <w:numPr>
          <w:ilvl w:val="0"/>
          <w:numId w:val="43"/>
        </w:numPr>
        <w:spacing w:after="60" w:line="240" w:lineRule="auto"/>
        <w:ind w:left="1559" w:hanging="425"/>
        <w:contextualSpacing w:val="0"/>
        <w:rPr>
          <w:rFonts w:ascii="Times New Roman" w:hAnsi="Times New Roman"/>
          <w:sz w:val="20"/>
          <w:szCs w:val="20"/>
        </w:rPr>
      </w:pPr>
      <w:r w:rsidRPr="00EC340C">
        <w:rPr>
          <w:rFonts w:ascii="Times New Roman" w:hAnsi="Times New Roman"/>
          <w:sz w:val="20"/>
          <w:szCs w:val="20"/>
        </w:rPr>
        <w:t xml:space="preserve">has read and understood Schedule 16 and the obligations it imposes; </w:t>
      </w:r>
    </w:p>
    <w:p w14:paraId="69DC6AD5" w14:textId="77777777" w:rsidR="008E4AA9" w:rsidRPr="00EC340C" w:rsidRDefault="008E4AA9" w:rsidP="005B4227">
      <w:pPr>
        <w:pStyle w:val="NormalIndent"/>
        <w:numPr>
          <w:ilvl w:val="0"/>
          <w:numId w:val="43"/>
        </w:numPr>
        <w:ind w:left="1560" w:hanging="426"/>
        <w:jc w:val="left"/>
        <w:rPr>
          <w:lang w:eastAsia="en-AU"/>
        </w:rPr>
      </w:pPr>
      <w:r w:rsidRPr="00EC340C">
        <w:rPr>
          <w:lang w:eastAsia="en-AU"/>
        </w:rPr>
        <w:t xml:space="preserve">agrees that, if it is the successful Tenderer, </w:t>
      </w:r>
    </w:p>
    <w:p w14:paraId="47FB61AB" w14:textId="25873F5D" w:rsidR="008E4AA9" w:rsidRPr="00EC340C" w:rsidRDefault="008E4AA9" w:rsidP="005B4227">
      <w:pPr>
        <w:pStyle w:val="NormalIndent"/>
        <w:numPr>
          <w:ilvl w:val="1"/>
          <w:numId w:val="44"/>
        </w:numPr>
        <w:tabs>
          <w:tab w:val="left" w:pos="1985"/>
        </w:tabs>
        <w:ind w:left="1985" w:hanging="425"/>
        <w:rPr>
          <w:lang w:val="en-US" w:eastAsia="en-AU"/>
        </w:rPr>
      </w:pPr>
      <w:r w:rsidRPr="00EC340C">
        <w:rPr>
          <w:lang w:eastAsia="en-AU"/>
        </w:rPr>
        <w:t xml:space="preserve">it will comply with </w:t>
      </w:r>
      <w:r w:rsidRPr="00EC340C">
        <w:rPr>
          <w:lang w:val="en-US" w:eastAsia="en-AU"/>
        </w:rPr>
        <w:t>requirements of Schedule 16 and the contractual terms that give effect to them in the Contract;</w:t>
      </w:r>
      <w:r w:rsidRPr="00EC340C">
        <w:rPr>
          <w:lang w:eastAsia="en-AU"/>
        </w:rPr>
        <w:t xml:space="preserve"> and</w:t>
      </w:r>
    </w:p>
    <w:p w14:paraId="5FFF9875" w14:textId="5975F167" w:rsidR="005629B8" w:rsidRPr="00EC340C" w:rsidRDefault="008E4AA9" w:rsidP="005B4227">
      <w:pPr>
        <w:pStyle w:val="NormalIndent"/>
        <w:numPr>
          <w:ilvl w:val="1"/>
          <w:numId w:val="44"/>
        </w:numPr>
        <w:tabs>
          <w:tab w:val="left" w:pos="1985"/>
        </w:tabs>
        <w:ind w:left="1985" w:hanging="425"/>
        <w:jc w:val="left"/>
        <w:rPr>
          <w:lang w:eastAsia="en-AU"/>
        </w:rPr>
      </w:pPr>
      <w:r w:rsidRPr="00EC340C">
        <w:rPr>
          <w:lang w:eastAsia="en-AU"/>
        </w:rPr>
        <w:t>its submitted pricing will</w:t>
      </w:r>
      <w:r w:rsidR="005629B8" w:rsidRPr="00EC340C">
        <w:rPr>
          <w:lang w:eastAsia="en-AU"/>
        </w:rPr>
        <w:t>:</w:t>
      </w:r>
    </w:p>
    <w:p w14:paraId="1D77EA7B" w14:textId="3E91BB50" w:rsidR="00116192" w:rsidRPr="00EC340C" w:rsidRDefault="0026257F" w:rsidP="005B4227">
      <w:pPr>
        <w:pStyle w:val="NormalIndent"/>
        <w:numPr>
          <w:ilvl w:val="2"/>
          <w:numId w:val="44"/>
        </w:numPr>
        <w:tabs>
          <w:tab w:val="left" w:pos="1985"/>
        </w:tabs>
        <w:ind w:left="2268" w:hanging="283"/>
        <w:jc w:val="left"/>
        <w:rPr>
          <w:lang w:eastAsia="en-AU"/>
        </w:rPr>
      </w:pPr>
      <w:r w:rsidRPr="00EC340C">
        <w:rPr>
          <w:lang w:eastAsia="en-AU"/>
        </w:rPr>
        <w:t xml:space="preserve">allow it to </w:t>
      </w:r>
      <w:r w:rsidR="008E4AA9" w:rsidRPr="00EC340C">
        <w:rPr>
          <w:lang w:eastAsia="en-AU"/>
        </w:rPr>
        <w:t>perform the Contract without causing or contributing to modern slavery</w:t>
      </w:r>
      <w:r w:rsidR="00116192" w:rsidRPr="00EC340C">
        <w:rPr>
          <w:lang w:eastAsia="en-AU"/>
        </w:rPr>
        <w:t>;</w:t>
      </w:r>
    </w:p>
    <w:p w14:paraId="11DEB35E" w14:textId="67EDC12B" w:rsidR="008E4AA9" w:rsidRPr="00EC340C" w:rsidRDefault="00D91676" w:rsidP="005B4227">
      <w:pPr>
        <w:pStyle w:val="NormalIndent"/>
        <w:numPr>
          <w:ilvl w:val="2"/>
          <w:numId w:val="44"/>
        </w:numPr>
        <w:tabs>
          <w:tab w:val="left" w:pos="1985"/>
        </w:tabs>
        <w:ind w:left="2268" w:hanging="283"/>
        <w:jc w:val="left"/>
        <w:rPr>
          <w:lang w:eastAsia="en-AU"/>
        </w:rPr>
      </w:pPr>
      <w:r w:rsidRPr="00EC340C">
        <w:rPr>
          <w:lang w:eastAsia="en-AU"/>
        </w:rPr>
        <w:t xml:space="preserve">allow it </w:t>
      </w:r>
      <w:r w:rsidR="008E4AA9" w:rsidRPr="00EC340C">
        <w:rPr>
          <w:lang w:eastAsia="en-AU"/>
        </w:rPr>
        <w:t>to provide or enable an effective remedy to any modern slavery it does cause or to which it does contribute</w:t>
      </w:r>
      <w:r w:rsidR="00307A70" w:rsidRPr="00EC340C">
        <w:rPr>
          <w:lang w:eastAsia="en-AU"/>
        </w:rPr>
        <w:t>; and</w:t>
      </w:r>
      <w:r w:rsidR="008E4AA9" w:rsidRPr="00EC340C">
        <w:t xml:space="preserve"> </w:t>
      </w:r>
    </w:p>
    <w:p w14:paraId="2793D340" w14:textId="19EC1F3F" w:rsidR="008E4AA9" w:rsidRPr="00EC340C" w:rsidRDefault="008E4AA9" w:rsidP="005B4227">
      <w:pPr>
        <w:pStyle w:val="NormalIndent"/>
        <w:numPr>
          <w:ilvl w:val="2"/>
          <w:numId w:val="44"/>
        </w:numPr>
        <w:tabs>
          <w:tab w:val="left" w:pos="1985"/>
        </w:tabs>
        <w:ind w:left="2268" w:hanging="283"/>
        <w:jc w:val="left"/>
        <w:rPr>
          <w:lang w:eastAsia="en-AU"/>
        </w:rPr>
      </w:pPr>
      <w:r w:rsidRPr="00EC340C">
        <w:rPr>
          <w:rFonts w:eastAsia="Calibri"/>
          <w:szCs w:val="22"/>
          <w:lang w:eastAsia="en-AU"/>
        </w:rPr>
        <w:t>support it to comply with its Core Obligations as de</w:t>
      </w:r>
      <w:r w:rsidR="006B3787" w:rsidRPr="00EC340C">
        <w:rPr>
          <w:rFonts w:eastAsia="Calibri"/>
          <w:szCs w:val="22"/>
          <w:lang w:eastAsia="en-AU"/>
        </w:rPr>
        <w:t>tailed</w:t>
      </w:r>
      <w:r w:rsidRPr="00EC340C">
        <w:rPr>
          <w:rFonts w:eastAsia="Calibri"/>
          <w:szCs w:val="22"/>
          <w:lang w:eastAsia="en-AU"/>
        </w:rPr>
        <w:t xml:space="preserve"> in Schedule 16</w:t>
      </w:r>
      <w:r w:rsidR="007F5000" w:rsidRPr="00EC340C">
        <w:rPr>
          <w:rFonts w:eastAsia="Calibri"/>
          <w:szCs w:val="22"/>
          <w:lang w:eastAsia="en-AU"/>
        </w:rPr>
        <w:t>.</w:t>
      </w:r>
      <w:r w:rsidRPr="00EC340C">
        <w:rPr>
          <w:rFonts w:eastAsia="Calibri"/>
          <w:szCs w:val="22"/>
          <w:lang w:eastAsia="en-AU"/>
        </w:rPr>
        <w:t xml:space="preserve"> </w:t>
      </w:r>
    </w:p>
    <w:p w14:paraId="199361B6" w14:textId="715CBBA3" w:rsidR="006F18EB" w:rsidRPr="00EC340C" w:rsidRDefault="00777F02" w:rsidP="00D33C1C">
      <w:pPr>
        <w:pStyle w:val="Heading4"/>
        <w:keepLines w:val="0"/>
        <w:numPr>
          <w:ilvl w:val="0"/>
          <w:numId w:val="0"/>
        </w:numPr>
        <w:spacing w:before="120" w:after="0"/>
        <w:ind w:left="709" w:firstLine="425"/>
      </w:pPr>
      <w:r w:rsidRPr="00EC340C">
        <w:t>Tenderer’s submission</w:t>
      </w:r>
    </w:p>
    <w:p w14:paraId="1C2E9981" w14:textId="46FF95F0" w:rsidR="00F11FDB" w:rsidRPr="00EC340C" w:rsidRDefault="00F11FDB" w:rsidP="005B4227">
      <w:pPr>
        <w:pStyle w:val="ListParagraph"/>
        <w:numPr>
          <w:ilvl w:val="0"/>
          <w:numId w:val="45"/>
        </w:numPr>
        <w:tabs>
          <w:tab w:val="left" w:pos="720"/>
        </w:tabs>
        <w:spacing w:before="120" w:after="60"/>
        <w:ind w:left="1134" w:hanging="425"/>
        <w:rPr>
          <w:rFonts w:ascii="Times New Roman" w:hAnsi="Times New Roman"/>
          <w:b/>
          <w:bCs/>
          <w:sz w:val="20"/>
          <w:szCs w:val="20"/>
        </w:rPr>
      </w:pPr>
      <w:r w:rsidRPr="00EC340C">
        <w:rPr>
          <w:rFonts w:ascii="Times New Roman" w:hAnsi="Times New Roman"/>
          <w:b/>
          <w:bCs/>
          <w:sz w:val="20"/>
          <w:szCs w:val="20"/>
        </w:rPr>
        <w:t xml:space="preserve">Provide details of the </w:t>
      </w:r>
      <w:r w:rsidR="007F5000" w:rsidRPr="00EC340C">
        <w:rPr>
          <w:rFonts w:ascii="Times New Roman" w:hAnsi="Times New Roman"/>
          <w:b/>
          <w:bCs/>
          <w:sz w:val="20"/>
          <w:szCs w:val="20"/>
        </w:rPr>
        <w:t>R</w:t>
      </w:r>
      <w:r w:rsidRPr="00EC340C">
        <w:rPr>
          <w:rFonts w:ascii="Times New Roman" w:hAnsi="Times New Roman"/>
          <w:b/>
          <w:bCs/>
          <w:sz w:val="20"/>
          <w:szCs w:val="20"/>
        </w:rPr>
        <w:t xml:space="preserve">easonable </w:t>
      </w:r>
      <w:r w:rsidR="007F5000" w:rsidRPr="00EC340C">
        <w:rPr>
          <w:rFonts w:ascii="Times New Roman" w:hAnsi="Times New Roman"/>
          <w:b/>
          <w:bCs/>
          <w:sz w:val="20"/>
          <w:szCs w:val="20"/>
        </w:rPr>
        <w:t>S</w:t>
      </w:r>
      <w:r w:rsidRPr="00EC340C">
        <w:rPr>
          <w:rFonts w:ascii="Times New Roman" w:hAnsi="Times New Roman"/>
          <w:b/>
          <w:bCs/>
          <w:sz w:val="20"/>
          <w:szCs w:val="20"/>
        </w:rPr>
        <w:t xml:space="preserve">teps the Tenderer takes </w:t>
      </w:r>
      <w:r w:rsidR="00E80A93" w:rsidRPr="00EC340C">
        <w:rPr>
          <w:rFonts w:ascii="Times New Roman" w:hAnsi="Times New Roman"/>
          <w:b/>
          <w:bCs/>
          <w:sz w:val="20"/>
          <w:szCs w:val="20"/>
        </w:rPr>
        <w:t>(and propose</w:t>
      </w:r>
      <w:r w:rsidR="0014731F">
        <w:rPr>
          <w:rFonts w:ascii="Times New Roman" w:hAnsi="Times New Roman"/>
          <w:b/>
          <w:bCs/>
          <w:sz w:val="20"/>
          <w:szCs w:val="20"/>
        </w:rPr>
        <w:t>s</w:t>
      </w:r>
      <w:r w:rsidR="00E80A93" w:rsidRPr="00EC340C">
        <w:rPr>
          <w:rFonts w:ascii="Times New Roman" w:hAnsi="Times New Roman"/>
          <w:b/>
          <w:bCs/>
          <w:sz w:val="20"/>
          <w:szCs w:val="20"/>
        </w:rPr>
        <w:t xml:space="preserve"> to take) </w:t>
      </w:r>
      <w:r w:rsidRPr="00EC340C">
        <w:rPr>
          <w:rFonts w:ascii="Times New Roman" w:hAnsi="Times New Roman"/>
          <w:b/>
          <w:bCs/>
          <w:sz w:val="20"/>
          <w:szCs w:val="20"/>
        </w:rPr>
        <w:t xml:space="preserve">to identify, assess and address Modern Slavery in its operations and supply chain and ensure compliance with Modern Slavery Laws. </w:t>
      </w:r>
    </w:p>
    <w:p w14:paraId="42C3A1D6" w14:textId="77777777" w:rsidR="00F11FDB" w:rsidRPr="00EC340C" w:rsidRDefault="00F11FDB" w:rsidP="00F11FDB">
      <w:pPr>
        <w:suppressAutoHyphens/>
        <w:spacing w:after="0"/>
        <w:rPr>
          <w:rFonts w:eastAsia="Calibri"/>
        </w:rPr>
      </w:pPr>
      <w:r w:rsidRPr="00EC340C">
        <w:rPr>
          <w:rFonts w:eastAsia="Calibri"/>
          <w:b/>
          <w:bCs/>
        </w:rPr>
        <w:t>Note</w:t>
      </w:r>
      <w:r w:rsidRPr="00EC340C">
        <w:rPr>
          <w:rFonts w:eastAsia="Calibri"/>
        </w:rPr>
        <w:t>: ‘reasonable steps’ means those steps that are reasonable in the circumstances to prevent, identify, mitigate and remedy modern slavery.</w:t>
      </w:r>
    </w:p>
    <w:p w14:paraId="66245C84" w14:textId="7C2879FB" w:rsidR="00F11FDB" w:rsidRPr="00EC340C" w:rsidRDefault="00F11FDB" w:rsidP="00F11FDB">
      <w:pPr>
        <w:suppressAutoHyphens/>
        <w:spacing w:before="60" w:after="0"/>
        <w:rPr>
          <w:rFonts w:eastAsia="Calibri"/>
        </w:rPr>
      </w:pPr>
      <w:r w:rsidRPr="00EC340C">
        <w:rPr>
          <w:rFonts w:eastAsia="Calibri"/>
        </w:rPr>
        <w:t xml:space="preserve">In </w:t>
      </w:r>
      <w:r w:rsidR="000146F5" w:rsidRPr="00EC340C">
        <w:rPr>
          <w:rFonts w:eastAsia="Calibri"/>
        </w:rPr>
        <w:t>its submission</w:t>
      </w:r>
      <w:r w:rsidRPr="00EC340C">
        <w:rPr>
          <w:rFonts w:eastAsia="Calibri"/>
        </w:rPr>
        <w:t>, the Tenderer should:</w:t>
      </w:r>
    </w:p>
    <w:p w14:paraId="1BFE22A0" w14:textId="228A2FF7" w:rsidR="00F11FDB" w:rsidRPr="00EC340C" w:rsidRDefault="00F11FDB" w:rsidP="005B4227">
      <w:pPr>
        <w:pStyle w:val="ListParagraph"/>
        <w:numPr>
          <w:ilvl w:val="0"/>
          <w:numId w:val="41"/>
        </w:numPr>
        <w:suppressAutoHyphens/>
        <w:spacing w:before="60" w:after="0" w:line="240" w:lineRule="auto"/>
        <w:ind w:left="1418" w:hanging="284"/>
        <w:contextualSpacing w:val="0"/>
        <w:rPr>
          <w:rFonts w:ascii="Times New Roman" w:eastAsia="Calibri" w:hAnsi="Times New Roman"/>
          <w:sz w:val="20"/>
          <w:szCs w:val="20"/>
        </w:rPr>
      </w:pPr>
      <w:r w:rsidRPr="00EC340C">
        <w:rPr>
          <w:rFonts w:ascii="Times New Roman" w:hAnsi="Times New Roman"/>
          <w:sz w:val="20"/>
          <w:szCs w:val="20"/>
        </w:rPr>
        <w:t xml:space="preserve">show an understanding of the </w:t>
      </w:r>
      <w:r w:rsidR="007F5000" w:rsidRPr="00EC340C">
        <w:rPr>
          <w:rFonts w:ascii="Times New Roman" w:hAnsi="Times New Roman"/>
          <w:sz w:val="20"/>
          <w:szCs w:val="20"/>
        </w:rPr>
        <w:t>R</w:t>
      </w:r>
      <w:r w:rsidRPr="00EC340C">
        <w:rPr>
          <w:rFonts w:ascii="Times New Roman" w:hAnsi="Times New Roman"/>
          <w:sz w:val="20"/>
          <w:szCs w:val="20"/>
        </w:rPr>
        <w:t xml:space="preserve">easonable </w:t>
      </w:r>
      <w:r w:rsidR="007F5000" w:rsidRPr="00EC340C">
        <w:rPr>
          <w:rFonts w:ascii="Times New Roman" w:hAnsi="Times New Roman"/>
          <w:sz w:val="20"/>
          <w:szCs w:val="20"/>
        </w:rPr>
        <w:t>S</w:t>
      </w:r>
      <w:r w:rsidRPr="00EC340C">
        <w:rPr>
          <w:rFonts w:ascii="Times New Roman" w:hAnsi="Times New Roman"/>
          <w:sz w:val="20"/>
          <w:szCs w:val="20"/>
        </w:rPr>
        <w:t>teps required; and</w:t>
      </w:r>
    </w:p>
    <w:p w14:paraId="7F831276" w14:textId="28BF5ABB" w:rsidR="00F11FDB" w:rsidRPr="00EC340C" w:rsidRDefault="00F11FDB" w:rsidP="005B4227">
      <w:pPr>
        <w:pStyle w:val="ListParagraph"/>
        <w:numPr>
          <w:ilvl w:val="0"/>
          <w:numId w:val="41"/>
        </w:numPr>
        <w:suppressAutoHyphens/>
        <w:spacing w:before="60" w:after="0"/>
        <w:ind w:left="1418" w:hanging="284"/>
        <w:contextualSpacing w:val="0"/>
        <w:rPr>
          <w:rFonts w:ascii="Times New Roman" w:eastAsia="Calibri" w:hAnsi="Times New Roman"/>
          <w:sz w:val="20"/>
          <w:szCs w:val="20"/>
        </w:rPr>
      </w:pPr>
      <w:r w:rsidRPr="00EC340C">
        <w:rPr>
          <w:rFonts w:ascii="Times New Roman" w:hAnsi="Times New Roman"/>
          <w:sz w:val="20"/>
          <w:szCs w:val="20"/>
        </w:rPr>
        <w:t xml:space="preserve">demonstrate its capability of taking </w:t>
      </w:r>
      <w:r w:rsidR="007F5000" w:rsidRPr="00EC340C">
        <w:rPr>
          <w:rFonts w:ascii="Times New Roman" w:hAnsi="Times New Roman"/>
          <w:sz w:val="20"/>
          <w:szCs w:val="20"/>
        </w:rPr>
        <w:t>R</w:t>
      </w:r>
      <w:r w:rsidRPr="00EC340C">
        <w:rPr>
          <w:rFonts w:ascii="Times New Roman" w:hAnsi="Times New Roman"/>
          <w:sz w:val="20"/>
          <w:szCs w:val="20"/>
        </w:rPr>
        <w:t xml:space="preserve">easonable </w:t>
      </w:r>
      <w:r w:rsidR="007F5000" w:rsidRPr="00EC340C">
        <w:rPr>
          <w:rFonts w:ascii="Times New Roman" w:hAnsi="Times New Roman"/>
          <w:sz w:val="20"/>
          <w:szCs w:val="20"/>
        </w:rPr>
        <w:t>S</w:t>
      </w:r>
      <w:r w:rsidRPr="00EC340C">
        <w:rPr>
          <w:rFonts w:ascii="Times New Roman" w:hAnsi="Times New Roman"/>
          <w:sz w:val="20"/>
          <w:szCs w:val="20"/>
        </w:rPr>
        <w:t>teps through relevant evidence</w:t>
      </w:r>
      <w:r w:rsidR="00E37882" w:rsidRPr="00EC340C">
        <w:rPr>
          <w:rFonts w:ascii="Times New Roman" w:hAnsi="Times New Roman"/>
          <w:sz w:val="20"/>
          <w:szCs w:val="20"/>
        </w:rPr>
        <w:t>,</w:t>
      </w:r>
    </w:p>
    <w:p w14:paraId="4E13880A" w14:textId="5225845E" w:rsidR="00234A93" w:rsidRPr="00EC340C" w:rsidRDefault="00234A93" w:rsidP="0019486F">
      <w:pPr>
        <w:suppressAutoHyphens/>
        <w:spacing w:before="60" w:after="0" w:line="276" w:lineRule="auto"/>
      </w:pPr>
      <w:r w:rsidRPr="00EC340C">
        <w:rPr>
          <w:rFonts w:eastAsia="Calibri"/>
        </w:rPr>
        <w:t>to identify, assess and address Modern Slavery in its operations and supply chain for the tendered project and ensure compliance with Modern Slavery Laws.</w:t>
      </w:r>
    </w:p>
    <w:p w14:paraId="62683DDD" w14:textId="32CFD019" w:rsidR="00F11FDB" w:rsidRPr="00EC340C" w:rsidRDefault="00F11FDB" w:rsidP="0019486F">
      <w:pPr>
        <w:suppressAutoHyphens/>
        <w:spacing w:before="60" w:after="0" w:line="276" w:lineRule="auto"/>
        <w:rPr>
          <w:rFonts w:eastAsia="Calibri"/>
        </w:rPr>
      </w:pPr>
      <w:r w:rsidRPr="00EC340C">
        <w:rPr>
          <w:rFonts w:eastAsia="Calibri"/>
        </w:rPr>
        <w:t xml:space="preserve">In its </w:t>
      </w:r>
      <w:r w:rsidR="0067407A" w:rsidRPr="00EC340C">
        <w:rPr>
          <w:rFonts w:eastAsia="Calibri"/>
        </w:rPr>
        <w:t>submission</w:t>
      </w:r>
      <w:r w:rsidRPr="00EC340C">
        <w:rPr>
          <w:rFonts w:eastAsia="Calibri"/>
        </w:rPr>
        <w:t xml:space="preserve">, the Tenderer may refer to the NSW Anti-slavery Commissioner’s Guidance on Reasonable Steps (GRS) and related information and resources published by the </w:t>
      </w:r>
      <w:r w:rsidRPr="00EC340C">
        <w:rPr>
          <w:lang w:eastAsia="en-AU"/>
        </w:rPr>
        <w:t>Anti-slavery Commissioner</w:t>
      </w:r>
      <w:r w:rsidR="00B40CB4" w:rsidRPr="00EC340C">
        <w:rPr>
          <w:rFonts w:eastAsia="Calibri"/>
        </w:rPr>
        <w:t xml:space="preserve"> and available from</w:t>
      </w:r>
      <w:r w:rsidR="00AD770C" w:rsidRPr="00EC340C">
        <w:rPr>
          <w:rFonts w:eastAsia="Calibri"/>
        </w:rPr>
        <w:t xml:space="preserve"> the </w:t>
      </w:r>
      <w:r w:rsidR="00F44E76" w:rsidRPr="00EC340C">
        <w:rPr>
          <w:rFonts w:eastAsia="Calibri"/>
        </w:rPr>
        <w:t>website</w:t>
      </w:r>
      <w:r w:rsidR="00012247" w:rsidRPr="00EC340C">
        <w:rPr>
          <w:rFonts w:eastAsia="Calibri"/>
        </w:rPr>
        <w:t xml:space="preserve"> </w:t>
      </w:r>
      <w:r w:rsidR="00AB6BBD" w:rsidRPr="00EC340C">
        <w:rPr>
          <w:rFonts w:eastAsia="Calibri"/>
        </w:rPr>
        <w:t xml:space="preserve">referenced </w:t>
      </w:r>
      <w:r w:rsidR="005E22C1" w:rsidRPr="00EC340C">
        <w:rPr>
          <w:rFonts w:eastAsia="Calibri"/>
        </w:rPr>
        <w:t xml:space="preserve">in clause 1 </w:t>
      </w:r>
      <w:r w:rsidR="00B40CB4" w:rsidRPr="00EC340C">
        <w:rPr>
          <w:rFonts w:eastAsia="Calibri"/>
        </w:rPr>
        <w:t>above.</w:t>
      </w:r>
    </w:p>
    <w:p w14:paraId="0882E17A" w14:textId="2525D1F0" w:rsidR="00671CD2" w:rsidRPr="00EC340C" w:rsidRDefault="0024324D" w:rsidP="0019486F">
      <w:pPr>
        <w:spacing w:before="60" w:line="276" w:lineRule="auto"/>
      </w:pPr>
      <w:r w:rsidRPr="00EC340C">
        <w:t xml:space="preserve">The submission may be provided </w:t>
      </w:r>
      <w:r w:rsidR="006F2A54" w:rsidRPr="00EC340C">
        <w:t xml:space="preserve">below by expanding the number of rows </w:t>
      </w:r>
      <w:r w:rsidR="0040552D" w:rsidRPr="00EC340C">
        <w:t>or separate</w:t>
      </w:r>
      <w:r w:rsidR="00DA0A96" w:rsidRPr="00EC340C">
        <w:t>ly</w:t>
      </w:r>
      <w:r w:rsidR="0040552D" w:rsidRPr="00EC340C">
        <w:t xml:space="preserve">. Where </w:t>
      </w:r>
      <w:r w:rsidR="00971AF1" w:rsidRPr="00EC340C">
        <w:t xml:space="preserve">a </w:t>
      </w:r>
      <w:r w:rsidR="00DA0A96" w:rsidRPr="00EC340C">
        <w:t xml:space="preserve">separate document </w:t>
      </w:r>
      <w:r w:rsidR="00971AF1" w:rsidRPr="00EC340C">
        <w:t xml:space="preserve">has been prepared, </w:t>
      </w:r>
      <w:r w:rsidR="0019267E" w:rsidRPr="00EC340C">
        <w:t xml:space="preserve">provide </w:t>
      </w:r>
      <w:r w:rsidR="00F13BC0">
        <w:t xml:space="preserve">a </w:t>
      </w:r>
      <w:r w:rsidR="0019267E" w:rsidRPr="00EC340C">
        <w:t>reference below.</w:t>
      </w:r>
    </w:p>
    <w:p w14:paraId="2C411C9C" w14:textId="77777777" w:rsidR="009202DD" w:rsidRPr="00EC340C" w:rsidRDefault="009202DD" w:rsidP="009202DD">
      <w:pPr>
        <w:spacing w:after="0"/>
        <w:rPr>
          <w:sz w:val="16"/>
          <w:szCs w:val="16"/>
        </w:rPr>
      </w:pPr>
    </w:p>
    <w:tbl>
      <w:tblPr>
        <w:tblW w:w="0" w:type="auto"/>
        <w:tblInd w:w="1080" w:type="dxa"/>
        <w:tblLayout w:type="fixed"/>
        <w:tblLook w:val="0000" w:firstRow="0" w:lastRow="0" w:firstColumn="0" w:lastColumn="0" w:noHBand="0" w:noVBand="0"/>
      </w:tblPr>
      <w:tblGrid>
        <w:gridCol w:w="7356"/>
      </w:tblGrid>
      <w:tr w:rsidR="009202DD" w:rsidRPr="00EC340C" w14:paraId="0A495CF1" w14:textId="77777777" w:rsidTr="001A1C4E">
        <w:trPr>
          <w:cantSplit/>
        </w:trPr>
        <w:tc>
          <w:tcPr>
            <w:tcW w:w="7356" w:type="dxa"/>
          </w:tcPr>
          <w:p w14:paraId="58F3567A" w14:textId="77777777" w:rsidR="009202DD" w:rsidRPr="00EC340C" w:rsidRDefault="009202DD" w:rsidP="001A1C4E">
            <w:pPr>
              <w:pStyle w:val="Tabletext"/>
              <w:jc w:val="both"/>
            </w:pPr>
            <w:r w:rsidRPr="00EC340C">
              <w:t>………………………………………………...…………………………………………</w:t>
            </w:r>
          </w:p>
        </w:tc>
      </w:tr>
      <w:tr w:rsidR="009202DD" w:rsidRPr="00EC340C" w14:paraId="1B3288C5" w14:textId="77777777" w:rsidTr="001A1C4E">
        <w:trPr>
          <w:cantSplit/>
        </w:trPr>
        <w:tc>
          <w:tcPr>
            <w:tcW w:w="7356" w:type="dxa"/>
          </w:tcPr>
          <w:p w14:paraId="3B7F3C21" w14:textId="77777777" w:rsidR="009202DD" w:rsidRPr="00EC340C" w:rsidRDefault="009202DD" w:rsidP="001A1C4E">
            <w:pPr>
              <w:pStyle w:val="Tabletext"/>
              <w:jc w:val="both"/>
            </w:pPr>
            <w:r w:rsidRPr="00EC340C">
              <w:lastRenderedPageBreak/>
              <w:t>………………………………………………...…………………………………………</w:t>
            </w:r>
          </w:p>
        </w:tc>
      </w:tr>
      <w:tr w:rsidR="009202DD" w:rsidRPr="00EC340C" w14:paraId="6088224D" w14:textId="77777777" w:rsidTr="001A1C4E">
        <w:trPr>
          <w:cantSplit/>
        </w:trPr>
        <w:tc>
          <w:tcPr>
            <w:tcW w:w="7356" w:type="dxa"/>
          </w:tcPr>
          <w:p w14:paraId="7CB5ABAE" w14:textId="77777777" w:rsidR="009202DD" w:rsidRPr="00EC340C" w:rsidRDefault="009202DD" w:rsidP="001A1C4E">
            <w:pPr>
              <w:pStyle w:val="Tabletext"/>
              <w:jc w:val="both"/>
            </w:pPr>
            <w:r w:rsidRPr="00EC340C">
              <w:t>………………………………………………...…………………………………………</w:t>
            </w:r>
          </w:p>
        </w:tc>
      </w:tr>
      <w:tr w:rsidR="009202DD" w:rsidRPr="00EC340C" w14:paraId="3FEF759C" w14:textId="77777777" w:rsidTr="001A1C4E">
        <w:trPr>
          <w:cantSplit/>
        </w:trPr>
        <w:tc>
          <w:tcPr>
            <w:tcW w:w="7356" w:type="dxa"/>
          </w:tcPr>
          <w:p w14:paraId="6198D9FC" w14:textId="77777777" w:rsidR="009202DD" w:rsidRPr="00EC340C" w:rsidRDefault="009202DD" w:rsidP="001A1C4E">
            <w:pPr>
              <w:pStyle w:val="Tabletext"/>
              <w:jc w:val="both"/>
            </w:pPr>
            <w:r w:rsidRPr="00EC340C">
              <w:t>………………………………………………...…………………………………………</w:t>
            </w:r>
          </w:p>
        </w:tc>
      </w:tr>
      <w:tr w:rsidR="0019267E" w:rsidRPr="00EC340C" w14:paraId="5158032B" w14:textId="77777777" w:rsidTr="0019267E">
        <w:trPr>
          <w:cantSplit/>
        </w:trPr>
        <w:tc>
          <w:tcPr>
            <w:tcW w:w="7356" w:type="dxa"/>
          </w:tcPr>
          <w:p w14:paraId="579D872F" w14:textId="77777777" w:rsidR="0019267E" w:rsidRPr="00EC340C" w:rsidRDefault="0019267E" w:rsidP="001A1C4E">
            <w:pPr>
              <w:pStyle w:val="Tabletext"/>
              <w:jc w:val="both"/>
            </w:pPr>
            <w:r w:rsidRPr="00EC340C">
              <w:t>………………………………………………...…………………………………………</w:t>
            </w:r>
          </w:p>
        </w:tc>
      </w:tr>
      <w:tr w:rsidR="0019267E" w:rsidRPr="00EC340C" w14:paraId="6645FB80" w14:textId="77777777" w:rsidTr="0019267E">
        <w:trPr>
          <w:cantSplit/>
        </w:trPr>
        <w:tc>
          <w:tcPr>
            <w:tcW w:w="7356" w:type="dxa"/>
          </w:tcPr>
          <w:p w14:paraId="387E7472" w14:textId="77777777" w:rsidR="0019267E" w:rsidRPr="00EC340C" w:rsidRDefault="0019267E" w:rsidP="001A1C4E">
            <w:pPr>
              <w:pStyle w:val="Tabletext"/>
              <w:jc w:val="both"/>
            </w:pPr>
            <w:r w:rsidRPr="00EC340C">
              <w:t>………………………………………………...…………………………………………</w:t>
            </w:r>
          </w:p>
        </w:tc>
      </w:tr>
      <w:tr w:rsidR="0019267E" w:rsidRPr="00EC340C" w14:paraId="745E8891" w14:textId="77777777" w:rsidTr="0019267E">
        <w:trPr>
          <w:cantSplit/>
        </w:trPr>
        <w:tc>
          <w:tcPr>
            <w:tcW w:w="7356" w:type="dxa"/>
          </w:tcPr>
          <w:p w14:paraId="25CE3F49" w14:textId="77777777" w:rsidR="0019267E" w:rsidRPr="00EC340C" w:rsidRDefault="0019267E" w:rsidP="001A1C4E">
            <w:pPr>
              <w:pStyle w:val="Tabletext"/>
              <w:jc w:val="both"/>
            </w:pPr>
            <w:r w:rsidRPr="00EC340C">
              <w:t>………………………………………………...…………………………………………</w:t>
            </w:r>
          </w:p>
        </w:tc>
      </w:tr>
      <w:tr w:rsidR="0019267E" w:rsidRPr="00EC340C" w14:paraId="3CBE7DDE" w14:textId="77777777" w:rsidTr="0019267E">
        <w:trPr>
          <w:cantSplit/>
        </w:trPr>
        <w:tc>
          <w:tcPr>
            <w:tcW w:w="7356" w:type="dxa"/>
          </w:tcPr>
          <w:p w14:paraId="69AA1397" w14:textId="77777777" w:rsidR="0019267E" w:rsidRPr="00EC340C" w:rsidRDefault="0019267E" w:rsidP="001A1C4E">
            <w:pPr>
              <w:pStyle w:val="Tabletext"/>
              <w:jc w:val="both"/>
            </w:pPr>
            <w:r w:rsidRPr="00EC340C">
              <w:t>………………………………………………...…………………………………………</w:t>
            </w:r>
          </w:p>
        </w:tc>
      </w:tr>
    </w:tbl>
    <w:p w14:paraId="6D1BF745" w14:textId="18308CB9" w:rsidR="008E4AA9" w:rsidRPr="00EC340C" w:rsidRDefault="008E4AA9" w:rsidP="00D33C1C">
      <w:pPr>
        <w:pStyle w:val="Heading4"/>
        <w:keepLines w:val="0"/>
        <w:numPr>
          <w:ilvl w:val="0"/>
          <w:numId w:val="0"/>
        </w:numPr>
        <w:spacing w:before="120" w:after="0"/>
        <w:ind w:left="709" w:firstLine="425"/>
      </w:pPr>
      <w:r w:rsidRPr="00EC340C">
        <w:t>Evaluation</w:t>
      </w:r>
    </w:p>
    <w:p w14:paraId="4D8DE37D" w14:textId="10CB836D" w:rsidR="008161C0" w:rsidRPr="00EC340C" w:rsidRDefault="008E4AA9" w:rsidP="005B4227">
      <w:pPr>
        <w:pStyle w:val="NormalIndent"/>
        <w:numPr>
          <w:ilvl w:val="0"/>
          <w:numId w:val="45"/>
        </w:numPr>
        <w:spacing w:before="60" w:after="0" w:line="276" w:lineRule="auto"/>
        <w:ind w:left="1134" w:hanging="425"/>
      </w:pPr>
      <w:r w:rsidRPr="00EC340C">
        <w:t xml:space="preserve">The </w:t>
      </w:r>
      <w:r w:rsidR="00183E3C" w:rsidRPr="00EC340C">
        <w:t xml:space="preserve">Tenderer’s submission </w:t>
      </w:r>
      <w:r w:rsidRPr="00EC340C">
        <w:t xml:space="preserve">will be evaluated with reference to </w:t>
      </w:r>
      <w:r w:rsidR="001E1290" w:rsidRPr="00EC340C">
        <w:t xml:space="preserve">the criteria </w:t>
      </w:r>
      <w:r w:rsidR="00BF0BFC" w:rsidRPr="00EC340C">
        <w:t>included</w:t>
      </w:r>
      <w:r w:rsidR="001E1290" w:rsidRPr="00EC340C">
        <w:t xml:space="preserve"> </w:t>
      </w:r>
      <w:r w:rsidR="009752AA" w:rsidRPr="00EC340C">
        <w:t>in clause 3 above</w:t>
      </w:r>
      <w:r w:rsidRPr="00EC340C">
        <w:t xml:space="preserve">. </w:t>
      </w:r>
      <w:r w:rsidR="00CE2E35" w:rsidRPr="00EC340C">
        <w:t>Refer to Conditions of Tendering</w:t>
      </w:r>
      <w:r w:rsidR="008161C0" w:rsidRPr="00EC340C">
        <w:t xml:space="preserve"> clause - </w:t>
      </w:r>
      <w:r w:rsidR="008161C0" w:rsidRPr="00EC340C">
        <w:rPr>
          <w:b/>
          <w:bCs/>
        </w:rPr>
        <w:t>Evaluation of Tenders</w:t>
      </w:r>
      <w:r w:rsidR="008161C0" w:rsidRPr="00EC340C">
        <w:t xml:space="preserve"> for </w:t>
      </w:r>
      <w:r w:rsidR="00CE2E35" w:rsidRPr="00EC340C">
        <w:t xml:space="preserve">the application of </w:t>
      </w:r>
      <w:r w:rsidR="00C73B10" w:rsidRPr="00EC340C">
        <w:t>a weighting</w:t>
      </w:r>
      <w:r w:rsidR="008604DA" w:rsidRPr="00EC340C">
        <w:t xml:space="preserve"> </w:t>
      </w:r>
      <w:r w:rsidR="00716B57" w:rsidRPr="00EC340C">
        <w:t xml:space="preserve">(if any) </w:t>
      </w:r>
      <w:r w:rsidR="008604DA" w:rsidRPr="00EC340C">
        <w:t>to the evaluation</w:t>
      </w:r>
      <w:r w:rsidR="00540761" w:rsidRPr="00EC340C">
        <w:t xml:space="preserve">. </w:t>
      </w:r>
    </w:p>
    <w:p w14:paraId="26727305" w14:textId="77777777" w:rsidR="008161C0" w:rsidRPr="00EC340C" w:rsidRDefault="008161C0" w:rsidP="00CE2E35">
      <w:pPr>
        <w:pStyle w:val="NormalIndent"/>
        <w:spacing w:after="0"/>
        <w:ind w:left="1134"/>
      </w:pPr>
    </w:p>
    <w:bookmarkEnd w:id="124"/>
    <w:bookmarkEnd w:id="125"/>
    <w:bookmarkEnd w:id="126"/>
    <w:bookmarkEnd w:id="127"/>
    <w:p w14:paraId="320824CC" w14:textId="4E23C439" w:rsidR="00D44B3E" w:rsidRPr="00846F15" w:rsidRDefault="00510749" w:rsidP="00846F15">
      <w:pPr>
        <w:pStyle w:val="GuideNote"/>
        <w:rPr>
          <w:rFonts w:ascii="Times New Roman" w:hAnsi="Times New Roman"/>
          <w:caps w:val="0"/>
          <w:vanish w:val="0"/>
          <w:color w:val="auto"/>
          <w:sz w:val="20"/>
        </w:rPr>
      </w:pPr>
      <w:r w:rsidRPr="00EC340C">
        <w:rPr>
          <w:rFonts w:ascii="Times New Roman" w:hAnsi="Times New Roman"/>
          <w:caps w:val="0"/>
          <w:vanish w:val="0"/>
          <w:color w:val="auto"/>
          <w:sz w:val="20"/>
        </w:rPr>
        <w:t>END OF SECTION –TENDER SCHEDULES</w:t>
      </w:r>
      <w:bookmarkStart w:id="129" w:name="_Hlk59552370"/>
    </w:p>
    <w:bookmarkEnd w:id="129"/>
    <w:sectPr w:rsidR="00D44B3E" w:rsidRPr="00846F15" w:rsidSect="009B42D4">
      <w:headerReference w:type="first" r:id="rId13"/>
      <w:footerReference w:type="first" r:id="rId14"/>
      <w:pgSz w:w="11907" w:h="16840" w:code="9"/>
      <w:pgMar w:top="851" w:right="1701" w:bottom="42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5784" w14:textId="77777777" w:rsidR="009B42D4" w:rsidRDefault="009B42D4">
      <w:r>
        <w:separator/>
      </w:r>
    </w:p>
  </w:endnote>
  <w:endnote w:type="continuationSeparator" w:id="0">
    <w:p w14:paraId="541B86C6" w14:textId="77777777" w:rsidR="009B42D4" w:rsidRDefault="009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DF65" w14:textId="77777777" w:rsidR="00DE7B24" w:rsidRDefault="00DE7B24" w:rsidP="009C1022">
    <w:pPr>
      <w:pStyle w:val="Footer"/>
      <w:pBdr>
        <w:top w:val="single" w:sz="4" w:space="1" w:color="auto"/>
      </w:pBdr>
    </w:pPr>
    <w:r>
      <w:t xml:space="preserve">Contract Name: </w:t>
    </w:r>
    <w:r w:rsidRPr="00494440">
      <w:t>»</w:t>
    </w:r>
    <w:r>
      <w:t xml:space="preserve">Contract No: </w:t>
    </w:r>
    <w:r w:rsidRPr="00494440">
      <w:t>»</w:t>
    </w:r>
    <w:r>
      <w:tab/>
      <w:t xml:space="preserve">Revision Date: 1/05/15 </w:t>
    </w:r>
  </w:p>
  <w:p w14:paraId="65FCC9F4" w14:textId="77777777" w:rsidR="00DE7B24" w:rsidRDefault="00DE7B24">
    <w:pPr>
      <w:pStyle w:val="Footer"/>
    </w:pPr>
    <w:r>
      <w:tab/>
      <w:t>Page T-</w:t>
    </w:r>
    <w:r>
      <w:fldChar w:fldCharType="begin"/>
    </w:r>
    <w:r>
      <w:instrText xml:space="preserve">PAGE  </w:instrText>
    </w:r>
    <w:r>
      <w:fldChar w:fldCharType="separate"/>
    </w:r>
    <w:r>
      <w:rPr>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D6D6" w14:textId="77777777" w:rsidR="00DE7B24" w:rsidRDefault="00DE7B24">
    <w:pPr>
      <w:tabs>
        <w:tab w:val="left" w:pos="2410"/>
        <w:tab w:val="left" w:pos="6237"/>
      </w:tabs>
      <w:spacing w:after="0"/>
      <w:ind w:left="0"/>
      <w:jc w:val="left"/>
      <w:rPr>
        <w:sz w:val="16"/>
      </w:rPr>
    </w:pPr>
  </w:p>
  <w:p w14:paraId="42B47847" w14:textId="51E54FD3" w:rsidR="00DE7B24" w:rsidRDefault="00DE7B24">
    <w:pPr>
      <w:tabs>
        <w:tab w:val="left" w:pos="2835"/>
        <w:tab w:val="left" w:pos="6804"/>
      </w:tabs>
      <w:spacing w:after="120"/>
      <w:ind w:left="0"/>
      <w:jc w:val="left"/>
    </w:pPr>
    <w:r>
      <w:t>Signed for the Tenderer by:</w:t>
    </w:r>
    <w:r>
      <w:tab/>
      <w:t>………………………………………………….</w:t>
    </w:r>
    <w:r>
      <w:tab/>
      <w:t>Date:…………</w:t>
    </w:r>
    <w:r w:rsidR="00C04472">
      <w:t>….</w:t>
    </w:r>
  </w:p>
  <w:p w14:paraId="20771FE7" w14:textId="77777777" w:rsidR="00DE7B24" w:rsidRDefault="00DE7B24">
    <w:pPr>
      <w:tabs>
        <w:tab w:val="left" w:pos="2835"/>
        <w:tab w:val="left" w:pos="6804"/>
      </w:tabs>
      <w:spacing w:after="120"/>
      <w:ind w:left="0"/>
      <w:jc w:val="left"/>
    </w:pPr>
    <w:r>
      <w:t>Name (in block letters):</w:t>
    </w:r>
    <w:r>
      <w:tab/>
      <w:t>………………………………………………….</w:t>
    </w:r>
    <w:r>
      <w:tab/>
      <w:t>(Authorised Officer)</w:t>
    </w:r>
  </w:p>
  <w:p w14:paraId="150F9ED0" w14:textId="77777777" w:rsidR="00DE7B24" w:rsidRDefault="00DE7B24">
    <w:pPr>
      <w:tabs>
        <w:tab w:val="left" w:pos="2835"/>
      </w:tabs>
      <w:ind w:left="0"/>
      <w:jc w:val="left"/>
    </w:pPr>
    <w:r>
      <w:t>In the Office Bearer capacity of:</w:t>
    </w:r>
    <w:r>
      <w:tab/>
      <w:t>…………………………………………………………………………</w:t>
    </w:r>
  </w:p>
  <w:p w14:paraId="134C4664" w14:textId="0656735C" w:rsidR="00DE7B24" w:rsidRDefault="00DE7B24" w:rsidP="00721B7B">
    <w:pPr>
      <w:pStyle w:val="Footer"/>
      <w:pBdr>
        <w:top w:val="single" w:sz="4" w:space="1" w:color="auto"/>
      </w:pBdr>
    </w:pPr>
    <w:r>
      <w:t xml:space="preserve">Contract Name: </w:t>
    </w:r>
    <w:sdt>
      <w:sdtPr>
        <w:alias w:val="Title"/>
        <w:tag w:val=""/>
        <w:id w:val="976964643"/>
        <w:placeholder>
          <w:docPart w:val="D89F283D625B464481AE8E1DF4DC40F5"/>
        </w:placeholder>
        <w:dataBinding w:prefixMappings="xmlns:ns0='http://purl.org/dc/elements/1.1/' xmlns:ns1='http://schemas.openxmlformats.org/package/2006/metadata/core-properties' " w:xpath="/ns1:coreProperties[1]/ns0:title[1]" w:storeItemID="{6C3C8BC8-F283-45AE-878A-BAB7291924A1}"/>
        <w:text/>
      </w:sdtPr>
      <w:sdtEndPr/>
      <w:sdtContent>
        <w:r w:rsidR="00836114">
          <w:t>CAP24-001-Relocation of Molong Hockey Field</w:t>
        </w:r>
      </w:sdtContent>
    </w:sdt>
    <w:r>
      <w:tab/>
      <w:t xml:space="preserve">GC21 Edition </w:t>
    </w:r>
    <w:r w:rsidRPr="00BF2E1B">
      <w:t xml:space="preserve">2 - Revision Date: </w:t>
    </w:r>
    <w:r w:rsidR="00556492">
      <w:t>0</w:t>
    </w:r>
    <w:r w:rsidR="00CB3E2E">
      <w:t>8</w:t>
    </w:r>
    <w:r w:rsidR="003E259F" w:rsidRPr="00BF2E1B">
      <w:t>/</w:t>
    </w:r>
    <w:r w:rsidR="00071300" w:rsidRPr="00BF2E1B">
      <w:t>0</w:t>
    </w:r>
    <w:r w:rsidR="00716F2B">
      <w:t>4</w:t>
    </w:r>
    <w:r w:rsidRPr="00BF2E1B">
      <w:t>/202</w:t>
    </w:r>
    <w:r w:rsidR="00716F2B">
      <w:t>4</w:t>
    </w:r>
  </w:p>
  <w:p w14:paraId="70351FF9" w14:textId="527FE787" w:rsidR="00DE7B24" w:rsidRDefault="00DE7B24" w:rsidP="002341BC">
    <w:pPr>
      <w:pStyle w:val="Footer"/>
    </w:pPr>
    <w:r>
      <w:t>Contract No.:</w:t>
    </w:r>
    <w:r w:rsidRPr="00721B7B">
      <w:t xml:space="preserve"> </w:t>
    </w:r>
    <w:sdt>
      <w:sdtPr>
        <w:alias w:val="Subject"/>
        <w:tag w:val=""/>
        <w:id w:val="1386684564"/>
        <w:placeholder>
          <w:docPart w:val="8099FACDA39C42148CAEF16EF127C080"/>
        </w:placeholder>
        <w:dataBinding w:prefixMappings="xmlns:ns0='http://purl.org/dc/elements/1.1/' xmlns:ns1='http://schemas.openxmlformats.org/package/2006/metadata/core-properties' " w:xpath="/ns1:coreProperties[1]/ns0:subject[1]" w:storeItemID="{6C3C8BC8-F283-45AE-878A-BAB7291924A1}"/>
        <w:text/>
      </w:sdtPr>
      <w:sdtEndPr/>
      <w:sdtContent>
        <w:r w:rsidR="00EE1006">
          <w:t>1810633</w:t>
        </w:r>
      </w:sdtContent>
    </w:sdt>
    <w:r>
      <w:tab/>
      <w:t xml:space="preserve">Page </w:t>
    </w:r>
    <w:r>
      <w:fldChar w:fldCharType="begin"/>
    </w:r>
    <w:r>
      <w:instrText xml:space="preserve">PAGE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ED36" w14:textId="77777777" w:rsidR="00DE7B24" w:rsidRDefault="00DE7B24">
    <w:pPr>
      <w:pStyle w:val="Footer"/>
      <w:pBdr>
        <w:top w:val="single" w:sz="4" w:space="1" w:color="auto"/>
      </w:pBdr>
      <w:tabs>
        <w:tab w:val="clear" w:pos="8505"/>
        <w:tab w:val="right" w:pos="15593"/>
      </w:tabs>
      <w:jc w:val="center"/>
    </w:pPr>
    <w:r>
      <w:t>&gt;Insert CONTRACT NAME by overwriting these words in "File", "Properties", "Summary".</w:t>
    </w:r>
  </w:p>
  <w:p w14:paraId="20AB0AFC" w14:textId="047FE825" w:rsidR="00DE7B24" w:rsidRDefault="00DE7B24">
    <w:pPr>
      <w:pStyle w:val="Footer"/>
      <w:tabs>
        <w:tab w:val="clear" w:pos="8505"/>
        <w:tab w:val="right" w:pos="15593"/>
      </w:tabs>
    </w:pPr>
    <w:r>
      <w:t>Contract No: &gt;   Insert Contract No. by overwriting this in "File", "Properties", "Summary".</w:t>
    </w:r>
    <w:r>
      <w:tab/>
      <w:t>Revision Date:   0/00/00</w:t>
    </w:r>
  </w:p>
  <w:p w14:paraId="5CD11B45" w14:textId="3588ADBC" w:rsidR="00DE7B24" w:rsidRDefault="00DE7B24">
    <w:pPr>
      <w:pStyle w:val="Footer"/>
      <w:tabs>
        <w:tab w:val="clear" w:pos="8505"/>
        <w:tab w:val="right" w:pos="15593"/>
      </w:tabs>
    </w:pPr>
    <w:r>
      <w:t>File   Catalog2</w:t>
    </w:r>
    <w:r>
      <w:tab/>
      <w:t xml:space="preserve">Section 2   Page </w:t>
    </w:r>
    <w:r>
      <w:fldChar w:fldCharType="begin"/>
    </w:r>
    <w:r>
      <w:instrText xml:space="preserve">PAGE  </w:instrText>
    </w:r>
    <w:r>
      <w:fldChar w:fldCharType="separate"/>
    </w:r>
    <w:r>
      <w:rPr>
        <w:noProof/>
      </w:rPr>
      <w:t>30</w:t>
    </w:r>
    <w:r>
      <w:fldChar w:fldCharType="end"/>
    </w:r>
    <w:r>
      <w:t xml:space="preserve"> of </w:t>
    </w:r>
    <w:r>
      <w:fldChar w:fldCharType="begin"/>
    </w:r>
    <w:r>
      <w:instrText xml:space="preserve"> PAGEREF EndOfSectionPreliminaries \* MERGEFORMAT </w:instrText>
    </w:r>
    <w:r>
      <w:fldChar w:fldCharType="separate"/>
    </w:r>
    <w:r>
      <w:rPr>
        <w:b/>
        <w:bCs/>
        <w:noProof/>
        <w:lang w:val="en-US"/>
      </w:rPr>
      <w:t>Error! Bookmark not defined.</w:t>
    </w:r>
    <w:r>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A8B57" w14:textId="77777777" w:rsidR="009B42D4" w:rsidRDefault="009B42D4">
      <w:r>
        <w:separator/>
      </w:r>
    </w:p>
  </w:footnote>
  <w:footnote w:type="continuationSeparator" w:id="0">
    <w:p w14:paraId="09D72E44" w14:textId="77777777" w:rsidR="009B42D4" w:rsidRDefault="009B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56F" w14:textId="77777777" w:rsidR="00DE7B24" w:rsidRDefault="00DE7B2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3E80" w14:textId="78F76AF8" w:rsidR="00DE7B24" w:rsidRDefault="00DE7B24">
    <w:pPr>
      <w:pStyle w:val="Header"/>
      <w:pBdr>
        <w:bottom w:val="none" w:sz="0" w:space="0" w:color="auto"/>
      </w:pBdr>
    </w:pPr>
    <w:r>
      <w:t>TENDER SCHEDULES</w:t>
    </w:r>
  </w:p>
  <w:p w14:paraId="46CFAE52" w14:textId="77777777" w:rsidR="00DE7B24" w:rsidRDefault="00DE7B24" w:rsidP="0043308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5578" w14:textId="77777777" w:rsidR="00DE7B24" w:rsidRDefault="00DE7B2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170"/>
    <w:multiLevelType w:val="hybridMultilevel"/>
    <w:tmpl w:val="1BB2F1B2"/>
    <w:lvl w:ilvl="0" w:tplc="AE50C586">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2412DE1"/>
    <w:multiLevelType w:val="hybridMultilevel"/>
    <w:tmpl w:val="A86E1274"/>
    <w:lvl w:ilvl="0" w:tplc="1EE0EE7A">
      <w:start w:val="1"/>
      <w:numFmt w:val="lowerLetter"/>
      <w:lvlText w:val="(%1)"/>
      <w:lvlJc w:val="left"/>
      <w:pPr>
        <w:ind w:left="1429" w:hanging="360"/>
      </w:pPr>
      <w:rPr>
        <w:rFonts w:hint="default"/>
        <w:b w:val="0"/>
        <w:i w:val="0"/>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3" w15:restartNumberingAfterBreak="0">
    <w:nsid w:val="04607D41"/>
    <w:multiLevelType w:val="hybridMultilevel"/>
    <w:tmpl w:val="752474D8"/>
    <w:lvl w:ilvl="0" w:tplc="CFC43EE6">
      <w:start w:val="1"/>
      <w:numFmt w:val="lowerRoman"/>
      <w:lvlText w:val="(%1)"/>
      <w:lvlJc w:val="left"/>
      <w:pPr>
        <w:ind w:left="1069" w:hanging="72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4" w15:restartNumberingAfterBreak="0">
    <w:nsid w:val="063979BE"/>
    <w:multiLevelType w:val="hybridMultilevel"/>
    <w:tmpl w:val="8BDAC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40D80"/>
    <w:multiLevelType w:val="hybridMultilevel"/>
    <w:tmpl w:val="297868C4"/>
    <w:lvl w:ilvl="0" w:tplc="04090001">
      <w:start w:val="1"/>
      <w:numFmt w:val="bullet"/>
      <w:lvlText w:val=""/>
      <w:lvlJc w:val="left"/>
      <w:pPr>
        <w:tabs>
          <w:tab w:val="num" w:pos="2335"/>
        </w:tabs>
        <w:ind w:left="2335" w:hanging="360"/>
      </w:pPr>
      <w:rPr>
        <w:rFonts w:ascii="Symbol" w:hAnsi="Symbol" w:hint="default"/>
      </w:rPr>
    </w:lvl>
    <w:lvl w:ilvl="1" w:tplc="04090003" w:tentative="1">
      <w:start w:val="1"/>
      <w:numFmt w:val="bullet"/>
      <w:lvlText w:val="o"/>
      <w:lvlJc w:val="left"/>
      <w:pPr>
        <w:tabs>
          <w:tab w:val="num" w:pos="3055"/>
        </w:tabs>
        <w:ind w:left="3055" w:hanging="360"/>
      </w:pPr>
      <w:rPr>
        <w:rFonts w:ascii="Courier New" w:hAnsi="Courier New" w:hint="default"/>
      </w:rPr>
    </w:lvl>
    <w:lvl w:ilvl="2" w:tplc="04090005" w:tentative="1">
      <w:start w:val="1"/>
      <w:numFmt w:val="bullet"/>
      <w:lvlText w:val=""/>
      <w:lvlJc w:val="left"/>
      <w:pPr>
        <w:tabs>
          <w:tab w:val="num" w:pos="3775"/>
        </w:tabs>
        <w:ind w:left="3775" w:hanging="360"/>
      </w:pPr>
      <w:rPr>
        <w:rFonts w:ascii="Wingdings" w:hAnsi="Wingdings" w:hint="default"/>
      </w:rPr>
    </w:lvl>
    <w:lvl w:ilvl="3" w:tplc="04090001" w:tentative="1">
      <w:start w:val="1"/>
      <w:numFmt w:val="bullet"/>
      <w:lvlText w:val=""/>
      <w:lvlJc w:val="left"/>
      <w:pPr>
        <w:tabs>
          <w:tab w:val="num" w:pos="4495"/>
        </w:tabs>
        <w:ind w:left="4495" w:hanging="360"/>
      </w:pPr>
      <w:rPr>
        <w:rFonts w:ascii="Symbol" w:hAnsi="Symbol" w:hint="default"/>
      </w:rPr>
    </w:lvl>
    <w:lvl w:ilvl="4" w:tplc="04090003" w:tentative="1">
      <w:start w:val="1"/>
      <w:numFmt w:val="bullet"/>
      <w:lvlText w:val="o"/>
      <w:lvlJc w:val="left"/>
      <w:pPr>
        <w:tabs>
          <w:tab w:val="num" w:pos="5215"/>
        </w:tabs>
        <w:ind w:left="5215" w:hanging="360"/>
      </w:pPr>
      <w:rPr>
        <w:rFonts w:ascii="Courier New" w:hAnsi="Courier New" w:hint="default"/>
      </w:rPr>
    </w:lvl>
    <w:lvl w:ilvl="5" w:tplc="04090005" w:tentative="1">
      <w:start w:val="1"/>
      <w:numFmt w:val="bullet"/>
      <w:lvlText w:val=""/>
      <w:lvlJc w:val="left"/>
      <w:pPr>
        <w:tabs>
          <w:tab w:val="num" w:pos="5935"/>
        </w:tabs>
        <w:ind w:left="5935" w:hanging="360"/>
      </w:pPr>
      <w:rPr>
        <w:rFonts w:ascii="Wingdings" w:hAnsi="Wingdings" w:hint="default"/>
      </w:rPr>
    </w:lvl>
    <w:lvl w:ilvl="6" w:tplc="04090001" w:tentative="1">
      <w:start w:val="1"/>
      <w:numFmt w:val="bullet"/>
      <w:lvlText w:val=""/>
      <w:lvlJc w:val="left"/>
      <w:pPr>
        <w:tabs>
          <w:tab w:val="num" w:pos="6655"/>
        </w:tabs>
        <w:ind w:left="6655" w:hanging="360"/>
      </w:pPr>
      <w:rPr>
        <w:rFonts w:ascii="Symbol" w:hAnsi="Symbol" w:hint="default"/>
      </w:rPr>
    </w:lvl>
    <w:lvl w:ilvl="7" w:tplc="04090003" w:tentative="1">
      <w:start w:val="1"/>
      <w:numFmt w:val="bullet"/>
      <w:lvlText w:val="o"/>
      <w:lvlJc w:val="left"/>
      <w:pPr>
        <w:tabs>
          <w:tab w:val="num" w:pos="7375"/>
        </w:tabs>
        <w:ind w:left="7375" w:hanging="360"/>
      </w:pPr>
      <w:rPr>
        <w:rFonts w:ascii="Courier New" w:hAnsi="Courier New" w:hint="default"/>
      </w:rPr>
    </w:lvl>
    <w:lvl w:ilvl="8" w:tplc="04090005" w:tentative="1">
      <w:start w:val="1"/>
      <w:numFmt w:val="bullet"/>
      <w:lvlText w:val=""/>
      <w:lvlJc w:val="left"/>
      <w:pPr>
        <w:tabs>
          <w:tab w:val="num" w:pos="8095"/>
        </w:tabs>
        <w:ind w:left="8095" w:hanging="360"/>
      </w:pPr>
      <w:rPr>
        <w:rFonts w:ascii="Wingdings" w:hAnsi="Wingdings" w:hint="default"/>
      </w:rPr>
    </w:lvl>
  </w:abstractNum>
  <w:abstractNum w:abstractNumId="6" w15:restartNumberingAfterBreak="0">
    <w:nsid w:val="192C697A"/>
    <w:multiLevelType w:val="hybridMultilevel"/>
    <w:tmpl w:val="7E027D90"/>
    <w:lvl w:ilvl="0" w:tplc="FFFFFFFF">
      <w:start w:val="1"/>
      <w:numFmt w:val="lowerLetter"/>
      <w:lvlText w:val="(%1)"/>
      <w:lvlJc w:val="left"/>
      <w:pPr>
        <w:ind w:left="1429" w:hanging="360"/>
      </w:pPr>
      <w:rPr>
        <w:rFonts w:hint="default"/>
        <w:b w:val="0"/>
        <w:i w:val="0"/>
      </w:rPr>
    </w:lvl>
    <w:lvl w:ilvl="1" w:tplc="CFC43EE6">
      <w:start w:val="1"/>
      <w:numFmt w:val="lowerRoman"/>
      <w:lvlText w:val="(%2)"/>
      <w:lvlJc w:val="left"/>
      <w:pPr>
        <w:ind w:left="709" w:hanging="360"/>
      </w:pPr>
      <w:rPr>
        <w:rFonts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FC44C2C"/>
    <w:multiLevelType w:val="hybridMultilevel"/>
    <w:tmpl w:val="CDCCAAA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230661A0"/>
    <w:multiLevelType w:val="hybridMultilevel"/>
    <w:tmpl w:val="F6AA6ECE"/>
    <w:lvl w:ilvl="0" w:tplc="66D22156">
      <w:start w:val="4"/>
      <w:numFmt w:val="lowerLetter"/>
      <w:lvlText w:val="(%1)"/>
      <w:lvlJc w:val="left"/>
      <w:pPr>
        <w:ind w:left="32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D24535"/>
    <w:multiLevelType w:val="multilevel"/>
    <w:tmpl w:val="7986A0D6"/>
    <w:lvl w:ilvl="0">
      <w:start w:val="1"/>
      <w:numFmt w:val="decimal"/>
      <w:pStyle w:val="Heading1Restart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D378EB"/>
    <w:multiLevelType w:val="hybridMultilevel"/>
    <w:tmpl w:val="343AFF9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15:restartNumberingAfterBreak="0">
    <w:nsid w:val="2FCC4FEE"/>
    <w:multiLevelType w:val="multilevel"/>
    <w:tmpl w:val="A8F66C56"/>
    <w:lvl w:ilvl="0">
      <w:start w:val="1"/>
      <w:numFmt w:val="decimal"/>
      <w:pStyle w:val="ClauseLevel1"/>
      <w:lvlText w:val="%1."/>
      <w:lvlJc w:val="left"/>
      <w:pPr>
        <w:tabs>
          <w:tab w:val="num" w:pos="1134"/>
        </w:tabs>
        <w:ind w:left="1134" w:hanging="1134"/>
      </w:pPr>
      <w:rPr>
        <w:rFonts w:hint="default"/>
        <w:sz w:val="20"/>
      </w:rPr>
    </w:lvl>
    <w:lvl w:ilvl="1">
      <w:numFmt w:val="decimal"/>
      <w:pStyle w:val="ClauseLevel2"/>
      <w:lvlText w:val="%1.%2."/>
      <w:lvlJc w:val="left"/>
      <w:pPr>
        <w:tabs>
          <w:tab w:val="num" w:pos="1134"/>
        </w:tabs>
        <w:ind w:left="1134" w:hanging="1134"/>
      </w:pPr>
      <w:rPr>
        <w:rFonts w:hint="default"/>
        <w:sz w:val="20"/>
      </w:rPr>
    </w:lvl>
    <w:lvl w:ilvl="2">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2"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14" w15:restartNumberingAfterBreak="0">
    <w:nsid w:val="364E14D9"/>
    <w:multiLevelType w:val="multilevel"/>
    <w:tmpl w:val="0C465A40"/>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pStyle w:val="AllensHeading4"/>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15" w15:restartNumberingAfterBreak="0">
    <w:nsid w:val="37190442"/>
    <w:multiLevelType w:val="hybridMultilevel"/>
    <w:tmpl w:val="FBC8E854"/>
    <w:lvl w:ilvl="0" w:tplc="775205D0">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EB022A"/>
    <w:multiLevelType w:val="hybridMultilevel"/>
    <w:tmpl w:val="89504AD6"/>
    <w:lvl w:ilvl="0" w:tplc="D7E03BD4">
      <w:numFmt w:val="bullet"/>
      <w:lvlText w:val="-"/>
      <w:lvlJc w:val="left"/>
      <w:pPr>
        <w:ind w:left="2138" w:hanging="360"/>
      </w:pPr>
      <w:rPr>
        <w:rFonts w:ascii="Times New Roman" w:eastAsia="Times New Roman" w:hAnsi="Times New Roman"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8EE5176"/>
    <w:multiLevelType w:val="hybridMultilevel"/>
    <w:tmpl w:val="A0B2651E"/>
    <w:lvl w:ilvl="0" w:tplc="A4E68E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F78A7"/>
    <w:multiLevelType w:val="hybridMultilevel"/>
    <w:tmpl w:val="2D1CF60E"/>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ED52BC2"/>
    <w:multiLevelType w:val="hybridMultilevel"/>
    <w:tmpl w:val="EB92E178"/>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20"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21" w15:restartNumberingAfterBreak="0">
    <w:nsid w:val="45731846"/>
    <w:multiLevelType w:val="hybridMultilevel"/>
    <w:tmpl w:val="E5BE2E80"/>
    <w:lvl w:ilvl="0" w:tplc="9ADC9280">
      <w:start w:val="1"/>
      <w:numFmt w:val="decimal"/>
      <w:lvlText w:val="%1."/>
      <w:lvlJc w:val="left"/>
      <w:pPr>
        <w:ind w:left="1854" w:hanging="360"/>
      </w:pPr>
      <w:rPr>
        <w:rFonts w:hint="default"/>
        <w:color w:val="auto"/>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45EF29F8"/>
    <w:multiLevelType w:val="hybridMultilevel"/>
    <w:tmpl w:val="0B0E96EC"/>
    <w:lvl w:ilvl="0" w:tplc="6722232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4806625F"/>
    <w:multiLevelType w:val="multilevel"/>
    <w:tmpl w:val="2872118E"/>
    <w:lvl w:ilvl="0">
      <w:start w:val="1"/>
      <w:numFmt w:val="none"/>
      <w:pStyle w:val="Heading1"/>
      <w:suff w:val="nothing"/>
      <w:lvlText w:val=""/>
      <w:lvlJc w:val="left"/>
      <w:pPr>
        <w:ind w:left="1134" w:firstLine="0"/>
      </w:pPr>
      <w:rPr>
        <w:rFonts w:ascii="Arial" w:hAnsi="Arial" w:hint="default"/>
      </w:rPr>
    </w:lvl>
    <w:lvl w:ilvl="1">
      <w:start w:val="1"/>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1494"/>
        </w:tabs>
        <w:ind w:left="1134" w:firstLine="0"/>
      </w:pPr>
      <w:rPr>
        <w:rFonts w:ascii="Arial Black" w:hAnsi="Arial Black" w:hint="default"/>
        <w:b w:val="0"/>
        <w:i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24" w15:restartNumberingAfterBreak="0">
    <w:nsid w:val="48995D2A"/>
    <w:multiLevelType w:val="hybridMultilevel"/>
    <w:tmpl w:val="042EB1F0"/>
    <w:lvl w:ilvl="0" w:tplc="38DA887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48B919BD"/>
    <w:multiLevelType w:val="hybridMultilevel"/>
    <w:tmpl w:val="2ADA3B04"/>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26" w15:restartNumberingAfterBreak="0">
    <w:nsid w:val="4A810465"/>
    <w:multiLevelType w:val="hybridMultilevel"/>
    <w:tmpl w:val="C8DADF14"/>
    <w:lvl w:ilvl="0" w:tplc="38DE1A60">
      <w:start w:val="1"/>
      <w:numFmt w:val="decimal"/>
      <w:lvlText w:val=".%1"/>
      <w:lvlJc w:val="left"/>
      <w:pPr>
        <w:ind w:left="3240" w:hanging="360"/>
      </w:pPr>
      <w:rPr>
        <w:rFonts w:ascii="Arial" w:hAnsi="Arial" w:hint="default"/>
        <w:b w:val="0"/>
        <w:i w:val="0"/>
        <w:caps w:val="0"/>
        <w:vanish/>
        <w:color w:val="auto"/>
        <w:sz w:val="20"/>
      </w:rPr>
    </w:lvl>
    <w:lvl w:ilvl="1" w:tplc="51B04C62">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28" w15:restartNumberingAfterBreak="0">
    <w:nsid w:val="4DF90B72"/>
    <w:multiLevelType w:val="hybridMultilevel"/>
    <w:tmpl w:val="78F84DFE"/>
    <w:lvl w:ilvl="0" w:tplc="38DA8876">
      <w:start w:val="1"/>
      <w:numFmt w:val="lowerLetter"/>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9" w15:restartNumberingAfterBreak="0">
    <w:nsid w:val="4EAF67C5"/>
    <w:multiLevelType w:val="hybridMultilevel"/>
    <w:tmpl w:val="9BC0C080"/>
    <w:lvl w:ilvl="0" w:tplc="EDEC3E40">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31"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32" w15:restartNumberingAfterBreak="0">
    <w:nsid w:val="543A7099"/>
    <w:multiLevelType w:val="hybridMultilevel"/>
    <w:tmpl w:val="E36AE584"/>
    <w:lvl w:ilvl="0" w:tplc="38DA8876">
      <w:start w:val="1"/>
      <w:numFmt w:val="lowerLetter"/>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3" w15:restartNumberingAfterBreak="0">
    <w:nsid w:val="555D1B26"/>
    <w:multiLevelType w:val="hybridMultilevel"/>
    <w:tmpl w:val="6DCE18A0"/>
    <w:lvl w:ilvl="0" w:tplc="FFFFFFFF">
      <w:start w:val="1"/>
      <w:numFmt w:val="lowerRoman"/>
      <w:lvlText w:val="%1."/>
      <w:lvlJc w:val="right"/>
      <w:pPr>
        <w:ind w:left="4489"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AA2BC2"/>
    <w:multiLevelType w:val="hybridMultilevel"/>
    <w:tmpl w:val="8D64D302"/>
    <w:lvl w:ilvl="0" w:tplc="47888D0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5E082A7C"/>
    <w:multiLevelType w:val="hybridMultilevel"/>
    <w:tmpl w:val="8E4C5BC0"/>
    <w:lvl w:ilvl="0" w:tplc="FFFFFFFF">
      <w:start w:val="1"/>
      <w:numFmt w:val="lowerLetter"/>
      <w:lvlText w:val="(%1)"/>
      <w:lvlJc w:val="left"/>
      <w:pPr>
        <w:ind w:left="3049" w:hanging="360"/>
      </w:pPr>
      <w:rPr>
        <w:rFonts w:hint="default"/>
        <w:u w:color="FFFF00"/>
      </w:rPr>
    </w:lvl>
    <w:lvl w:ilvl="1" w:tplc="05B6873E">
      <w:start w:val="1"/>
      <w:numFmt w:val="lowerLetter"/>
      <w:lvlText w:val="(%2)"/>
      <w:lvlJc w:val="left"/>
      <w:pPr>
        <w:ind w:left="3769" w:hanging="360"/>
      </w:pPr>
      <w:rPr>
        <w:rFonts w:hint="default"/>
      </w:rPr>
    </w:lvl>
    <w:lvl w:ilvl="2" w:tplc="FFFFFFFF">
      <w:start w:val="1"/>
      <w:numFmt w:val="lowerRoman"/>
      <w:lvlText w:val="%3."/>
      <w:lvlJc w:val="right"/>
      <w:pPr>
        <w:ind w:left="4489" w:hanging="180"/>
      </w:pPr>
    </w:lvl>
    <w:lvl w:ilvl="3" w:tplc="FFFFFFFF" w:tentative="1">
      <w:start w:val="1"/>
      <w:numFmt w:val="decimal"/>
      <w:lvlText w:val="%4."/>
      <w:lvlJc w:val="left"/>
      <w:pPr>
        <w:ind w:left="5209" w:hanging="360"/>
      </w:pPr>
    </w:lvl>
    <w:lvl w:ilvl="4" w:tplc="FFFFFFFF" w:tentative="1">
      <w:start w:val="1"/>
      <w:numFmt w:val="lowerLetter"/>
      <w:lvlText w:val="%5."/>
      <w:lvlJc w:val="left"/>
      <w:pPr>
        <w:ind w:left="5929" w:hanging="360"/>
      </w:pPr>
    </w:lvl>
    <w:lvl w:ilvl="5" w:tplc="FFFFFFFF" w:tentative="1">
      <w:start w:val="1"/>
      <w:numFmt w:val="lowerRoman"/>
      <w:lvlText w:val="%6."/>
      <w:lvlJc w:val="right"/>
      <w:pPr>
        <w:ind w:left="6649" w:hanging="180"/>
      </w:pPr>
    </w:lvl>
    <w:lvl w:ilvl="6" w:tplc="FFFFFFFF" w:tentative="1">
      <w:start w:val="1"/>
      <w:numFmt w:val="decimal"/>
      <w:lvlText w:val="%7."/>
      <w:lvlJc w:val="left"/>
      <w:pPr>
        <w:ind w:left="7369" w:hanging="360"/>
      </w:pPr>
    </w:lvl>
    <w:lvl w:ilvl="7" w:tplc="FFFFFFFF" w:tentative="1">
      <w:start w:val="1"/>
      <w:numFmt w:val="lowerLetter"/>
      <w:lvlText w:val="%8."/>
      <w:lvlJc w:val="left"/>
      <w:pPr>
        <w:ind w:left="8089" w:hanging="360"/>
      </w:pPr>
    </w:lvl>
    <w:lvl w:ilvl="8" w:tplc="FFFFFFFF" w:tentative="1">
      <w:start w:val="1"/>
      <w:numFmt w:val="lowerRoman"/>
      <w:lvlText w:val="%9."/>
      <w:lvlJc w:val="right"/>
      <w:pPr>
        <w:ind w:left="8809" w:hanging="180"/>
      </w:pPr>
    </w:lvl>
  </w:abstractNum>
  <w:abstractNum w:abstractNumId="36" w15:restartNumberingAfterBreak="0">
    <w:nsid w:val="5F620A45"/>
    <w:multiLevelType w:val="hybridMultilevel"/>
    <w:tmpl w:val="3C563526"/>
    <w:lvl w:ilvl="0" w:tplc="950E9E6A">
      <w:start w:val="2"/>
      <w:numFmt w:val="lowerRoman"/>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B720D9"/>
    <w:multiLevelType w:val="hybridMultilevel"/>
    <w:tmpl w:val="CE482144"/>
    <w:lvl w:ilvl="0" w:tplc="0409000F">
      <w:start w:val="1"/>
      <w:numFmt w:val="bullet"/>
      <w:lvlText w:val=""/>
      <w:lvlJc w:val="left"/>
      <w:pPr>
        <w:tabs>
          <w:tab w:val="num" w:pos="2345"/>
        </w:tabs>
        <w:ind w:left="2345" w:hanging="360"/>
      </w:pPr>
      <w:rPr>
        <w:rFonts w:ascii="Symbol" w:hAnsi="Symbol" w:hint="default"/>
      </w:rPr>
    </w:lvl>
    <w:lvl w:ilvl="1" w:tplc="04090019" w:tentative="1">
      <w:start w:val="1"/>
      <w:numFmt w:val="bullet"/>
      <w:lvlText w:val="o"/>
      <w:lvlJc w:val="left"/>
      <w:pPr>
        <w:tabs>
          <w:tab w:val="num" w:pos="3065"/>
        </w:tabs>
        <w:ind w:left="3065" w:hanging="360"/>
      </w:pPr>
      <w:rPr>
        <w:rFonts w:ascii="Courier New" w:hAnsi="Courier New" w:hint="default"/>
      </w:rPr>
    </w:lvl>
    <w:lvl w:ilvl="2" w:tplc="0409001B" w:tentative="1">
      <w:start w:val="1"/>
      <w:numFmt w:val="bullet"/>
      <w:lvlText w:val=""/>
      <w:lvlJc w:val="left"/>
      <w:pPr>
        <w:tabs>
          <w:tab w:val="num" w:pos="3785"/>
        </w:tabs>
        <w:ind w:left="3785" w:hanging="360"/>
      </w:pPr>
      <w:rPr>
        <w:rFonts w:ascii="Wingdings" w:hAnsi="Wingdings" w:hint="default"/>
      </w:rPr>
    </w:lvl>
    <w:lvl w:ilvl="3" w:tplc="0409000F" w:tentative="1">
      <w:start w:val="1"/>
      <w:numFmt w:val="bullet"/>
      <w:lvlText w:val=""/>
      <w:lvlJc w:val="left"/>
      <w:pPr>
        <w:tabs>
          <w:tab w:val="num" w:pos="4505"/>
        </w:tabs>
        <w:ind w:left="4505" w:hanging="360"/>
      </w:pPr>
      <w:rPr>
        <w:rFonts w:ascii="Symbol" w:hAnsi="Symbol" w:hint="default"/>
      </w:rPr>
    </w:lvl>
    <w:lvl w:ilvl="4" w:tplc="04090019" w:tentative="1">
      <w:start w:val="1"/>
      <w:numFmt w:val="bullet"/>
      <w:lvlText w:val="o"/>
      <w:lvlJc w:val="left"/>
      <w:pPr>
        <w:tabs>
          <w:tab w:val="num" w:pos="5225"/>
        </w:tabs>
        <w:ind w:left="5225" w:hanging="360"/>
      </w:pPr>
      <w:rPr>
        <w:rFonts w:ascii="Courier New" w:hAnsi="Courier New" w:hint="default"/>
      </w:rPr>
    </w:lvl>
    <w:lvl w:ilvl="5" w:tplc="0409001B" w:tentative="1">
      <w:start w:val="1"/>
      <w:numFmt w:val="bullet"/>
      <w:lvlText w:val=""/>
      <w:lvlJc w:val="left"/>
      <w:pPr>
        <w:tabs>
          <w:tab w:val="num" w:pos="5945"/>
        </w:tabs>
        <w:ind w:left="5945" w:hanging="360"/>
      </w:pPr>
      <w:rPr>
        <w:rFonts w:ascii="Wingdings" w:hAnsi="Wingdings" w:hint="default"/>
      </w:rPr>
    </w:lvl>
    <w:lvl w:ilvl="6" w:tplc="0409000F" w:tentative="1">
      <w:start w:val="1"/>
      <w:numFmt w:val="bullet"/>
      <w:lvlText w:val=""/>
      <w:lvlJc w:val="left"/>
      <w:pPr>
        <w:tabs>
          <w:tab w:val="num" w:pos="6665"/>
        </w:tabs>
        <w:ind w:left="6665" w:hanging="360"/>
      </w:pPr>
      <w:rPr>
        <w:rFonts w:ascii="Symbol" w:hAnsi="Symbol" w:hint="default"/>
      </w:rPr>
    </w:lvl>
    <w:lvl w:ilvl="7" w:tplc="04090019" w:tentative="1">
      <w:start w:val="1"/>
      <w:numFmt w:val="bullet"/>
      <w:lvlText w:val="o"/>
      <w:lvlJc w:val="left"/>
      <w:pPr>
        <w:tabs>
          <w:tab w:val="num" w:pos="7385"/>
        </w:tabs>
        <w:ind w:left="7385" w:hanging="360"/>
      </w:pPr>
      <w:rPr>
        <w:rFonts w:ascii="Courier New" w:hAnsi="Courier New" w:hint="default"/>
      </w:rPr>
    </w:lvl>
    <w:lvl w:ilvl="8" w:tplc="0409001B" w:tentative="1">
      <w:start w:val="1"/>
      <w:numFmt w:val="bullet"/>
      <w:lvlText w:val=""/>
      <w:lvlJc w:val="left"/>
      <w:pPr>
        <w:tabs>
          <w:tab w:val="num" w:pos="8105"/>
        </w:tabs>
        <w:ind w:left="8105" w:hanging="360"/>
      </w:pPr>
      <w:rPr>
        <w:rFonts w:ascii="Wingdings" w:hAnsi="Wingdings" w:hint="default"/>
      </w:rPr>
    </w:lvl>
  </w:abstractNum>
  <w:abstractNum w:abstractNumId="38" w15:restartNumberingAfterBreak="0">
    <w:nsid w:val="679F7C8F"/>
    <w:multiLevelType w:val="hybridMultilevel"/>
    <w:tmpl w:val="F0F0E652"/>
    <w:lvl w:ilvl="0" w:tplc="0C09000F">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15:restartNumberingAfterBreak="0">
    <w:nsid w:val="6B4B67AA"/>
    <w:multiLevelType w:val="hybridMultilevel"/>
    <w:tmpl w:val="80B8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6F5B1F"/>
    <w:multiLevelType w:val="hybridMultilevel"/>
    <w:tmpl w:val="EAD2FC0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1" w15:restartNumberingAfterBreak="0">
    <w:nsid w:val="6C5255DB"/>
    <w:multiLevelType w:val="hybridMultilevel"/>
    <w:tmpl w:val="D9029C0E"/>
    <w:lvl w:ilvl="0" w:tplc="47888D0C">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547BFC"/>
    <w:multiLevelType w:val="hybridMultilevel"/>
    <w:tmpl w:val="C50029C8"/>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AB6C67"/>
    <w:multiLevelType w:val="hybridMultilevel"/>
    <w:tmpl w:val="30E62E90"/>
    <w:lvl w:ilvl="0" w:tplc="8574505A">
      <w:start w:val="1"/>
      <w:numFmt w:val="lowerRoman"/>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EB77E7"/>
    <w:multiLevelType w:val="hybridMultilevel"/>
    <w:tmpl w:val="E02C8BC0"/>
    <w:lvl w:ilvl="0" w:tplc="38DA887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7A1F49A5"/>
    <w:multiLevelType w:val="hybridMultilevel"/>
    <w:tmpl w:val="F4A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682291"/>
    <w:multiLevelType w:val="hybridMultilevel"/>
    <w:tmpl w:val="808E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024BED"/>
    <w:multiLevelType w:val="hybridMultilevel"/>
    <w:tmpl w:val="03147C0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16cid:durableId="220529275">
    <w:abstractNumId w:val="31"/>
  </w:num>
  <w:num w:numId="2" w16cid:durableId="817259948">
    <w:abstractNumId w:val="30"/>
  </w:num>
  <w:num w:numId="3" w16cid:durableId="2087871395">
    <w:abstractNumId w:val="13"/>
  </w:num>
  <w:num w:numId="4" w16cid:durableId="1373846602">
    <w:abstractNumId w:val="20"/>
  </w:num>
  <w:num w:numId="5" w16cid:durableId="143594295">
    <w:abstractNumId w:val="27"/>
  </w:num>
  <w:num w:numId="6" w16cid:durableId="1361977792">
    <w:abstractNumId w:val="2"/>
  </w:num>
  <w:num w:numId="7" w16cid:durableId="1062019403">
    <w:abstractNumId w:val="5"/>
  </w:num>
  <w:num w:numId="8" w16cid:durableId="2106071709">
    <w:abstractNumId w:val="37"/>
  </w:num>
  <w:num w:numId="9" w16cid:durableId="39598930">
    <w:abstractNumId w:val="4"/>
  </w:num>
  <w:num w:numId="10" w16cid:durableId="939484314">
    <w:abstractNumId w:val="9"/>
  </w:num>
  <w:num w:numId="11" w16cid:durableId="1710178977">
    <w:abstractNumId w:val="38"/>
  </w:num>
  <w:num w:numId="12" w16cid:durableId="245844474">
    <w:abstractNumId w:val="24"/>
  </w:num>
  <w:num w:numId="13" w16cid:durableId="1148592879">
    <w:abstractNumId w:val="3"/>
  </w:num>
  <w:num w:numId="14" w16cid:durableId="1138034216">
    <w:abstractNumId w:val="34"/>
  </w:num>
  <w:num w:numId="15" w16cid:durableId="1838110440">
    <w:abstractNumId w:val="28"/>
  </w:num>
  <w:num w:numId="16" w16cid:durableId="1770805946">
    <w:abstractNumId w:val="32"/>
  </w:num>
  <w:num w:numId="17" w16cid:durableId="1978947563">
    <w:abstractNumId w:val="44"/>
  </w:num>
  <w:num w:numId="18" w16cid:durableId="1951888824">
    <w:abstractNumId w:val="29"/>
  </w:num>
  <w:num w:numId="19" w16cid:durableId="1159808321">
    <w:abstractNumId w:val="41"/>
  </w:num>
  <w:num w:numId="20" w16cid:durableId="1168903619">
    <w:abstractNumId w:val="16"/>
  </w:num>
  <w:num w:numId="21" w16cid:durableId="2074766159">
    <w:abstractNumId w:val="22"/>
  </w:num>
  <w:num w:numId="22" w16cid:durableId="257520261">
    <w:abstractNumId w:val="40"/>
  </w:num>
  <w:num w:numId="23" w16cid:durableId="83504536">
    <w:abstractNumId w:val="47"/>
  </w:num>
  <w:num w:numId="24" w16cid:durableId="1338845253">
    <w:abstractNumId w:val="11"/>
  </w:num>
  <w:num w:numId="25" w16cid:durableId="119303283">
    <w:abstractNumId w:val="0"/>
  </w:num>
  <w:num w:numId="26" w16cid:durableId="1194229517">
    <w:abstractNumId w:val="36"/>
  </w:num>
  <w:num w:numId="27" w16cid:durableId="1894849060">
    <w:abstractNumId w:val="21"/>
  </w:num>
  <w:num w:numId="28" w16cid:durableId="562715365">
    <w:abstractNumId w:val="43"/>
  </w:num>
  <w:num w:numId="29" w16cid:durableId="796872565">
    <w:abstractNumId w:val="10"/>
  </w:num>
  <w:num w:numId="30" w16cid:durableId="375398984">
    <w:abstractNumId w:val="45"/>
  </w:num>
  <w:num w:numId="31" w16cid:durableId="1088429068">
    <w:abstractNumId w:val="12"/>
  </w:num>
  <w:num w:numId="32" w16cid:durableId="1081172718">
    <w:abstractNumId w:val="17"/>
  </w:num>
  <w:num w:numId="33" w16cid:durableId="1342515226">
    <w:abstractNumId w:val="42"/>
  </w:num>
  <w:num w:numId="34" w16cid:durableId="524825757">
    <w:abstractNumId w:val="15"/>
  </w:num>
  <w:num w:numId="35" w16cid:durableId="611937405">
    <w:abstractNumId w:val="23"/>
  </w:num>
  <w:num w:numId="36" w16cid:durableId="823620415">
    <w:abstractNumId w:val="23"/>
    <w:lvlOverride w:ilvl="0">
      <w:lvl w:ilvl="0">
        <w:start w:val="1"/>
        <w:numFmt w:val="none"/>
        <w:pStyle w:val="Heading1"/>
        <w:suff w:val="nothing"/>
        <w:lvlText w:val=""/>
        <w:lvlJc w:val="left"/>
        <w:pPr>
          <w:ind w:left="1134" w:firstLine="0"/>
        </w:pPr>
        <w:rPr>
          <w:rFonts w:ascii="Arial" w:hAnsi="Arial" w:hint="default"/>
        </w:rPr>
      </w:lvl>
    </w:lvlOverride>
    <w:lvlOverride w:ilvl="1">
      <w:lvl w:ilvl="1">
        <w:start w:val="1"/>
        <w:numFmt w:val="decimal"/>
        <w:pStyle w:val="Heading2"/>
        <w:lvlText w:val="%2"/>
        <w:lvlJc w:val="left"/>
        <w:pPr>
          <w:tabs>
            <w:tab w:val="num" w:pos="1494"/>
          </w:tabs>
          <w:ind w:left="1134" w:firstLine="0"/>
        </w:pPr>
        <w:rPr>
          <w:rFonts w:ascii="Arial Black" w:hAnsi="Arial Black" w:hint="default"/>
          <w:b w:val="0"/>
          <w:i w:val="0"/>
          <w:sz w:val="28"/>
        </w:rPr>
      </w:lvl>
    </w:lvlOverride>
    <w:lvlOverride w:ilvl="2">
      <w:lvl w:ilvl="2">
        <w:start w:val="1"/>
        <w:numFmt w:val="decimal"/>
        <w:pStyle w:val="Heading3"/>
        <w:lvlText w:val="%2.%3"/>
        <w:lvlJc w:val="left"/>
        <w:pPr>
          <w:tabs>
            <w:tab w:val="num" w:pos="1494"/>
          </w:tabs>
          <w:ind w:left="1134" w:firstLine="0"/>
        </w:pPr>
        <w:rPr>
          <w:rFonts w:ascii="Arial Black" w:hAnsi="Arial Black" w:hint="default"/>
          <w:b w:val="0"/>
          <w:i w:val="0"/>
          <w:sz w:val="20"/>
        </w:rPr>
      </w:lvl>
    </w:lvlOverride>
    <w:lvlOverride w:ilvl="3">
      <w:lvl w:ilvl="3">
        <w:start w:val="1"/>
        <w:numFmt w:val="none"/>
        <w:pStyle w:val="Heading4"/>
        <w:suff w:val="nothing"/>
        <w:lvlText w:val=""/>
        <w:lvlJc w:val="left"/>
        <w:pPr>
          <w:ind w:left="1134" w:firstLine="0"/>
        </w:pPr>
        <w:rPr>
          <w:rFonts w:hint="default"/>
        </w:rPr>
      </w:lvl>
    </w:lvlOverride>
    <w:lvlOverride w:ilvl="4">
      <w:lvl w:ilvl="4">
        <w:start w:val="1"/>
        <w:numFmt w:val="none"/>
        <w:pStyle w:val="Heading5"/>
        <w:suff w:val="nothing"/>
        <w:lvlText w:val=""/>
        <w:lvlJc w:val="left"/>
        <w:pPr>
          <w:ind w:left="1134" w:firstLine="0"/>
        </w:pPr>
        <w:rPr>
          <w:rFonts w:hint="default"/>
        </w:rPr>
      </w:lvl>
    </w:lvlOverride>
    <w:lvlOverride w:ilvl="5">
      <w:lvl w:ilvl="5">
        <w:start w:val="1"/>
        <w:numFmt w:val="none"/>
        <w:pStyle w:val="Heading6"/>
        <w:suff w:val="nothing"/>
        <w:lvlText w:val=""/>
        <w:lvlJc w:val="left"/>
        <w:pPr>
          <w:ind w:left="1134" w:firstLine="0"/>
        </w:pPr>
        <w:rPr>
          <w:rFonts w:hint="default"/>
        </w:rPr>
      </w:lvl>
    </w:lvlOverride>
    <w:lvlOverride w:ilvl="6">
      <w:lvl w:ilvl="6">
        <w:start w:val="1"/>
        <w:numFmt w:val="none"/>
        <w:pStyle w:val="Heading7"/>
        <w:suff w:val="nothing"/>
        <w:lvlText w:val=""/>
        <w:lvlJc w:val="left"/>
        <w:pPr>
          <w:ind w:left="1134" w:firstLine="0"/>
        </w:pPr>
        <w:rPr>
          <w:rFonts w:hint="default"/>
        </w:rPr>
      </w:lvl>
    </w:lvlOverride>
    <w:lvlOverride w:ilvl="7">
      <w:lvl w:ilvl="7">
        <w:start w:val="1"/>
        <w:numFmt w:val="none"/>
        <w:pStyle w:val="Heading8"/>
        <w:suff w:val="nothing"/>
        <w:lvlText w:val=""/>
        <w:lvlJc w:val="left"/>
        <w:pPr>
          <w:ind w:left="1134" w:firstLine="0"/>
        </w:pPr>
        <w:rPr>
          <w:rFonts w:hint="default"/>
        </w:rPr>
      </w:lvl>
    </w:lvlOverride>
    <w:lvlOverride w:ilvl="8">
      <w:lvl w:ilvl="8">
        <w:start w:val="1"/>
        <w:numFmt w:val="none"/>
        <w:pStyle w:val="Heading9"/>
        <w:suff w:val="nothing"/>
        <w:lvlText w:val=""/>
        <w:lvlJc w:val="left"/>
        <w:pPr>
          <w:ind w:left="1134" w:firstLine="0"/>
        </w:pPr>
        <w:rPr>
          <w:rFonts w:hint="default"/>
        </w:rPr>
      </w:lvl>
    </w:lvlOverride>
  </w:num>
  <w:num w:numId="37" w16cid:durableId="42410115">
    <w:abstractNumId w:val="26"/>
  </w:num>
  <w:num w:numId="38" w16cid:durableId="1913151583">
    <w:abstractNumId w:val="8"/>
  </w:num>
  <w:num w:numId="39" w16cid:durableId="543756315">
    <w:abstractNumId w:val="46"/>
  </w:num>
  <w:num w:numId="40" w16cid:durableId="1961954142">
    <w:abstractNumId w:val="25"/>
  </w:num>
  <w:num w:numId="41" w16cid:durableId="1469786979">
    <w:abstractNumId w:val="7"/>
  </w:num>
  <w:num w:numId="42" w16cid:durableId="1930774377">
    <w:abstractNumId w:val="14"/>
  </w:num>
  <w:num w:numId="43" w16cid:durableId="1423335679">
    <w:abstractNumId w:val="1"/>
  </w:num>
  <w:num w:numId="44" w16cid:durableId="1092124264">
    <w:abstractNumId w:val="6"/>
  </w:num>
  <w:num w:numId="45" w16cid:durableId="886650164">
    <w:abstractNumId w:val="18"/>
  </w:num>
  <w:num w:numId="46" w16cid:durableId="2144036645">
    <w:abstractNumId w:val="19"/>
  </w:num>
  <w:num w:numId="47" w16cid:durableId="1185678025">
    <w:abstractNumId w:val="39"/>
  </w:num>
  <w:num w:numId="48" w16cid:durableId="301548148">
    <w:abstractNumId w:val="35"/>
  </w:num>
  <w:num w:numId="49" w16cid:durableId="149114268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9F"/>
    <w:rsid w:val="0000227E"/>
    <w:rsid w:val="000022AD"/>
    <w:rsid w:val="000024AE"/>
    <w:rsid w:val="00002A79"/>
    <w:rsid w:val="00003675"/>
    <w:rsid w:val="00003870"/>
    <w:rsid w:val="000039F2"/>
    <w:rsid w:val="00004112"/>
    <w:rsid w:val="00004893"/>
    <w:rsid w:val="00005504"/>
    <w:rsid w:val="00005B2F"/>
    <w:rsid w:val="000062C9"/>
    <w:rsid w:val="0000661D"/>
    <w:rsid w:val="00006B21"/>
    <w:rsid w:val="00007FB0"/>
    <w:rsid w:val="00012247"/>
    <w:rsid w:val="00012B3F"/>
    <w:rsid w:val="00012F13"/>
    <w:rsid w:val="000130AE"/>
    <w:rsid w:val="00013429"/>
    <w:rsid w:val="0001361C"/>
    <w:rsid w:val="000146F5"/>
    <w:rsid w:val="00014A08"/>
    <w:rsid w:val="000162CC"/>
    <w:rsid w:val="0001649A"/>
    <w:rsid w:val="00017BE8"/>
    <w:rsid w:val="00017EA3"/>
    <w:rsid w:val="00021C54"/>
    <w:rsid w:val="00022A4B"/>
    <w:rsid w:val="0002302A"/>
    <w:rsid w:val="0002613E"/>
    <w:rsid w:val="0002777E"/>
    <w:rsid w:val="00030408"/>
    <w:rsid w:val="00031B75"/>
    <w:rsid w:val="00031CEC"/>
    <w:rsid w:val="000324DD"/>
    <w:rsid w:val="000326DE"/>
    <w:rsid w:val="000350BF"/>
    <w:rsid w:val="0003629F"/>
    <w:rsid w:val="00036523"/>
    <w:rsid w:val="000370EB"/>
    <w:rsid w:val="00037D8D"/>
    <w:rsid w:val="000403B9"/>
    <w:rsid w:val="00040719"/>
    <w:rsid w:val="00040A4D"/>
    <w:rsid w:val="000412FC"/>
    <w:rsid w:val="00041F63"/>
    <w:rsid w:val="000421C4"/>
    <w:rsid w:val="000423F3"/>
    <w:rsid w:val="00042F16"/>
    <w:rsid w:val="000432DD"/>
    <w:rsid w:val="000439C5"/>
    <w:rsid w:val="00044F2A"/>
    <w:rsid w:val="00044FE8"/>
    <w:rsid w:val="000461BE"/>
    <w:rsid w:val="00047D7F"/>
    <w:rsid w:val="00050080"/>
    <w:rsid w:val="0005018C"/>
    <w:rsid w:val="00051AB1"/>
    <w:rsid w:val="00052424"/>
    <w:rsid w:val="00052C72"/>
    <w:rsid w:val="00053CCF"/>
    <w:rsid w:val="000550DC"/>
    <w:rsid w:val="0005584A"/>
    <w:rsid w:val="00056C09"/>
    <w:rsid w:val="000574DD"/>
    <w:rsid w:val="00057C82"/>
    <w:rsid w:val="00057CBA"/>
    <w:rsid w:val="00060994"/>
    <w:rsid w:val="00061B53"/>
    <w:rsid w:val="000649F2"/>
    <w:rsid w:val="00064D3A"/>
    <w:rsid w:val="00064E37"/>
    <w:rsid w:val="000655D5"/>
    <w:rsid w:val="00066054"/>
    <w:rsid w:val="00066FA9"/>
    <w:rsid w:val="00071139"/>
    <w:rsid w:val="00071300"/>
    <w:rsid w:val="00071733"/>
    <w:rsid w:val="0007181B"/>
    <w:rsid w:val="00072A8D"/>
    <w:rsid w:val="00073A8B"/>
    <w:rsid w:val="00073D03"/>
    <w:rsid w:val="000742B4"/>
    <w:rsid w:val="000748CC"/>
    <w:rsid w:val="000753C0"/>
    <w:rsid w:val="00075632"/>
    <w:rsid w:val="00076252"/>
    <w:rsid w:val="0007692D"/>
    <w:rsid w:val="000809D4"/>
    <w:rsid w:val="00080B37"/>
    <w:rsid w:val="00082A59"/>
    <w:rsid w:val="00082AD6"/>
    <w:rsid w:val="000840AF"/>
    <w:rsid w:val="00085244"/>
    <w:rsid w:val="000868FB"/>
    <w:rsid w:val="00087D62"/>
    <w:rsid w:val="00090E12"/>
    <w:rsid w:val="0009112C"/>
    <w:rsid w:val="00092763"/>
    <w:rsid w:val="00093080"/>
    <w:rsid w:val="000933E7"/>
    <w:rsid w:val="00093DEB"/>
    <w:rsid w:val="00094985"/>
    <w:rsid w:val="000957B4"/>
    <w:rsid w:val="000960AC"/>
    <w:rsid w:val="0009764F"/>
    <w:rsid w:val="000A0BBE"/>
    <w:rsid w:val="000A0D20"/>
    <w:rsid w:val="000A152B"/>
    <w:rsid w:val="000A20D9"/>
    <w:rsid w:val="000A2FB2"/>
    <w:rsid w:val="000A330F"/>
    <w:rsid w:val="000A3F1D"/>
    <w:rsid w:val="000A4C9C"/>
    <w:rsid w:val="000A68D2"/>
    <w:rsid w:val="000B1251"/>
    <w:rsid w:val="000B3574"/>
    <w:rsid w:val="000B3940"/>
    <w:rsid w:val="000B4E6D"/>
    <w:rsid w:val="000B62D3"/>
    <w:rsid w:val="000B6697"/>
    <w:rsid w:val="000C36B7"/>
    <w:rsid w:val="000C5425"/>
    <w:rsid w:val="000C6302"/>
    <w:rsid w:val="000C639F"/>
    <w:rsid w:val="000C6C24"/>
    <w:rsid w:val="000D003E"/>
    <w:rsid w:val="000D1AD3"/>
    <w:rsid w:val="000D21DE"/>
    <w:rsid w:val="000D29F0"/>
    <w:rsid w:val="000D5831"/>
    <w:rsid w:val="000D6FF9"/>
    <w:rsid w:val="000D71E5"/>
    <w:rsid w:val="000E0779"/>
    <w:rsid w:val="000E0CAA"/>
    <w:rsid w:val="000E19F7"/>
    <w:rsid w:val="000E31B0"/>
    <w:rsid w:val="000E3327"/>
    <w:rsid w:val="000E3371"/>
    <w:rsid w:val="000E36CD"/>
    <w:rsid w:val="000E3A5B"/>
    <w:rsid w:val="000E4614"/>
    <w:rsid w:val="000E5006"/>
    <w:rsid w:val="000E5798"/>
    <w:rsid w:val="000E62F9"/>
    <w:rsid w:val="000E7EE1"/>
    <w:rsid w:val="000F0AF7"/>
    <w:rsid w:val="000F0E99"/>
    <w:rsid w:val="000F2E03"/>
    <w:rsid w:val="000F325A"/>
    <w:rsid w:val="000F4820"/>
    <w:rsid w:val="000F487F"/>
    <w:rsid w:val="000F5165"/>
    <w:rsid w:val="000F5345"/>
    <w:rsid w:val="000F54D0"/>
    <w:rsid w:val="000F6368"/>
    <w:rsid w:val="000F6460"/>
    <w:rsid w:val="000F7189"/>
    <w:rsid w:val="0010159B"/>
    <w:rsid w:val="00102142"/>
    <w:rsid w:val="0010369E"/>
    <w:rsid w:val="00104D20"/>
    <w:rsid w:val="00105128"/>
    <w:rsid w:val="0010624C"/>
    <w:rsid w:val="00106752"/>
    <w:rsid w:val="00110227"/>
    <w:rsid w:val="0011137E"/>
    <w:rsid w:val="00113155"/>
    <w:rsid w:val="001143B0"/>
    <w:rsid w:val="00115657"/>
    <w:rsid w:val="00116192"/>
    <w:rsid w:val="00117CD2"/>
    <w:rsid w:val="00120981"/>
    <w:rsid w:val="00120B18"/>
    <w:rsid w:val="00121448"/>
    <w:rsid w:val="00125951"/>
    <w:rsid w:val="00126132"/>
    <w:rsid w:val="0013023D"/>
    <w:rsid w:val="001303CA"/>
    <w:rsid w:val="00131449"/>
    <w:rsid w:val="00132848"/>
    <w:rsid w:val="001329BF"/>
    <w:rsid w:val="00133A99"/>
    <w:rsid w:val="00136132"/>
    <w:rsid w:val="00136AF2"/>
    <w:rsid w:val="0014001F"/>
    <w:rsid w:val="001409D0"/>
    <w:rsid w:val="00141B22"/>
    <w:rsid w:val="00141BD4"/>
    <w:rsid w:val="001423A9"/>
    <w:rsid w:val="001424DB"/>
    <w:rsid w:val="001425C3"/>
    <w:rsid w:val="00144600"/>
    <w:rsid w:val="001455F5"/>
    <w:rsid w:val="00145629"/>
    <w:rsid w:val="00146410"/>
    <w:rsid w:val="00146EFF"/>
    <w:rsid w:val="0014704D"/>
    <w:rsid w:val="0014731F"/>
    <w:rsid w:val="00147EDC"/>
    <w:rsid w:val="0015032B"/>
    <w:rsid w:val="00151FA1"/>
    <w:rsid w:val="00152261"/>
    <w:rsid w:val="00152945"/>
    <w:rsid w:val="00152EDD"/>
    <w:rsid w:val="00153CD4"/>
    <w:rsid w:val="00153DE1"/>
    <w:rsid w:val="00154673"/>
    <w:rsid w:val="00154AAA"/>
    <w:rsid w:val="00155FA3"/>
    <w:rsid w:val="0015674F"/>
    <w:rsid w:val="00157299"/>
    <w:rsid w:val="00157376"/>
    <w:rsid w:val="00157BD1"/>
    <w:rsid w:val="001600B9"/>
    <w:rsid w:val="001603C5"/>
    <w:rsid w:val="001667EB"/>
    <w:rsid w:val="00166C79"/>
    <w:rsid w:val="0016702C"/>
    <w:rsid w:val="00167335"/>
    <w:rsid w:val="00167605"/>
    <w:rsid w:val="0016782F"/>
    <w:rsid w:val="001709C6"/>
    <w:rsid w:val="0017101B"/>
    <w:rsid w:val="0017124F"/>
    <w:rsid w:val="00171CF5"/>
    <w:rsid w:val="00172319"/>
    <w:rsid w:val="001723F8"/>
    <w:rsid w:val="001746E1"/>
    <w:rsid w:val="00174CE2"/>
    <w:rsid w:val="00176119"/>
    <w:rsid w:val="00176B8C"/>
    <w:rsid w:val="001772AF"/>
    <w:rsid w:val="001802A6"/>
    <w:rsid w:val="00181597"/>
    <w:rsid w:val="00181743"/>
    <w:rsid w:val="001823D2"/>
    <w:rsid w:val="0018399C"/>
    <w:rsid w:val="00183E3C"/>
    <w:rsid w:val="00185914"/>
    <w:rsid w:val="00185B3A"/>
    <w:rsid w:val="001863ED"/>
    <w:rsid w:val="001873E4"/>
    <w:rsid w:val="00190CD2"/>
    <w:rsid w:val="00190FCA"/>
    <w:rsid w:val="0019161F"/>
    <w:rsid w:val="00191D11"/>
    <w:rsid w:val="0019267E"/>
    <w:rsid w:val="001926DE"/>
    <w:rsid w:val="00192846"/>
    <w:rsid w:val="0019418D"/>
    <w:rsid w:val="0019486F"/>
    <w:rsid w:val="00194CD1"/>
    <w:rsid w:val="0019593C"/>
    <w:rsid w:val="00196B0C"/>
    <w:rsid w:val="00196FFD"/>
    <w:rsid w:val="001A0468"/>
    <w:rsid w:val="001A0EEE"/>
    <w:rsid w:val="001A19C7"/>
    <w:rsid w:val="001A19F1"/>
    <w:rsid w:val="001A1EB7"/>
    <w:rsid w:val="001A2DC0"/>
    <w:rsid w:val="001A3974"/>
    <w:rsid w:val="001A4198"/>
    <w:rsid w:val="001A4657"/>
    <w:rsid w:val="001A55F1"/>
    <w:rsid w:val="001A5B26"/>
    <w:rsid w:val="001A65B1"/>
    <w:rsid w:val="001A66DA"/>
    <w:rsid w:val="001A6A99"/>
    <w:rsid w:val="001A6C9C"/>
    <w:rsid w:val="001B09D4"/>
    <w:rsid w:val="001B0FC9"/>
    <w:rsid w:val="001B203A"/>
    <w:rsid w:val="001B2512"/>
    <w:rsid w:val="001B5161"/>
    <w:rsid w:val="001B5283"/>
    <w:rsid w:val="001B589D"/>
    <w:rsid w:val="001B6A53"/>
    <w:rsid w:val="001C02F2"/>
    <w:rsid w:val="001C1371"/>
    <w:rsid w:val="001C175A"/>
    <w:rsid w:val="001C1833"/>
    <w:rsid w:val="001C2145"/>
    <w:rsid w:val="001C3848"/>
    <w:rsid w:val="001C721F"/>
    <w:rsid w:val="001C7B2D"/>
    <w:rsid w:val="001D1249"/>
    <w:rsid w:val="001D12EB"/>
    <w:rsid w:val="001D1CD2"/>
    <w:rsid w:val="001D2A42"/>
    <w:rsid w:val="001D437D"/>
    <w:rsid w:val="001D6A2A"/>
    <w:rsid w:val="001E1290"/>
    <w:rsid w:val="001E1C1B"/>
    <w:rsid w:val="001E2EAF"/>
    <w:rsid w:val="001E318D"/>
    <w:rsid w:val="001E3997"/>
    <w:rsid w:val="001E3DED"/>
    <w:rsid w:val="001F02B7"/>
    <w:rsid w:val="001F0BE5"/>
    <w:rsid w:val="001F1E6A"/>
    <w:rsid w:val="001F6064"/>
    <w:rsid w:val="001F781B"/>
    <w:rsid w:val="0020112B"/>
    <w:rsid w:val="00201D0B"/>
    <w:rsid w:val="002063DD"/>
    <w:rsid w:val="00206747"/>
    <w:rsid w:val="00207586"/>
    <w:rsid w:val="00207C60"/>
    <w:rsid w:val="00207D24"/>
    <w:rsid w:val="00210D24"/>
    <w:rsid w:val="002118F9"/>
    <w:rsid w:val="002123B0"/>
    <w:rsid w:val="0021258E"/>
    <w:rsid w:val="002132CC"/>
    <w:rsid w:val="00213CB0"/>
    <w:rsid w:val="00215FF2"/>
    <w:rsid w:val="0021679A"/>
    <w:rsid w:val="00216B11"/>
    <w:rsid w:val="00220924"/>
    <w:rsid w:val="002209D7"/>
    <w:rsid w:val="00220AB6"/>
    <w:rsid w:val="00221949"/>
    <w:rsid w:val="00221CF5"/>
    <w:rsid w:val="002233F1"/>
    <w:rsid w:val="00223755"/>
    <w:rsid w:val="00223D60"/>
    <w:rsid w:val="00223DCC"/>
    <w:rsid w:val="00223E26"/>
    <w:rsid w:val="002241EC"/>
    <w:rsid w:val="002242B0"/>
    <w:rsid w:val="002244D4"/>
    <w:rsid w:val="002248B9"/>
    <w:rsid w:val="00224B18"/>
    <w:rsid w:val="002252F7"/>
    <w:rsid w:val="00225748"/>
    <w:rsid w:val="0022669C"/>
    <w:rsid w:val="0022709D"/>
    <w:rsid w:val="00227FB8"/>
    <w:rsid w:val="00230E32"/>
    <w:rsid w:val="002314EA"/>
    <w:rsid w:val="00231579"/>
    <w:rsid w:val="00231A84"/>
    <w:rsid w:val="0023248E"/>
    <w:rsid w:val="002328A4"/>
    <w:rsid w:val="002329A5"/>
    <w:rsid w:val="00232E80"/>
    <w:rsid w:val="002341BC"/>
    <w:rsid w:val="00234A93"/>
    <w:rsid w:val="002352A9"/>
    <w:rsid w:val="00236D51"/>
    <w:rsid w:val="0024014D"/>
    <w:rsid w:val="00241836"/>
    <w:rsid w:val="00241C7C"/>
    <w:rsid w:val="00242238"/>
    <w:rsid w:val="00242984"/>
    <w:rsid w:val="0024324D"/>
    <w:rsid w:val="00243CA6"/>
    <w:rsid w:val="00244379"/>
    <w:rsid w:val="00244499"/>
    <w:rsid w:val="00244904"/>
    <w:rsid w:val="00244F2F"/>
    <w:rsid w:val="00245320"/>
    <w:rsid w:val="00245FF2"/>
    <w:rsid w:val="00251131"/>
    <w:rsid w:val="002514A2"/>
    <w:rsid w:val="00253DD2"/>
    <w:rsid w:val="00254701"/>
    <w:rsid w:val="0025744A"/>
    <w:rsid w:val="0026164F"/>
    <w:rsid w:val="00261E4A"/>
    <w:rsid w:val="0026257F"/>
    <w:rsid w:val="00263342"/>
    <w:rsid w:val="00263F0B"/>
    <w:rsid w:val="00264299"/>
    <w:rsid w:val="00264839"/>
    <w:rsid w:val="00265987"/>
    <w:rsid w:val="00266BDB"/>
    <w:rsid w:val="00267535"/>
    <w:rsid w:val="00270A9F"/>
    <w:rsid w:val="00270AC5"/>
    <w:rsid w:val="002719CE"/>
    <w:rsid w:val="00271E3A"/>
    <w:rsid w:val="002727B6"/>
    <w:rsid w:val="002760DE"/>
    <w:rsid w:val="002767AC"/>
    <w:rsid w:val="00277462"/>
    <w:rsid w:val="00280103"/>
    <w:rsid w:val="00280279"/>
    <w:rsid w:val="00282D86"/>
    <w:rsid w:val="00283FFC"/>
    <w:rsid w:val="00286579"/>
    <w:rsid w:val="00291D03"/>
    <w:rsid w:val="00293342"/>
    <w:rsid w:val="00294897"/>
    <w:rsid w:val="00295621"/>
    <w:rsid w:val="00295709"/>
    <w:rsid w:val="0029741E"/>
    <w:rsid w:val="00297749"/>
    <w:rsid w:val="002A1CAD"/>
    <w:rsid w:val="002A1DA2"/>
    <w:rsid w:val="002A21DA"/>
    <w:rsid w:val="002A68B9"/>
    <w:rsid w:val="002A6BB8"/>
    <w:rsid w:val="002A7454"/>
    <w:rsid w:val="002A747F"/>
    <w:rsid w:val="002B003B"/>
    <w:rsid w:val="002B2B33"/>
    <w:rsid w:val="002B3046"/>
    <w:rsid w:val="002B39EA"/>
    <w:rsid w:val="002B3E81"/>
    <w:rsid w:val="002B407B"/>
    <w:rsid w:val="002B432F"/>
    <w:rsid w:val="002B5154"/>
    <w:rsid w:val="002B5AAC"/>
    <w:rsid w:val="002B690B"/>
    <w:rsid w:val="002B7006"/>
    <w:rsid w:val="002B7158"/>
    <w:rsid w:val="002B77C4"/>
    <w:rsid w:val="002C122B"/>
    <w:rsid w:val="002C359D"/>
    <w:rsid w:val="002C5195"/>
    <w:rsid w:val="002C5A70"/>
    <w:rsid w:val="002C65DF"/>
    <w:rsid w:val="002C6CC0"/>
    <w:rsid w:val="002C7058"/>
    <w:rsid w:val="002C7522"/>
    <w:rsid w:val="002D016B"/>
    <w:rsid w:val="002D030D"/>
    <w:rsid w:val="002D133E"/>
    <w:rsid w:val="002D183F"/>
    <w:rsid w:val="002D37D2"/>
    <w:rsid w:val="002D3DE4"/>
    <w:rsid w:val="002D5599"/>
    <w:rsid w:val="002D5823"/>
    <w:rsid w:val="002D5854"/>
    <w:rsid w:val="002D612E"/>
    <w:rsid w:val="002E031D"/>
    <w:rsid w:val="002E107C"/>
    <w:rsid w:val="002E1B6D"/>
    <w:rsid w:val="002E4512"/>
    <w:rsid w:val="002E46D2"/>
    <w:rsid w:val="002E58F2"/>
    <w:rsid w:val="002E5917"/>
    <w:rsid w:val="002E6C38"/>
    <w:rsid w:val="002F155A"/>
    <w:rsid w:val="002F3239"/>
    <w:rsid w:val="002F43D2"/>
    <w:rsid w:val="002F5D5B"/>
    <w:rsid w:val="002F6181"/>
    <w:rsid w:val="00300C30"/>
    <w:rsid w:val="003010C7"/>
    <w:rsid w:val="00302E9F"/>
    <w:rsid w:val="00304D47"/>
    <w:rsid w:val="00305E9E"/>
    <w:rsid w:val="00307A70"/>
    <w:rsid w:val="00310F82"/>
    <w:rsid w:val="00313247"/>
    <w:rsid w:val="003134D7"/>
    <w:rsid w:val="00314A5D"/>
    <w:rsid w:val="00314E8D"/>
    <w:rsid w:val="00316DFA"/>
    <w:rsid w:val="00317139"/>
    <w:rsid w:val="00317598"/>
    <w:rsid w:val="003202A2"/>
    <w:rsid w:val="00320610"/>
    <w:rsid w:val="00320807"/>
    <w:rsid w:val="003212EC"/>
    <w:rsid w:val="00321B39"/>
    <w:rsid w:val="00322A0B"/>
    <w:rsid w:val="003238D0"/>
    <w:rsid w:val="0032417D"/>
    <w:rsid w:val="003257D2"/>
    <w:rsid w:val="00327CFD"/>
    <w:rsid w:val="00333FC0"/>
    <w:rsid w:val="003341C4"/>
    <w:rsid w:val="00336488"/>
    <w:rsid w:val="003415C7"/>
    <w:rsid w:val="003433FC"/>
    <w:rsid w:val="003441BC"/>
    <w:rsid w:val="00345E79"/>
    <w:rsid w:val="00347967"/>
    <w:rsid w:val="00350416"/>
    <w:rsid w:val="00351DF7"/>
    <w:rsid w:val="0035386E"/>
    <w:rsid w:val="0035390A"/>
    <w:rsid w:val="00354144"/>
    <w:rsid w:val="003555E5"/>
    <w:rsid w:val="00355AAF"/>
    <w:rsid w:val="00355BDE"/>
    <w:rsid w:val="00355BF8"/>
    <w:rsid w:val="003562EF"/>
    <w:rsid w:val="00356948"/>
    <w:rsid w:val="00356C97"/>
    <w:rsid w:val="00356E43"/>
    <w:rsid w:val="003608A9"/>
    <w:rsid w:val="00360D7C"/>
    <w:rsid w:val="00361EB1"/>
    <w:rsid w:val="003620B0"/>
    <w:rsid w:val="003648B5"/>
    <w:rsid w:val="00365595"/>
    <w:rsid w:val="00367B1E"/>
    <w:rsid w:val="00367D4F"/>
    <w:rsid w:val="003710AB"/>
    <w:rsid w:val="00373C8B"/>
    <w:rsid w:val="003756B8"/>
    <w:rsid w:val="00376A2B"/>
    <w:rsid w:val="0037725C"/>
    <w:rsid w:val="00377445"/>
    <w:rsid w:val="00377763"/>
    <w:rsid w:val="00381910"/>
    <w:rsid w:val="003826DD"/>
    <w:rsid w:val="00385FE3"/>
    <w:rsid w:val="0038785D"/>
    <w:rsid w:val="00387AFA"/>
    <w:rsid w:val="00387FAE"/>
    <w:rsid w:val="00390311"/>
    <w:rsid w:val="00390584"/>
    <w:rsid w:val="00392488"/>
    <w:rsid w:val="00392D5A"/>
    <w:rsid w:val="00393778"/>
    <w:rsid w:val="003937D1"/>
    <w:rsid w:val="00394526"/>
    <w:rsid w:val="00394CD7"/>
    <w:rsid w:val="00396840"/>
    <w:rsid w:val="003977E4"/>
    <w:rsid w:val="003A1937"/>
    <w:rsid w:val="003A4427"/>
    <w:rsid w:val="003A44C8"/>
    <w:rsid w:val="003A59FE"/>
    <w:rsid w:val="003A74D0"/>
    <w:rsid w:val="003B02C0"/>
    <w:rsid w:val="003B02F5"/>
    <w:rsid w:val="003B0AF9"/>
    <w:rsid w:val="003B1A1C"/>
    <w:rsid w:val="003B2209"/>
    <w:rsid w:val="003B2FEF"/>
    <w:rsid w:val="003B6AED"/>
    <w:rsid w:val="003B6DB8"/>
    <w:rsid w:val="003B7384"/>
    <w:rsid w:val="003C02F8"/>
    <w:rsid w:val="003C083E"/>
    <w:rsid w:val="003C16B8"/>
    <w:rsid w:val="003C178C"/>
    <w:rsid w:val="003C205F"/>
    <w:rsid w:val="003C3814"/>
    <w:rsid w:val="003C38FD"/>
    <w:rsid w:val="003C483E"/>
    <w:rsid w:val="003C662F"/>
    <w:rsid w:val="003D025D"/>
    <w:rsid w:val="003D1788"/>
    <w:rsid w:val="003D373D"/>
    <w:rsid w:val="003D3B5C"/>
    <w:rsid w:val="003D4BDA"/>
    <w:rsid w:val="003D4F08"/>
    <w:rsid w:val="003D7393"/>
    <w:rsid w:val="003E126E"/>
    <w:rsid w:val="003E196E"/>
    <w:rsid w:val="003E259F"/>
    <w:rsid w:val="003E2FCE"/>
    <w:rsid w:val="003E3422"/>
    <w:rsid w:val="003E5463"/>
    <w:rsid w:val="003E5F47"/>
    <w:rsid w:val="003E60B6"/>
    <w:rsid w:val="003E6C9A"/>
    <w:rsid w:val="003F1B27"/>
    <w:rsid w:val="003F24E7"/>
    <w:rsid w:val="003F2523"/>
    <w:rsid w:val="003F35FD"/>
    <w:rsid w:val="003F3B25"/>
    <w:rsid w:val="003F4B9E"/>
    <w:rsid w:val="003F6BB2"/>
    <w:rsid w:val="003F73AB"/>
    <w:rsid w:val="0040173F"/>
    <w:rsid w:val="00401DBA"/>
    <w:rsid w:val="00401FF8"/>
    <w:rsid w:val="00402BE2"/>
    <w:rsid w:val="004033E7"/>
    <w:rsid w:val="00403D43"/>
    <w:rsid w:val="00404079"/>
    <w:rsid w:val="00404267"/>
    <w:rsid w:val="004046A1"/>
    <w:rsid w:val="00404B50"/>
    <w:rsid w:val="00404FD3"/>
    <w:rsid w:val="0040552D"/>
    <w:rsid w:val="0040569D"/>
    <w:rsid w:val="00405859"/>
    <w:rsid w:val="00405F9B"/>
    <w:rsid w:val="00405FD0"/>
    <w:rsid w:val="00406599"/>
    <w:rsid w:val="00410170"/>
    <w:rsid w:val="00410E8B"/>
    <w:rsid w:val="0041123C"/>
    <w:rsid w:val="00412428"/>
    <w:rsid w:val="00412954"/>
    <w:rsid w:val="00412BC9"/>
    <w:rsid w:val="00413C18"/>
    <w:rsid w:val="00414391"/>
    <w:rsid w:val="00414513"/>
    <w:rsid w:val="00414B44"/>
    <w:rsid w:val="00414C70"/>
    <w:rsid w:val="00415164"/>
    <w:rsid w:val="00415A86"/>
    <w:rsid w:val="00416357"/>
    <w:rsid w:val="00416A0B"/>
    <w:rsid w:val="00416D5A"/>
    <w:rsid w:val="00417A89"/>
    <w:rsid w:val="00420EA3"/>
    <w:rsid w:val="0042184B"/>
    <w:rsid w:val="004231CD"/>
    <w:rsid w:val="00424D19"/>
    <w:rsid w:val="00424D6E"/>
    <w:rsid w:val="00425645"/>
    <w:rsid w:val="00425725"/>
    <w:rsid w:val="00426A57"/>
    <w:rsid w:val="004272BB"/>
    <w:rsid w:val="00427BD0"/>
    <w:rsid w:val="00427E1F"/>
    <w:rsid w:val="00430E33"/>
    <w:rsid w:val="00432886"/>
    <w:rsid w:val="00433081"/>
    <w:rsid w:val="004333DD"/>
    <w:rsid w:val="00433D63"/>
    <w:rsid w:val="00433E54"/>
    <w:rsid w:val="0043481A"/>
    <w:rsid w:val="00435AAA"/>
    <w:rsid w:val="00436C90"/>
    <w:rsid w:val="00440BA8"/>
    <w:rsid w:val="00440F6F"/>
    <w:rsid w:val="00442A0C"/>
    <w:rsid w:val="00442A43"/>
    <w:rsid w:val="00443139"/>
    <w:rsid w:val="004439C2"/>
    <w:rsid w:val="004447DC"/>
    <w:rsid w:val="00445DDC"/>
    <w:rsid w:val="0044768D"/>
    <w:rsid w:val="00447CA8"/>
    <w:rsid w:val="00454F74"/>
    <w:rsid w:val="00455593"/>
    <w:rsid w:val="0045569F"/>
    <w:rsid w:val="00456CDD"/>
    <w:rsid w:val="00457117"/>
    <w:rsid w:val="004601CA"/>
    <w:rsid w:val="0046051E"/>
    <w:rsid w:val="00460978"/>
    <w:rsid w:val="00461140"/>
    <w:rsid w:val="00462E55"/>
    <w:rsid w:val="004630D9"/>
    <w:rsid w:val="004637D5"/>
    <w:rsid w:val="00463A61"/>
    <w:rsid w:val="00464123"/>
    <w:rsid w:val="00464951"/>
    <w:rsid w:val="00464B6A"/>
    <w:rsid w:val="004656D2"/>
    <w:rsid w:val="00465F2D"/>
    <w:rsid w:val="004669D2"/>
    <w:rsid w:val="004704E8"/>
    <w:rsid w:val="0047167C"/>
    <w:rsid w:val="004722BA"/>
    <w:rsid w:val="00473125"/>
    <w:rsid w:val="00473919"/>
    <w:rsid w:val="00473B2B"/>
    <w:rsid w:val="00473EBB"/>
    <w:rsid w:val="00474F45"/>
    <w:rsid w:val="00477803"/>
    <w:rsid w:val="00480502"/>
    <w:rsid w:val="004816B5"/>
    <w:rsid w:val="00482BA5"/>
    <w:rsid w:val="0048420E"/>
    <w:rsid w:val="0048484D"/>
    <w:rsid w:val="00487D5F"/>
    <w:rsid w:val="00490456"/>
    <w:rsid w:val="0049304C"/>
    <w:rsid w:val="00493154"/>
    <w:rsid w:val="00493602"/>
    <w:rsid w:val="0049363F"/>
    <w:rsid w:val="00493A09"/>
    <w:rsid w:val="004940AE"/>
    <w:rsid w:val="00494440"/>
    <w:rsid w:val="00494DD8"/>
    <w:rsid w:val="00495E62"/>
    <w:rsid w:val="0049662E"/>
    <w:rsid w:val="00497860"/>
    <w:rsid w:val="004A0B09"/>
    <w:rsid w:val="004A0DC2"/>
    <w:rsid w:val="004A131F"/>
    <w:rsid w:val="004A2191"/>
    <w:rsid w:val="004A24BA"/>
    <w:rsid w:val="004A345A"/>
    <w:rsid w:val="004A39E6"/>
    <w:rsid w:val="004A439C"/>
    <w:rsid w:val="004A48A3"/>
    <w:rsid w:val="004A64C2"/>
    <w:rsid w:val="004A7439"/>
    <w:rsid w:val="004A76E6"/>
    <w:rsid w:val="004B0613"/>
    <w:rsid w:val="004B1DC8"/>
    <w:rsid w:val="004B4BAF"/>
    <w:rsid w:val="004B53E9"/>
    <w:rsid w:val="004B5E85"/>
    <w:rsid w:val="004B7543"/>
    <w:rsid w:val="004B7775"/>
    <w:rsid w:val="004C1EF6"/>
    <w:rsid w:val="004C422E"/>
    <w:rsid w:val="004C4DE2"/>
    <w:rsid w:val="004C5198"/>
    <w:rsid w:val="004C6617"/>
    <w:rsid w:val="004C69BC"/>
    <w:rsid w:val="004C74B3"/>
    <w:rsid w:val="004D06BF"/>
    <w:rsid w:val="004D09C7"/>
    <w:rsid w:val="004D3102"/>
    <w:rsid w:val="004D589F"/>
    <w:rsid w:val="004D7626"/>
    <w:rsid w:val="004D791F"/>
    <w:rsid w:val="004D7A02"/>
    <w:rsid w:val="004E0A49"/>
    <w:rsid w:val="004E0F56"/>
    <w:rsid w:val="004E4798"/>
    <w:rsid w:val="004E528C"/>
    <w:rsid w:val="004E5421"/>
    <w:rsid w:val="004E652C"/>
    <w:rsid w:val="004E7FBD"/>
    <w:rsid w:val="004F0658"/>
    <w:rsid w:val="004F11F9"/>
    <w:rsid w:val="004F1D0B"/>
    <w:rsid w:val="004F1D27"/>
    <w:rsid w:val="004F2B53"/>
    <w:rsid w:val="004F3246"/>
    <w:rsid w:val="004F340B"/>
    <w:rsid w:val="004F4D1D"/>
    <w:rsid w:val="004F52E3"/>
    <w:rsid w:val="004F637E"/>
    <w:rsid w:val="005004A2"/>
    <w:rsid w:val="00500AD7"/>
    <w:rsid w:val="0050280C"/>
    <w:rsid w:val="005028D9"/>
    <w:rsid w:val="00503699"/>
    <w:rsid w:val="00504A17"/>
    <w:rsid w:val="005056A2"/>
    <w:rsid w:val="00505C71"/>
    <w:rsid w:val="00506F6C"/>
    <w:rsid w:val="005070AF"/>
    <w:rsid w:val="0050767C"/>
    <w:rsid w:val="00507D46"/>
    <w:rsid w:val="00507EF7"/>
    <w:rsid w:val="00510749"/>
    <w:rsid w:val="00510A7B"/>
    <w:rsid w:val="00510B00"/>
    <w:rsid w:val="00511017"/>
    <w:rsid w:val="00511668"/>
    <w:rsid w:val="005117AC"/>
    <w:rsid w:val="00511AE2"/>
    <w:rsid w:val="00511CE0"/>
    <w:rsid w:val="005130EA"/>
    <w:rsid w:val="00513266"/>
    <w:rsid w:val="005153C8"/>
    <w:rsid w:val="0051771B"/>
    <w:rsid w:val="00520800"/>
    <w:rsid w:val="00520C07"/>
    <w:rsid w:val="00520CAB"/>
    <w:rsid w:val="00520FF2"/>
    <w:rsid w:val="0052168F"/>
    <w:rsid w:val="005217D8"/>
    <w:rsid w:val="00521BD7"/>
    <w:rsid w:val="00521DDA"/>
    <w:rsid w:val="00522B44"/>
    <w:rsid w:val="005230DD"/>
    <w:rsid w:val="005251C0"/>
    <w:rsid w:val="00525600"/>
    <w:rsid w:val="005265E1"/>
    <w:rsid w:val="005267D6"/>
    <w:rsid w:val="005276B5"/>
    <w:rsid w:val="00532687"/>
    <w:rsid w:val="00533B6B"/>
    <w:rsid w:val="00534187"/>
    <w:rsid w:val="00536BCE"/>
    <w:rsid w:val="00536FA3"/>
    <w:rsid w:val="005373BE"/>
    <w:rsid w:val="00540202"/>
    <w:rsid w:val="00540761"/>
    <w:rsid w:val="00541365"/>
    <w:rsid w:val="00541DD0"/>
    <w:rsid w:val="005421E7"/>
    <w:rsid w:val="005431FA"/>
    <w:rsid w:val="00544A4D"/>
    <w:rsid w:val="00545663"/>
    <w:rsid w:val="005458DA"/>
    <w:rsid w:val="00546FBD"/>
    <w:rsid w:val="005510DF"/>
    <w:rsid w:val="00551D7C"/>
    <w:rsid w:val="00552C78"/>
    <w:rsid w:val="00553873"/>
    <w:rsid w:val="00554071"/>
    <w:rsid w:val="00555CAB"/>
    <w:rsid w:val="00556194"/>
    <w:rsid w:val="0055637B"/>
    <w:rsid w:val="00556492"/>
    <w:rsid w:val="00556F1E"/>
    <w:rsid w:val="005629B8"/>
    <w:rsid w:val="00562FA3"/>
    <w:rsid w:val="00563BDA"/>
    <w:rsid w:val="0056536C"/>
    <w:rsid w:val="005661EF"/>
    <w:rsid w:val="00567DB3"/>
    <w:rsid w:val="005700F8"/>
    <w:rsid w:val="0057099E"/>
    <w:rsid w:val="00570B4C"/>
    <w:rsid w:val="005710CF"/>
    <w:rsid w:val="00571C74"/>
    <w:rsid w:val="00572A77"/>
    <w:rsid w:val="00574772"/>
    <w:rsid w:val="00575989"/>
    <w:rsid w:val="005759C9"/>
    <w:rsid w:val="00575AC2"/>
    <w:rsid w:val="00576D4F"/>
    <w:rsid w:val="00577BB7"/>
    <w:rsid w:val="00577E3E"/>
    <w:rsid w:val="005811EE"/>
    <w:rsid w:val="00582581"/>
    <w:rsid w:val="0058305B"/>
    <w:rsid w:val="005831C1"/>
    <w:rsid w:val="00583450"/>
    <w:rsid w:val="00583C5C"/>
    <w:rsid w:val="005849ED"/>
    <w:rsid w:val="00585825"/>
    <w:rsid w:val="0058691C"/>
    <w:rsid w:val="00586EEB"/>
    <w:rsid w:val="00590F28"/>
    <w:rsid w:val="005913DB"/>
    <w:rsid w:val="005938F2"/>
    <w:rsid w:val="00593BAF"/>
    <w:rsid w:val="00595704"/>
    <w:rsid w:val="0059598C"/>
    <w:rsid w:val="00596141"/>
    <w:rsid w:val="00596ABE"/>
    <w:rsid w:val="005971CA"/>
    <w:rsid w:val="005A0B32"/>
    <w:rsid w:val="005A187B"/>
    <w:rsid w:val="005A20E3"/>
    <w:rsid w:val="005A2377"/>
    <w:rsid w:val="005A4BDC"/>
    <w:rsid w:val="005A6331"/>
    <w:rsid w:val="005A69C6"/>
    <w:rsid w:val="005A711A"/>
    <w:rsid w:val="005B00B6"/>
    <w:rsid w:val="005B0BAF"/>
    <w:rsid w:val="005B1E60"/>
    <w:rsid w:val="005B27EE"/>
    <w:rsid w:val="005B2AA4"/>
    <w:rsid w:val="005B3A13"/>
    <w:rsid w:val="005B3EF8"/>
    <w:rsid w:val="005B4227"/>
    <w:rsid w:val="005B593C"/>
    <w:rsid w:val="005B5BA5"/>
    <w:rsid w:val="005C1806"/>
    <w:rsid w:val="005C1F5E"/>
    <w:rsid w:val="005C276E"/>
    <w:rsid w:val="005C29C1"/>
    <w:rsid w:val="005C3DD8"/>
    <w:rsid w:val="005C415C"/>
    <w:rsid w:val="005C454A"/>
    <w:rsid w:val="005C6364"/>
    <w:rsid w:val="005C6899"/>
    <w:rsid w:val="005C7518"/>
    <w:rsid w:val="005C7AEA"/>
    <w:rsid w:val="005D010B"/>
    <w:rsid w:val="005D33A3"/>
    <w:rsid w:val="005D6BEC"/>
    <w:rsid w:val="005D700A"/>
    <w:rsid w:val="005E1C71"/>
    <w:rsid w:val="005E22C1"/>
    <w:rsid w:val="005E2A9E"/>
    <w:rsid w:val="005E2B8C"/>
    <w:rsid w:val="005E2C82"/>
    <w:rsid w:val="005E3D1E"/>
    <w:rsid w:val="005E3E93"/>
    <w:rsid w:val="005E50DE"/>
    <w:rsid w:val="005E659C"/>
    <w:rsid w:val="005E6734"/>
    <w:rsid w:val="005E7398"/>
    <w:rsid w:val="005E7ECF"/>
    <w:rsid w:val="005E7ED7"/>
    <w:rsid w:val="005F1290"/>
    <w:rsid w:val="005F18F7"/>
    <w:rsid w:val="005F27BC"/>
    <w:rsid w:val="005F2EAA"/>
    <w:rsid w:val="005F64A9"/>
    <w:rsid w:val="006003A6"/>
    <w:rsid w:val="00600ADB"/>
    <w:rsid w:val="00603710"/>
    <w:rsid w:val="0060375C"/>
    <w:rsid w:val="006042CD"/>
    <w:rsid w:val="00605DB7"/>
    <w:rsid w:val="00610432"/>
    <w:rsid w:val="006107EE"/>
    <w:rsid w:val="00610BD8"/>
    <w:rsid w:val="006121CA"/>
    <w:rsid w:val="00613A85"/>
    <w:rsid w:val="0061459D"/>
    <w:rsid w:val="0061632D"/>
    <w:rsid w:val="0061679E"/>
    <w:rsid w:val="00617604"/>
    <w:rsid w:val="00617C88"/>
    <w:rsid w:val="00620BE7"/>
    <w:rsid w:val="00620CA6"/>
    <w:rsid w:val="00620E1C"/>
    <w:rsid w:val="006211B3"/>
    <w:rsid w:val="00621588"/>
    <w:rsid w:val="006215D8"/>
    <w:rsid w:val="00621657"/>
    <w:rsid w:val="00622391"/>
    <w:rsid w:val="00623A3C"/>
    <w:rsid w:val="00624462"/>
    <w:rsid w:val="00626632"/>
    <w:rsid w:val="00627226"/>
    <w:rsid w:val="00627AC4"/>
    <w:rsid w:val="00627D3E"/>
    <w:rsid w:val="0063081F"/>
    <w:rsid w:val="006310F8"/>
    <w:rsid w:val="006315EC"/>
    <w:rsid w:val="00632DD8"/>
    <w:rsid w:val="00633E5D"/>
    <w:rsid w:val="0063498F"/>
    <w:rsid w:val="00634ECA"/>
    <w:rsid w:val="00635E19"/>
    <w:rsid w:val="00637179"/>
    <w:rsid w:val="006373C6"/>
    <w:rsid w:val="006376EA"/>
    <w:rsid w:val="00637E1A"/>
    <w:rsid w:val="00640F44"/>
    <w:rsid w:val="00642298"/>
    <w:rsid w:val="006424A4"/>
    <w:rsid w:val="00642AA6"/>
    <w:rsid w:val="0064455E"/>
    <w:rsid w:val="0064487B"/>
    <w:rsid w:val="00646189"/>
    <w:rsid w:val="006475A4"/>
    <w:rsid w:val="00647A82"/>
    <w:rsid w:val="006503AB"/>
    <w:rsid w:val="00650BB9"/>
    <w:rsid w:val="006517CE"/>
    <w:rsid w:val="006518B8"/>
    <w:rsid w:val="00651911"/>
    <w:rsid w:val="00652580"/>
    <w:rsid w:val="00652DF9"/>
    <w:rsid w:val="00653AA0"/>
    <w:rsid w:val="00655248"/>
    <w:rsid w:val="006568F0"/>
    <w:rsid w:val="0065771B"/>
    <w:rsid w:val="0065777B"/>
    <w:rsid w:val="00657BF0"/>
    <w:rsid w:val="00660721"/>
    <w:rsid w:val="00661524"/>
    <w:rsid w:val="00662767"/>
    <w:rsid w:val="006629DC"/>
    <w:rsid w:val="00663DBD"/>
    <w:rsid w:val="006650CC"/>
    <w:rsid w:val="00665F65"/>
    <w:rsid w:val="006669C0"/>
    <w:rsid w:val="00667351"/>
    <w:rsid w:val="00667AB8"/>
    <w:rsid w:val="0067136A"/>
    <w:rsid w:val="00671CD2"/>
    <w:rsid w:val="0067407A"/>
    <w:rsid w:val="00674DE3"/>
    <w:rsid w:val="00676F51"/>
    <w:rsid w:val="00676FC3"/>
    <w:rsid w:val="006773B7"/>
    <w:rsid w:val="006777E1"/>
    <w:rsid w:val="006807A3"/>
    <w:rsid w:val="00680915"/>
    <w:rsid w:val="00680F33"/>
    <w:rsid w:val="00681EDC"/>
    <w:rsid w:val="006825DC"/>
    <w:rsid w:val="006826C2"/>
    <w:rsid w:val="00683DA8"/>
    <w:rsid w:val="00684060"/>
    <w:rsid w:val="00685258"/>
    <w:rsid w:val="00685264"/>
    <w:rsid w:val="00686295"/>
    <w:rsid w:val="006865C1"/>
    <w:rsid w:val="00686647"/>
    <w:rsid w:val="0069006C"/>
    <w:rsid w:val="006900C1"/>
    <w:rsid w:val="00690DB1"/>
    <w:rsid w:val="00691A88"/>
    <w:rsid w:val="00691D1A"/>
    <w:rsid w:val="00691FB2"/>
    <w:rsid w:val="006923C8"/>
    <w:rsid w:val="006946B0"/>
    <w:rsid w:val="00694D6C"/>
    <w:rsid w:val="0069549A"/>
    <w:rsid w:val="00695887"/>
    <w:rsid w:val="0069699F"/>
    <w:rsid w:val="006A0252"/>
    <w:rsid w:val="006A0266"/>
    <w:rsid w:val="006A0845"/>
    <w:rsid w:val="006A129B"/>
    <w:rsid w:val="006A39CF"/>
    <w:rsid w:val="006A5411"/>
    <w:rsid w:val="006A63F4"/>
    <w:rsid w:val="006A6F77"/>
    <w:rsid w:val="006A7916"/>
    <w:rsid w:val="006A7E8C"/>
    <w:rsid w:val="006B00CF"/>
    <w:rsid w:val="006B073D"/>
    <w:rsid w:val="006B0845"/>
    <w:rsid w:val="006B0B66"/>
    <w:rsid w:val="006B231E"/>
    <w:rsid w:val="006B2D58"/>
    <w:rsid w:val="006B3787"/>
    <w:rsid w:val="006B3FCA"/>
    <w:rsid w:val="006B4869"/>
    <w:rsid w:val="006B59D2"/>
    <w:rsid w:val="006C0539"/>
    <w:rsid w:val="006C1A15"/>
    <w:rsid w:val="006C1A50"/>
    <w:rsid w:val="006C1D43"/>
    <w:rsid w:val="006C1F3E"/>
    <w:rsid w:val="006C6435"/>
    <w:rsid w:val="006D0BD7"/>
    <w:rsid w:val="006D0FF2"/>
    <w:rsid w:val="006D160C"/>
    <w:rsid w:val="006D1A40"/>
    <w:rsid w:val="006D1A72"/>
    <w:rsid w:val="006D2CDE"/>
    <w:rsid w:val="006D2E0F"/>
    <w:rsid w:val="006D429F"/>
    <w:rsid w:val="006D485E"/>
    <w:rsid w:val="006D57B2"/>
    <w:rsid w:val="006E1F74"/>
    <w:rsid w:val="006E4A92"/>
    <w:rsid w:val="006E4DD1"/>
    <w:rsid w:val="006E59E9"/>
    <w:rsid w:val="006E5C06"/>
    <w:rsid w:val="006E7783"/>
    <w:rsid w:val="006E78FF"/>
    <w:rsid w:val="006F0059"/>
    <w:rsid w:val="006F086D"/>
    <w:rsid w:val="006F18EB"/>
    <w:rsid w:val="006F2A54"/>
    <w:rsid w:val="006F465B"/>
    <w:rsid w:val="006F4FC2"/>
    <w:rsid w:val="006F5BD6"/>
    <w:rsid w:val="006F68C6"/>
    <w:rsid w:val="006F73FF"/>
    <w:rsid w:val="007000E6"/>
    <w:rsid w:val="00701955"/>
    <w:rsid w:val="007019DE"/>
    <w:rsid w:val="00702669"/>
    <w:rsid w:val="00702C86"/>
    <w:rsid w:val="00702F59"/>
    <w:rsid w:val="00704177"/>
    <w:rsid w:val="00704AFD"/>
    <w:rsid w:val="00705D88"/>
    <w:rsid w:val="00706CA6"/>
    <w:rsid w:val="007074D6"/>
    <w:rsid w:val="00707CE1"/>
    <w:rsid w:val="007106B7"/>
    <w:rsid w:val="00710912"/>
    <w:rsid w:val="00710DB7"/>
    <w:rsid w:val="007123CA"/>
    <w:rsid w:val="0071256A"/>
    <w:rsid w:val="00714C9E"/>
    <w:rsid w:val="00714E31"/>
    <w:rsid w:val="007158E3"/>
    <w:rsid w:val="00716B57"/>
    <w:rsid w:val="00716CCF"/>
    <w:rsid w:val="00716E48"/>
    <w:rsid w:val="00716F2B"/>
    <w:rsid w:val="0071743F"/>
    <w:rsid w:val="007174DA"/>
    <w:rsid w:val="00717EE2"/>
    <w:rsid w:val="007202FA"/>
    <w:rsid w:val="00720804"/>
    <w:rsid w:val="007217F6"/>
    <w:rsid w:val="00721B7B"/>
    <w:rsid w:val="007227FF"/>
    <w:rsid w:val="00723067"/>
    <w:rsid w:val="007233CA"/>
    <w:rsid w:val="00724914"/>
    <w:rsid w:val="007252F5"/>
    <w:rsid w:val="00725F78"/>
    <w:rsid w:val="0072604B"/>
    <w:rsid w:val="00726172"/>
    <w:rsid w:val="00726AA5"/>
    <w:rsid w:val="00726CD6"/>
    <w:rsid w:val="007271AA"/>
    <w:rsid w:val="00727538"/>
    <w:rsid w:val="007276E1"/>
    <w:rsid w:val="007277F0"/>
    <w:rsid w:val="00731E34"/>
    <w:rsid w:val="00731F0F"/>
    <w:rsid w:val="00733D11"/>
    <w:rsid w:val="007340D8"/>
    <w:rsid w:val="007343CE"/>
    <w:rsid w:val="00734BDC"/>
    <w:rsid w:val="00735413"/>
    <w:rsid w:val="00735EF4"/>
    <w:rsid w:val="00736F9C"/>
    <w:rsid w:val="0073749A"/>
    <w:rsid w:val="00741E74"/>
    <w:rsid w:val="00742544"/>
    <w:rsid w:val="00742A59"/>
    <w:rsid w:val="00742AE9"/>
    <w:rsid w:val="00743B14"/>
    <w:rsid w:val="007444F6"/>
    <w:rsid w:val="007446A3"/>
    <w:rsid w:val="00744C06"/>
    <w:rsid w:val="007453DA"/>
    <w:rsid w:val="00745E44"/>
    <w:rsid w:val="007469AA"/>
    <w:rsid w:val="00750D3A"/>
    <w:rsid w:val="007515A7"/>
    <w:rsid w:val="0075651C"/>
    <w:rsid w:val="00756C0D"/>
    <w:rsid w:val="00756ECE"/>
    <w:rsid w:val="007576B3"/>
    <w:rsid w:val="00760369"/>
    <w:rsid w:val="00762E0C"/>
    <w:rsid w:val="00763601"/>
    <w:rsid w:val="0076449B"/>
    <w:rsid w:val="007649B1"/>
    <w:rsid w:val="00767822"/>
    <w:rsid w:val="00767A4C"/>
    <w:rsid w:val="00767BE6"/>
    <w:rsid w:val="00767FC2"/>
    <w:rsid w:val="007705E2"/>
    <w:rsid w:val="00771097"/>
    <w:rsid w:val="00771BD8"/>
    <w:rsid w:val="00771C15"/>
    <w:rsid w:val="00772DBA"/>
    <w:rsid w:val="007736DC"/>
    <w:rsid w:val="00775762"/>
    <w:rsid w:val="00776A0C"/>
    <w:rsid w:val="00776B36"/>
    <w:rsid w:val="00777207"/>
    <w:rsid w:val="007772F5"/>
    <w:rsid w:val="00777F02"/>
    <w:rsid w:val="00781EFD"/>
    <w:rsid w:val="00782518"/>
    <w:rsid w:val="00782804"/>
    <w:rsid w:val="007845B2"/>
    <w:rsid w:val="00785930"/>
    <w:rsid w:val="00786601"/>
    <w:rsid w:val="00786B91"/>
    <w:rsid w:val="00787676"/>
    <w:rsid w:val="00790428"/>
    <w:rsid w:val="007904BF"/>
    <w:rsid w:val="007911B4"/>
    <w:rsid w:val="00791439"/>
    <w:rsid w:val="007914E1"/>
    <w:rsid w:val="00791A01"/>
    <w:rsid w:val="00791E13"/>
    <w:rsid w:val="007939C4"/>
    <w:rsid w:val="0079440E"/>
    <w:rsid w:val="00794FF7"/>
    <w:rsid w:val="0079599B"/>
    <w:rsid w:val="00795DBC"/>
    <w:rsid w:val="00796B3B"/>
    <w:rsid w:val="007A0881"/>
    <w:rsid w:val="007A1BFA"/>
    <w:rsid w:val="007A1C0C"/>
    <w:rsid w:val="007A2F07"/>
    <w:rsid w:val="007A2F6A"/>
    <w:rsid w:val="007A347B"/>
    <w:rsid w:val="007A3846"/>
    <w:rsid w:val="007A47E9"/>
    <w:rsid w:val="007A49E1"/>
    <w:rsid w:val="007A55A1"/>
    <w:rsid w:val="007A6412"/>
    <w:rsid w:val="007A681A"/>
    <w:rsid w:val="007A6AAF"/>
    <w:rsid w:val="007A75D5"/>
    <w:rsid w:val="007B18D4"/>
    <w:rsid w:val="007B3521"/>
    <w:rsid w:val="007B37C7"/>
    <w:rsid w:val="007B396B"/>
    <w:rsid w:val="007B3F22"/>
    <w:rsid w:val="007B52ED"/>
    <w:rsid w:val="007B6DC5"/>
    <w:rsid w:val="007B6F71"/>
    <w:rsid w:val="007B7DB6"/>
    <w:rsid w:val="007C3B13"/>
    <w:rsid w:val="007C4378"/>
    <w:rsid w:val="007C4604"/>
    <w:rsid w:val="007C4ACA"/>
    <w:rsid w:val="007C5741"/>
    <w:rsid w:val="007C699E"/>
    <w:rsid w:val="007D15F0"/>
    <w:rsid w:val="007D187D"/>
    <w:rsid w:val="007D2725"/>
    <w:rsid w:val="007D2D1A"/>
    <w:rsid w:val="007D3274"/>
    <w:rsid w:val="007D3FD1"/>
    <w:rsid w:val="007D4BA9"/>
    <w:rsid w:val="007D5159"/>
    <w:rsid w:val="007D526D"/>
    <w:rsid w:val="007D55A4"/>
    <w:rsid w:val="007D5C12"/>
    <w:rsid w:val="007D6037"/>
    <w:rsid w:val="007D685F"/>
    <w:rsid w:val="007D6F7C"/>
    <w:rsid w:val="007D7428"/>
    <w:rsid w:val="007D7621"/>
    <w:rsid w:val="007E0213"/>
    <w:rsid w:val="007E0E89"/>
    <w:rsid w:val="007E2329"/>
    <w:rsid w:val="007E3A81"/>
    <w:rsid w:val="007E43CF"/>
    <w:rsid w:val="007E4AB9"/>
    <w:rsid w:val="007E5847"/>
    <w:rsid w:val="007E5DBC"/>
    <w:rsid w:val="007E62C1"/>
    <w:rsid w:val="007E7071"/>
    <w:rsid w:val="007F023B"/>
    <w:rsid w:val="007F0A3D"/>
    <w:rsid w:val="007F0B6D"/>
    <w:rsid w:val="007F1557"/>
    <w:rsid w:val="007F23DA"/>
    <w:rsid w:val="007F2584"/>
    <w:rsid w:val="007F2C93"/>
    <w:rsid w:val="007F37FB"/>
    <w:rsid w:val="007F3C34"/>
    <w:rsid w:val="007F4C98"/>
    <w:rsid w:val="007F5000"/>
    <w:rsid w:val="007F5703"/>
    <w:rsid w:val="007F5C16"/>
    <w:rsid w:val="007F71D8"/>
    <w:rsid w:val="007F79AE"/>
    <w:rsid w:val="007F7B75"/>
    <w:rsid w:val="008005AE"/>
    <w:rsid w:val="008008B1"/>
    <w:rsid w:val="00801813"/>
    <w:rsid w:val="00801DD0"/>
    <w:rsid w:val="00801E52"/>
    <w:rsid w:val="00802AAD"/>
    <w:rsid w:val="00803711"/>
    <w:rsid w:val="00804899"/>
    <w:rsid w:val="00805926"/>
    <w:rsid w:val="00805FA7"/>
    <w:rsid w:val="0080612E"/>
    <w:rsid w:val="00806FCB"/>
    <w:rsid w:val="008076AF"/>
    <w:rsid w:val="00810A62"/>
    <w:rsid w:val="00811317"/>
    <w:rsid w:val="0081137D"/>
    <w:rsid w:val="00813124"/>
    <w:rsid w:val="00813A60"/>
    <w:rsid w:val="008145CE"/>
    <w:rsid w:val="0081529B"/>
    <w:rsid w:val="00815529"/>
    <w:rsid w:val="0081557A"/>
    <w:rsid w:val="00815995"/>
    <w:rsid w:val="008161C0"/>
    <w:rsid w:val="0082086A"/>
    <w:rsid w:val="00821BA8"/>
    <w:rsid w:val="008231C0"/>
    <w:rsid w:val="00823923"/>
    <w:rsid w:val="0082478B"/>
    <w:rsid w:val="00824F36"/>
    <w:rsid w:val="008254B7"/>
    <w:rsid w:val="008265E5"/>
    <w:rsid w:val="00827E40"/>
    <w:rsid w:val="00830B65"/>
    <w:rsid w:val="008323A8"/>
    <w:rsid w:val="00832A2F"/>
    <w:rsid w:val="008332BF"/>
    <w:rsid w:val="0083352B"/>
    <w:rsid w:val="00834678"/>
    <w:rsid w:val="00836114"/>
    <w:rsid w:val="00836EAA"/>
    <w:rsid w:val="00837643"/>
    <w:rsid w:val="00840765"/>
    <w:rsid w:val="00840819"/>
    <w:rsid w:val="008418D7"/>
    <w:rsid w:val="00842B6F"/>
    <w:rsid w:val="008435E4"/>
    <w:rsid w:val="0084393C"/>
    <w:rsid w:val="00843A7D"/>
    <w:rsid w:val="00844536"/>
    <w:rsid w:val="00845BE7"/>
    <w:rsid w:val="00845DE0"/>
    <w:rsid w:val="0084636F"/>
    <w:rsid w:val="00846F15"/>
    <w:rsid w:val="00846F70"/>
    <w:rsid w:val="00851359"/>
    <w:rsid w:val="008528B5"/>
    <w:rsid w:val="00853580"/>
    <w:rsid w:val="00853FD0"/>
    <w:rsid w:val="00854D53"/>
    <w:rsid w:val="008559E7"/>
    <w:rsid w:val="00855DDD"/>
    <w:rsid w:val="008568FC"/>
    <w:rsid w:val="008573D9"/>
    <w:rsid w:val="008604DA"/>
    <w:rsid w:val="008606C0"/>
    <w:rsid w:val="00860D52"/>
    <w:rsid w:val="00861531"/>
    <w:rsid w:val="008624CE"/>
    <w:rsid w:val="00862549"/>
    <w:rsid w:val="00862FA1"/>
    <w:rsid w:val="00863BC1"/>
    <w:rsid w:val="00865C0A"/>
    <w:rsid w:val="00865D77"/>
    <w:rsid w:val="008660A1"/>
    <w:rsid w:val="00866BC6"/>
    <w:rsid w:val="00867DC2"/>
    <w:rsid w:val="008706F4"/>
    <w:rsid w:val="00870897"/>
    <w:rsid w:val="0087171F"/>
    <w:rsid w:val="00872BA9"/>
    <w:rsid w:val="00873A9C"/>
    <w:rsid w:val="00874C72"/>
    <w:rsid w:val="00874E10"/>
    <w:rsid w:val="00875F67"/>
    <w:rsid w:val="00875F82"/>
    <w:rsid w:val="00876377"/>
    <w:rsid w:val="00877E93"/>
    <w:rsid w:val="00877EF7"/>
    <w:rsid w:val="00877EFF"/>
    <w:rsid w:val="0088044E"/>
    <w:rsid w:val="0088066A"/>
    <w:rsid w:val="008806E8"/>
    <w:rsid w:val="00880743"/>
    <w:rsid w:val="008808AA"/>
    <w:rsid w:val="00880E6C"/>
    <w:rsid w:val="00881032"/>
    <w:rsid w:val="008826BB"/>
    <w:rsid w:val="00882ED9"/>
    <w:rsid w:val="00882EDA"/>
    <w:rsid w:val="00883AB5"/>
    <w:rsid w:val="00884C4D"/>
    <w:rsid w:val="00885C0F"/>
    <w:rsid w:val="00887B83"/>
    <w:rsid w:val="0089336D"/>
    <w:rsid w:val="00895718"/>
    <w:rsid w:val="00895992"/>
    <w:rsid w:val="00895D14"/>
    <w:rsid w:val="00896228"/>
    <w:rsid w:val="00897101"/>
    <w:rsid w:val="0089711A"/>
    <w:rsid w:val="008A18E8"/>
    <w:rsid w:val="008A2A4E"/>
    <w:rsid w:val="008A2B92"/>
    <w:rsid w:val="008A3FC6"/>
    <w:rsid w:val="008A451C"/>
    <w:rsid w:val="008A5A01"/>
    <w:rsid w:val="008A5CD7"/>
    <w:rsid w:val="008A6848"/>
    <w:rsid w:val="008A6B27"/>
    <w:rsid w:val="008A6DF2"/>
    <w:rsid w:val="008B1CFF"/>
    <w:rsid w:val="008B1E07"/>
    <w:rsid w:val="008B223B"/>
    <w:rsid w:val="008B26CB"/>
    <w:rsid w:val="008B3201"/>
    <w:rsid w:val="008B3858"/>
    <w:rsid w:val="008B4838"/>
    <w:rsid w:val="008B48AF"/>
    <w:rsid w:val="008B50B2"/>
    <w:rsid w:val="008B7057"/>
    <w:rsid w:val="008B7761"/>
    <w:rsid w:val="008C0981"/>
    <w:rsid w:val="008C09C4"/>
    <w:rsid w:val="008C1D6D"/>
    <w:rsid w:val="008C2028"/>
    <w:rsid w:val="008C2D2D"/>
    <w:rsid w:val="008C386F"/>
    <w:rsid w:val="008C3C98"/>
    <w:rsid w:val="008C45A0"/>
    <w:rsid w:val="008C4717"/>
    <w:rsid w:val="008C4772"/>
    <w:rsid w:val="008C4AC4"/>
    <w:rsid w:val="008C4DD9"/>
    <w:rsid w:val="008C7894"/>
    <w:rsid w:val="008D1003"/>
    <w:rsid w:val="008D1309"/>
    <w:rsid w:val="008D1A81"/>
    <w:rsid w:val="008D1F21"/>
    <w:rsid w:val="008D36B4"/>
    <w:rsid w:val="008D409D"/>
    <w:rsid w:val="008D48BC"/>
    <w:rsid w:val="008D5BE6"/>
    <w:rsid w:val="008D780B"/>
    <w:rsid w:val="008D7D25"/>
    <w:rsid w:val="008E015A"/>
    <w:rsid w:val="008E1664"/>
    <w:rsid w:val="008E32D3"/>
    <w:rsid w:val="008E330F"/>
    <w:rsid w:val="008E3448"/>
    <w:rsid w:val="008E3632"/>
    <w:rsid w:val="008E448B"/>
    <w:rsid w:val="008E45C3"/>
    <w:rsid w:val="008E4812"/>
    <w:rsid w:val="008E4AA9"/>
    <w:rsid w:val="008E4E4A"/>
    <w:rsid w:val="008E7743"/>
    <w:rsid w:val="008E7F07"/>
    <w:rsid w:val="008F02E4"/>
    <w:rsid w:val="008F10D5"/>
    <w:rsid w:val="008F1500"/>
    <w:rsid w:val="008F1C7D"/>
    <w:rsid w:val="008F2F95"/>
    <w:rsid w:val="008F4A47"/>
    <w:rsid w:val="008F6C91"/>
    <w:rsid w:val="008F7056"/>
    <w:rsid w:val="008F726A"/>
    <w:rsid w:val="0090009B"/>
    <w:rsid w:val="009012CB"/>
    <w:rsid w:val="00903918"/>
    <w:rsid w:val="00905EF0"/>
    <w:rsid w:val="00906D7C"/>
    <w:rsid w:val="009116FE"/>
    <w:rsid w:val="00912100"/>
    <w:rsid w:val="009126C2"/>
    <w:rsid w:val="00912CFA"/>
    <w:rsid w:val="00913BF6"/>
    <w:rsid w:val="00914F56"/>
    <w:rsid w:val="00916200"/>
    <w:rsid w:val="0091681C"/>
    <w:rsid w:val="00916ACA"/>
    <w:rsid w:val="00917021"/>
    <w:rsid w:val="0091748B"/>
    <w:rsid w:val="00917A90"/>
    <w:rsid w:val="00917E01"/>
    <w:rsid w:val="009202D9"/>
    <w:rsid w:val="009202DD"/>
    <w:rsid w:val="00920745"/>
    <w:rsid w:val="00921A18"/>
    <w:rsid w:val="00922287"/>
    <w:rsid w:val="00922565"/>
    <w:rsid w:val="00922C43"/>
    <w:rsid w:val="00923011"/>
    <w:rsid w:val="00923462"/>
    <w:rsid w:val="00924F37"/>
    <w:rsid w:val="00925489"/>
    <w:rsid w:val="009257AC"/>
    <w:rsid w:val="0092616C"/>
    <w:rsid w:val="0092686D"/>
    <w:rsid w:val="00930EE1"/>
    <w:rsid w:val="0093105D"/>
    <w:rsid w:val="00931121"/>
    <w:rsid w:val="00931825"/>
    <w:rsid w:val="009319AA"/>
    <w:rsid w:val="00932769"/>
    <w:rsid w:val="009349C4"/>
    <w:rsid w:val="00934D44"/>
    <w:rsid w:val="00936A10"/>
    <w:rsid w:val="0093777D"/>
    <w:rsid w:val="00937954"/>
    <w:rsid w:val="00937B77"/>
    <w:rsid w:val="00937CDA"/>
    <w:rsid w:val="00940B67"/>
    <w:rsid w:val="00942FB4"/>
    <w:rsid w:val="00943ADE"/>
    <w:rsid w:val="009446AC"/>
    <w:rsid w:val="0094495B"/>
    <w:rsid w:val="00945A00"/>
    <w:rsid w:val="00945DB2"/>
    <w:rsid w:val="009473C6"/>
    <w:rsid w:val="00950284"/>
    <w:rsid w:val="00950973"/>
    <w:rsid w:val="00951252"/>
    <w:rsid w:val="009524DE"/>
    <w:rsid w:val="00955D90"/>
    <w:rsid w:val="0095739B"/>
    <w:rsid w:val="00960EB0"/>
    <w:rsid w:val="00961A6D"/>
    <w:rsid w:val="00962151"/>
    <w:rsid w:val="00962B0D"/>
    <w:rsid w:val="009643ED"/>
    <w:rsid w:val="009649E1"/>
    <w:rsid w:val="00964D86"/>
    <w:rsid w:val="009657EE"/>
    <w:rsid w:val="00967227"/>
    <w:rsid w:val="009675DD"/>
    <w:rsid w:val="0096780F"/>
    <w:rsid w:val="00967D64"/>
    <w:rsid w:val="00967F8C"/>
    <w:rsid w:val="00970ACC"/>
    <w:rsid w:val="00970B6E"/>
    <w:rsid w:val="0097161B"/>
    <w:rsid w:val="0097189E"/>
    <w:rsid w:val="00971AF1"/>
    <w:rsid w:val="00971FF6"/>
    <w:rsid w:val="00973DF7"/>
    <w:rsid w:val="00975143"/>
    <w:rsid w:val="009752AA"/>
    <w:rsid w:val="00976918"/>
    <w:rsid w:val="00976B87"/>
    <w:rsid w:val="0098110E"/>
    <w:rsid w:val="00981242"/>
    <w:rsid w:val="009838D2"/>
    <w:rsid w:val="0098438F"/>
    <w:rsid w:val="00984928"/>
    <w:rsid w:val="00986749"/>
    <w:rsid w:val="009878EF"/>
    <w:rsid w:val="0099154F"/>
    <w:rsid w:val="00992020"/>
    <w:rsid w:val="009927D0"/>
    <w:rsid w:val="00992C6D"/>
    <w:rsid w:val="009943C8"/>
    <w:rsid w:val="00994865"/>
    <w:rsid w:val="0099664C"/>
    <w:rsid w:val="009A056B"/>
    <w:rsid w:val="009A173E"/>
    <w:rsid w:val="009A1DE2"/>
    <w:rsid w:val="009A2821"/>
    <w:rsid w:val="009A380C"/>
    <w:rsid w:val="009A683F"/>
    <w:rsid w:val="009A760E"/>
    <w:rsid w:val="009B003B"/>
    <w:rsid w:val="009B14B3"/>
    <w:rsid w:val="009B3226"/>
    <w:rsid w:val="009B42D4"/>
    <w:rsid w:val="009B6858"/>
    <w:rsid w:val="009B7E84"/>
    <w:rsid w:val="009C0430"/>
    <w:rsid w:val="009C1022"/>
    <w:rsid w:val="009C19F5"/>
    <w:rsid w:val="009C1A4B"/>
    <w:rsid w:val="009C1C72"/>
    <w:rsid w:val="009C1FF1"/>
    <w:rsid w:val="009C27B4"/>
    <w:rsid w:val="009C4B2C"/>
    <w:rsid w:val="009C4D98"/>
    <w:rsid w:val="009C4ED4"/>
    <w:rsid w:val="009C6089"/>
    <w:rsid w:val="009C7530"/>
    <w:rsid w:val="009C787E"/>
    <w:rsid w:val="009D16C0"/>
    <w:rsid w:val="009D2D76"/>
    <w:rsid w:val="009D4502"/>
    <w:rsid w:val="009D48AF"/>
    <w:rsid w:val="009D495D"/>
    <w:rsid w:val="009D55B1"/>
    <w:rsid w:val="009D5A63"/>
    <w:rsid w:val="009D5BEC"/>
    <w:rsid w:val="009D7E8D"/>
    <w:rsid w:val="009D7EF0"/>
    <w:rsid w:val="009E04F7"/>
    <w:rsid w:val="009E0AC4"/>
    <w:rsid w:val="009E12D7"/>
    <w:rsid w:val="009E1503"/>
    <w:rsid w:val="009E1C18"/>
    <w:rsid w:val="009E27DA"/>
    <w:rsid w:val="009E3437"/>
    <w:rsid w:val="009E45A8"/>
    <w:rsid w:val="009E5896"/>
    <w:rsid w:val="009E63DB"/>
    <w:rsid w:val="009E671A"/>
    <w:rsid w:val="009E6D95"/>
    <w:rsid w:val="009E72E9"/>
    <w:rsid w:val="009E772D"/>
    <w:rsid w:val="009E7CCA"/>
    <w:rsid w:val="009F10D0"/>
    <w:rsid w:val="009F10E9"/>
    <w:rsid w:val="009F1FA3"/>
    <w:rsid w:val="009F20E3"/>
    <w:rsid w:val="009F373B"/>
    <w:rsid w:val="009F43A5"/>
    <w:rsid w:val="009F44D7"/>
    <w:rsid w:val="009F5B81"/>
    <w:rsid w:val="009F6175"/>
    <w:rsid w:val="009F6580"/>
    <w:rsid w:val="009F76F5"/>
    <w:rsid w:val="00A0017B"/>
    <w:rsid w:val="00A006EE"/>
    <w:rsid w:val="00A00C58"/>
    <w:rsid w:val="00A00C5B"/>
    <w:rsid w:val="00A00E0A"/>
    <w:rsid w:val="00A012E9"/>
    <w:rsid w:val="00A014E6"/>
    <w:rsid w:val="00A022C7"/>
    <w:rsid w:val="00A03104"/>
    <w:rsid w:val="00A06612"/>
    <w:rsid w:val="00A106FD"/>
    <w:rsid w:val="00A107E1"/>
    <w:rsid w:val="00A10A95"/>
    <w:rsid w:val="00A11D4F"/>
    <w:rsid w:val="00A13581"/>
    <w:rsid w:val="00A139FD"/>
    <w:rsid w:val="00A14B19"/>
    <w:rsid w:val="00A14B44"/>
    <w:rsid w:val="00A15431"/>
    <w:rsid w:val="00A16240"/>
    <w:rsid w:val="00A16973"/>
    <w:rsid w:val="00A17DB0"/>
    <w:rsid w:val="00A21244"/>
    <w:rsid w:val="00A22405"/>
    <w:rsid w:val="00A233D6"/>
    <w:rsid w:val="00A244FF"/>
    <w:rsid w:val="00A24561"/>
    <w:rsid w:val="00A24E8C"/>
    <w:rsid w:val="00A2507C"/>
    <w:rsid w:val="00A2566E"/>
    <w:rsid w:val="00A2599B"/>
    <w:rsid w:val="00A25CF8"/>
    <w:rsid w:val="00A26603"/>
    <w:rsid w:val="00A26642"/>
    <w:rsid w:val="00A27AF9"/>
    <w:rsid w:val="00A3106C"/>
    <w:rsid w:val="00A3210B"/>
    <w:rsid w:val="00A330DD"/>
    <w:rsid w:val="00A33525"/>
    <w:rsid w:val="00A33DB6"/>
    <w:rsid w:val="00A34311"/>
    <w:rsid w:val="00A35B63"/>
    <w:rsid w:val="00A3700A"/>
    <w:rsid w:val="00A37287"/>
    <w:rsid w:val="00A40231"/>
    <w:rsid w:val="00A40F97"/>
    <w:rsid w:val="00A4140D"/>
    <w:rsid w:val="00A4189F"/>
    <w:rsid w:val="00A423D7"/>
    <w:rsid w:val="00A43297"/>
    <w:rsid w:val="00A432AD"/>
    <w:rsid w:val="00A457D3"/>
    <w:rsid w:val="00A45D55"/>
    <w:rsid w:val="00A45E30"/>
    <w:rsid w:val="00A46208"/>
    <w:rsid w:val="00A504B6"/>
    <w:rsid w:val="00A5074C"/>
    <w:rsid w:val="00A50B13"/>
    <w:rsid w:val="00A50D17"/>
    <w:rsid w:val="00A50F9E"/>
    <w:rsid w:val="00A540CB"/>
    <w:rsid w:val="00A549C0"/>
    <w:rsid w:val="00A55854"/>
    <w:rsid w:val="00A61F7A"/>
    <w:rsid w:val="00A620DD"/>
    <w:rsid w:val="00A63262"/>
    <w:rsid w:val="00A638D3"/>
    <w:rsid w:val="00A64967"/>
    <w:rsid w:val="00A64F97"/>
    <w:rsid w:val="00A65E1A"/>
    <w:rsid w:val="00A6683A"/>
    <w:rsid w:val="00A6695F"/>
    <w:rsid w:val="00A7062B"/>
    <w:rsid w:val="00A72268"/>
    <w:rsid w:val="00A73423"/>
    <w:rsid w:val="00A73DBD"/>
    <w:rsid w:val="00A7608B"/>
    <w:rsid w:val="00A76435"/>
    <w:rsid w:val="00A76628"/>
    <w:rsid w:val="00A76CC6"/>
    <w:rsid w:val="00A76F14"/>
    <w:rsid w:val="00A774AA"/>
    <w:rsid w:val="00A811D2"/>
    <w:rsid w:val="00A81837"/>
    <w:rsid w:val="00A81985"/>
    <w:rsid w:val="00A833AE"/>
    <w:rsid w:val="00A83BF6"/>
    <w:rsid w:val="00A83F8F"/>
    <w:rsid w:val="00A85D54"/>
    <w:rsid w:val="00A85EF9"/>
    <w:rsid w:val="00A86B61"/>
    <w:rsid w:val="00A92572"/>
    <w:rsid w:val="00A93E68"/>
    <w:rsid w:val="00A946C3"/>
    <w:rsid w:val="00A947EE"/>
    <w:rsid w:val="00A94B36"/>
    <w:rsid w:val="00A94CC0"/>
    <w:rsid w:val="00A95D1F"/>
    <w:rsid w:val="00A96D48"/>
    <w:rsid w:val="00A96E45"/>
    <w:rsid w:val="00A971A9"/>
    <w:rsid w:val="00A97B02"/>
    <w:rsid w:val="00AA0D8E"/>
    <w:rsid w:val="00AA13B6"/>
    <w:rsid w:val="00AA161B"/>
    <w:rsid w:val="00AA1722"/>
    <w:rsid w:val="00AA1C0E"/>
    <w:rsid w:val="00AA3487"/>
    <w:rsid w:val="00AA35A0"/>
    <w:rsid w:val="00AA3762"/>
    <w:rsid w:val="00AA5434"/>
    <w:rsid w:val="00AA5534"/>
    <w:rsid w:val="00AA6417"/>
    <w:rsid w:val="00AA6694"/>
    <w:rsid w:val="00AB0A17"/>
    <w:rsid w:val="00AB19CA"/>
    <w:rsid w:val="00AB2652"/>
    <w:rsid w:val="00AB2671"/>
    <w:rsid w:val="00AB45C3"/>
    <w:rsid w:val="00AB63E0"/>
    <w:rsid w:val="00AB6933"/>
    <w:rsid w:val="00AB6A3A"/>
    <w:rsid w:val="00AB6BBD"/>
    <w:rsid w:val="00AB70B1"/>
    <w:rsid w:val="00AC1B20"/>
    <w:rsid w:val="00AC1CFF"/>
    <w:rsid w:val="00AC1E26"/>
    <w:rsid w:val="00AC33C5"/>
    <w:rsid w:val="00AC33FB"/>
    <w:rsid w:val="00AC439B"/>
    <w:rsid w:val="00AC63C7"/>
    <w:rsid w:val="00AC7447"/>
    <w:rsid w:val="00AD017D"/>
    <w:rsid w:val="00AD0B5C"/>
    <w:rsid w:val="00AD3AB6"/>
    <w:rsid w:val="00AD5E3D"/>
    <w:rsid w:val="00AD5FA0"/>
    <w:rsid w:val="00AD5FA3"/>
    <w:rsid w:val="00AD60C7"/>
    <w:rsid w:val="00AD6A68"/>
    <w:rsid w:val="00AD75D6"/>
    <w:rsid w:val="00AD770C"/>
    <w:rsid w:val="00AE172C"/>
    <w:rsid w:val="00AE2647"/>
    <w:rsid w:val="00AE29C7"/>
    <w:rsid w:val="00AE42FA"/>
    <w:rsid w:val="00AE51DB"/>
    <w:rsid w:val="00AE663E"/>
    <w:rsid w:val="00AE727C"/>
    <w:rsid w:val="00AE76D5"/>
    <w:rsid w:val="00AF1D98"/>
    <w:rsid w:val="00AF236B"/>
    <w:rsid w:val="00AF3028"/>
    <w:rsid w:val="00AF4302"/>
    <w:rsid w:val="00AF4895"/>
    <w:rsid w:val="00AF5BC3"/>
    <w:rsid w:val="00AF6B53"/>
    <w:rsid w:val="00AF73B4"/>
    <w:rsid w:val="00AF7457"/>
    <w:rsid w:val="00B004C3"/>
    <w:rsid w:val="00B0111D"/>
    <w:rsid w:val="00B014C6"/>
    <w:rsid w:val="00B01C11"/>
    <w:rsid w:val="00B02667"/>
    <w:rsid w:val="00B02AE3"/>
    <w:rsid w:val="00B03143"/>
    <w:rsid w:val="00B041CC"/>
    <w:rsid w:val="00B04C3B"/>
    <w:rsid w:val="00B0611E"/>
    <w:rsid w:val="00B061A9"/>
    <w:rsid w:val="00B076B9"/>
    <w:rsid w:val="00B07A44"/>
    <w:rsid w:val="00B101FC"/>
    <w:rsid w:val="00B10309"/>
    <w:rsid w:val="00B105CC"/>
    <w:rsid w:val="00B109EE"/>
    <w:rsid w:val="00B12F31"/>
    <w:rsid w:val="00B14546"/>
    <w:rsid w:val="00B146B8"/>
    <w:rsid w:val="00B15225"/>
    <w:rsid w:val="00B152DB"/>
    <w:rsid w:val="00B16BCE"/>
    <w:rsid w:val="00B176B0"/>
    <w:rsid w:val="00B20D99"/>
    <w:rsid w:val="00B20F8B"/>
    <w:rsid w:val="00B222A1"/>
    <w:rsid w:val="00B22FDA"/>
    <w:rsid w:val="00B2403D"/>
    <w:rsid w:val="00B240CB"/>
    <w:rsid w:val="00B25271"/>
    <w:rsid w:val="00B255E3"/>
    <w:rsid w:val="00B30DAA"/>
    <w:rsid w:val="00B30E06"/>
    <w:rsid w:val="00B3217F"/>
    <w:rsid w:val="00B34628"/>
    <w:rsid w:val="00B36736"/>
    <w:rsid w:val="00B37EB6"/>
    <w:rsid w:val="00B40CB4"/>
    <w:rsid w:val="00B42828"/>
    <w:rsid w:val="00B42D6E"/>
    <w:rsid w:val="00B43FF4"/>
    <w:rsid w:val="00B442E6"/>
    <w:rsid w:val="00B448D3"/>
    <w:rsid w:val="00B45F89"/>
    <w:rsid w:val="00B47EEB"/>
    <w:rsid w:val="00B50DC9"/>
    <w:rsid w:val="00B5211A"/>
    <w:rsid w:val="00B52216"/>
    <w:rsid w:val="00B53178"/>
    <w:rsid w:val="00B536A0"/>
    <w:rsid w:val="00B53CB4"/>
    <w:rsid w:val="00B53EA3"/>
    <w:rsid w:val="00B54505"/>
    <w:rsid w:val="00B545CB"/>
    <w:rsid w:val="00B56793"/>
    <w:rsid w:val="00B56D25"/>
    <w:rsid w:val="00B60BC3"/>
    <w:rsid w:val="00B6240B"/>
    <w:rsid w:val="00B62907"/>
    <w:rsid w:val="00B62CD4"/>
    <w:rsid w:val="00B634B4"/>
    <w:rsid w:val="00B6363E"/>
    <w:rsid w:val="00B63D54"/>
    <w:rsid w:val="00B653C9"/>
    <w:rsid w:val="00B65B51"/>
    <w:rsid w:val="00B66352"/>
    <w:rsid w:val="00B66F16"/>
    <w:rsid w:val="00B70590"/>
    <w:rsid w:val="00B71EA4"/>
    <w:rsid w:val="00B72ABE"/>
    <w:rsid w:val="00B73604"/>
    <w:rsid w:val="00B7459C"/>
    <w:rsid w:val="00B75638"/>
    <w:rsid w:val="00B75AE3"/>
    <w:rsid w:val="00B7797A"/>
    <w:rsid w:val="00B80252"/>
    <w:rsid w:val="00B80255"/>
    <w:rsid w:val="00B802F6"/>
    <w:rsid w:val="00B808FE"/>
    <w:rsid w:val="00B8098B"/>
    <w:rsid w:val="00B81E49"/>
    <w:rsid w:val="00B82215"/>
    <w:rsid w:val="00B84548"/>
    <w:rsid w:val="00B84C8F"/>
    <w:rsid w:val="00B85233"/>
    <w:rsid w:val="00B87207"/>
    <w:rsid w:val="00B87B24"/>
    <w:rsid w:val="00B90A4D"/>
    <w:rsid w:val="00B92C08"/>
    <w:rsid w:val="00B94200"/>
    <w:rsid w:val="00B94865"/>
    <w:rsid w:val="00B949DE"/>
    <w:rsid w:val="00B96B7C"/>
    <w:rsid w:val="00B97361"/>
    <w:rsid w:val="00B97725"/>
    <w:rsid w:val="00BA0A30"/>
    <w:rsid w:val="00BA137A"/>
    <w:rsid w:val="00BA2910"/>
    <w:rsid w:val="00BA3017"/>
    <w:rsid w:val="00BA347F"/>
    <w:rsid w:val="00BA391A"/>
    <w:rsid w:val="00BA3DB1"/>
    <w:rsid w:val="00BA4FF7"/>
    <w:rsid w:val="00BA50B7"/>
    <w:rsid w:val="00BA5BB8"/>
    <w:rsid w:val="00BA6391"/>
    <w:rsid w:val="00BA69A7"/>
    <w:rsid w:val="00BB16B3"/>
    <w:rsid w:val="00BB181E"/>
    <w:rsid w:val="00BB1C66"/>
    <w:rsid w:val="00BB2D69"/>
    <w:rsid w:val="00BB2F55"/>
    <w:rsid w:val="00BB332E"/>
    <w:rsid w:val="00BB4A0B"/>
    <w:rsid w:val="00BB5207"/>
    <w:rsid w:val="00BB655D"/>
    <w:rsid w:val="00BB7146"/>
    <w:rsid w:val="00BC1FE2"/>
    <w:rsid w:val="00BC2B12"/>
    <w:rsid w:val="00BC380C"/>
    <w:rsid w:val="00BC3EC3"/>
    <w:rsid w:val="00BC4208"/>
    <w:rsid w:val="00BC4F04"/>
    <w:rsid w:val="00BC5CA6"/>
    <w:rsid w:val="00BC602F"/>
    <w:rsid w:val="00BD1595"/>
    <w:rsid w:val="00BD47CC"/>
    <w:rsid w:val="00BD4957"/>
    <w:rsid w:val="00BD54AF"/>
    <w:rsid w:val="00BD68E4"/>
    <w:rsid w:val="00BD718A"/>
    <w:rsid w:val="00BD7749"/>
    <w:rsid w:val="00BD775B"/>
    <w:rsid w:val="00BD7ABD"/>
    <w:rsid w:val="00BE129F"/>
    <w:rsid w:val="00BE1D0D"/>
    <w:rsid w:val="00BE24D0"/>
    <w:rsid w:val="00BE2E98"/>
    <w:rsid w:val="00BE40B0"/>
    <w:rsid w:val="00BE43D3"/>
    <w:rsid w:val="00BE46F5"/>
    <w:rsid w:val="00BE5D9F"/>
    <w:rsid w:val="00BE63F5"/>
    <w:rsid w:val="00BE7460"/>
    <w:rsid w:val="00BE768A"/>
    <w:rsid w:val="00BF027B"/>
    <w:rsid w:val="00BF0BFC"/>
    <w:rsid w:val="00BF0E35"/>
    <w:rsid w:val="00BF10D4"/>
    <w:rsid w:val="00BF1411"/>
    <w:rsid w:val="00BF17A9"/>
    <w:rsid w:val="00BF19C7"/>
    <w:rsid w:val="00BF213D"/>
    <w:rsid w:val="00BF2E1B"/>
    <w:rsid w:val="00BF2FD7"/>
    <w:rsid w:val="00BF33FA"/>
    <w:rsid w:val="00BF484D"/>
    <w:rsid w:val="00BF5370"/>
    <w:rsid w:val="00BF6BC1"/>
    <w:rsid w:val="00BF73F7"/>
    <w:rsid w:val="00C00CF1"/>
    <w:rsid w:val="00C01FEE"/>
    <w:rsid w:val="00C0227D"/>
    <w:rsid w:val="00C02337"/>
    <w:rsid w:val="00C033EC"/>
    <w:rsid w:val="00C04056"/>
    <w:rsid w:val="00C04472"/>
    <w:rsid w:val="00C04A3C"/>
    <w:rsid w:val="00C0514D"/>
    <w:rsid w:val="00C058EA"/>
    <w:rsid w:val="00C073BE"/>
    <w:rsid w:val="00C079C5"/>
    <w:rsid w:val="00C1065E"/>
    <w:rsid w:val="00C11E22"/>
    <w:rsid w:val="00C133C1"/>
    <w:rsid w:val="00C13918"/>
    <w:rsid w:val="00C14E28"/>
    <w:rsid w:val="00C158DF"/>
    <w:rsid w:val="00C16124"/>
    <w:rsid w:val="00C16844"/>
    <w:rsid w:val="00C1705A"/>
    <w:rsid w:val="00C17084"/>
    <w:rsid w:val="00C172BF"/>
    <w:rsid w:val="00C173F5"/>
    <w:rsid w:val="00C20087"/>
    <w:rsid w:val="00C23A8A"/>
    <w:rsid w:val="00C241FE"/>
    <w:rsid w:val="00C246AE"/>
    <w:rsid w:val="00C2479F"/>
    <w:rsid w:val="00C24BCF"/>
    <w:rsid w:val="00C26952"/>
    <w:rsid w:val="00C26D0E"/>
    <w:rsid w:val="00C3231E"/>
    <w:rsid w:val="00C33DBC"/>
    <w:rsid w:val="00C35376"/>
    <w:rsid w:val="00C3559B"/>
    <w:rsid w:val="00C35AB2"/>
    <w:rsid w:val="00C35EAB"/>
    <w:rsid w:val="00C36419"/>
    <w:rsid w:val="00C3672C"/>
    <w:rsid w:val="00C36747"/>
    <w:rsid w:val="00C37D26"/>
    <w:rsid w:val="00C37DAF"/>
    <w:rsid w:val="00C4095F"/>
    <w:rsid w:val="00C43437"/>
    <w:rsid w:val="00C435C4"/>
    <w:rsid w:val="00C452C7"/>
    <w:rsid w:val="00C459B3"/>
    <w:rsid w:val="00C45E6B"/>
    <w:rsid w:val="00C467A3"/>
    <w:rsid w:val="00C468A9"/>
    <w:rsid w:val="00C47817"/>
    <w:rsid w:val="00C5012A"/>
    <w:rsid w:val="00C5099D"/>
    <w:rsid w:val="00C51202"/>
    <w:rsid w:val="00C51D2C"/>
    <w:rsid w:val="00C547EE"/>
    <w:rsid w:val="00C54853"/>
    <w:rsid w:val="00C54AF4"/>
    <w:rsid w:val="00C554B6"/>
    <w:rsid w:val="00C55545"/>
    <w:rsid w:val="00C55AC3"/>
    <w:rsid w:val="00C560C8"/>
    <w:rsid w:val="00C57D74"/>
    <w:rsid w:val="00C603DE"/>
    <w:rsid w:val="00C60C50"/>
    <w:rsid w:val="00C61900"/>
    <w:rsid w:val="00C61A6F"/>
    <w:rsid w:val="00C62631"/>
    <w:rsid w:val="00C630BB"/>
    <w:rsid w:val="00C64BB2"/>
    <w:rsid w:val="00C663EA"/>
    <w:rsid w:val="00C66522"/>
    <w:rsid w:val="00C66A8A"/>
    <w:rsid w:val="00C6796A"/>
    <w:rsid w:val="00C70123"/>
    <w:rsid w:val="00C70348"/>
    <w:rsid w:val="00C73AA2"/>
    <w:rsid w:val="00C73B10"/>
    <w:rsid w:val="00C740CB"/>
    <w:rsid w:val="00C75BB6"/>
    <w:rsid w:val="00C75C03"/>
    <w:rsid w:val="00C77C77"/>
    <w:rsid w:val="00C77FD9"/>
    <w:rsid w:val="00C80034"/>
    <w:rsid w:val="00C80950"/>
    <w:rsid w:val="00C80DC9"/>
    <w:rsid w:val="00C80F9C"/>
    <w:rsid w:val="00C81D55"/>
    <w:rsid w:val="00C81E6E"/>
    <w:rsid w:val="00C820D2"/>
    <w:rsid w:val="00C8218F"/>
    <w:rsid w:val="00C83986"/>
    <w:rsid w:val="00C85283"/>
    <w:rsid w:val="00C8546B"/>
    <w:rsid w:val="00C85EC9"/>
    <w:rsid w:val="00C8699C"/>
    <w:rsid w:val="00C87A40"/>
    <w:rsid w:val="00C90BE2"/>
    <w:rsid w:val="00C927A0"/>
    <w:rsid w:val="00C9470D"/>
    <w:rsid w:val="00C94D6B"/>
    <w:rsid w:val="00C95CFA"/>
    <w:rsid w:val="00C96961"/>
    <w:rsid w:val="00C96CDB"/>
    <w:rsid w:val="00C97498"/>
    <w:rsid w:val="00C97DA7"/>
    <w:rsid w:val="00CA0BED"/>
    <w:rsid w:val="00CA167F"/>
    <w:rsid w:val="00CA477E"/>
    <w:rsid w:val="00CA54BF"/>
    <w:rsid w:val="00CA5C3C"/>
    <w:rsid w:val="00CA5DE9"/>
    <w:rsid w:val="00CA78A4"/>
    <w:rsid w:val="00CB09A7"/>
    <w:rsid w:val="00CB1A4D"/>
    <w:rsid w:val="00CB3082"/>
    <w:rsid w:val="00CB3E2E"/>
    <w:rsid w:val="00CB4241"/>
    <w:rsid w:val="00CB4961"/>
    <w:rsid w:val="00CB4CDE"/>
    <w:rsid w:val="00CB623C"/>
    <w:rsid w:val="00CB69ED"/>
    <w:rsid w:val="00CB7833"/>
    <w:rsid w:val="00CC0DE5"/>
    <w:rsid w:val="00CC1FDE"/>
    <w:rsid w:val="00CC201B"/>
    <w:rsid w:val="00CC4D2E"/>
    <w:rsid w:val="00CC7A8E"/>
    <w:rsid w:val="00CD045F"/>
    <w:rsid w:val="00CD2E90"/>
    <w:rsid w:val="00CD3F3A"/>
    <w:rsid w:val="00CD4125"/>
    <w:rsid w:val="00CD4850"/>
    <w:rsid w:val="00CD58C9"/>
    <w:rsid w:val="00CD618E"/>
    <w:rsid w:val="00CD76EA"/>
    <w:rsid w:val="00CD7729"/>
    <w:rsid w:val="00CD77F3"/>
    <w:rsid w:val="00CE014F"/>
    <w:rsid w:val="00CE052B"/>
    <w:rsid w:val="00CE0564"/>
    <w:rsid w:val="00CE0654"/>
    <w:rsid w:val="00CE23AA"/>
    <w:rsid w:val="00CE2E35"/>
    <w:rsid w:val="00CE3731"/>
    <w:rsid w:val="00CE5B54"/>
    <w:rsid w:val="00CE5BE1"/>
    <w:rsid w:val="00CE5BE7"/>
    <w:rsid w:val="00CE637B"/>
    <w:rsid w:val="00CE6488"/>
    <w:rsid w:val="00CE6ACA"/>
    <w:rsid w:val="00CE74BE"/>
    <w:rsid w:val="00CF0979"/>
    <w:rsid w:val="00CF0A9B"/>
    <w:rsid w:val="00CF17EC"/>
    <w:rsid w:val="00CF2130"/>
    <w:rsid w:val="00CF26EF"/>
    <w:rsid w:val="00CF33E5"/>
    <w:rsid w:val="00CF483B"/>
    <w:rsid w:val="00CF4AA3"/>
    <w:rsid w:val="00CF5112"/>
    <w:rsid w:val="00CF57A6"/>
    <w:rsid w:val="00CF5CD1"/>
    <w:rsid w:val="00CF62C4"/>
    <w:rsid w:val="00CF6B0F"/>
    <w:rsid w:val="00D00356"/>
    <w:rsid w:val="00D0071E"/>
    <w:rsid w:val="00D02786"/>
    <w:rsid w:val="00D02905"/>
    <w:rsid w:val="00D02DCE"/>
    <w:rsid w:val="00D035D1"/>
    <w:rsid w:val="00D03B7E"/>
    <w:rsid w:val="00D03BB0"/>
    <w:rsid w:val="00D0679F"/>
    <w:rsid w:val="00D067A6"/>
    <w:rsid w:val="00D07471"/>
    <w:rsid w:val="00D10040"/>
    <w:rsid w:val="00D11E38"/>
    <w:rsid w:val="00D13FC6"/>
    <w:rsid w:val="00D14AB3"/>
    <w:rsid w:val="00D15E18"/>
    <w:rsid w:val="00D15E3C"/>
    <w:rsid w:val="00D1630E"/>
    <w:rsid w:val="00D16F1B"/>
    <w:rsid w:val="00D2021B"/>
    <w:rsid w:val="00D202B0"/>
    <w:rsid w:val="00D20973"/>
    <w:rsid w:val="00D20EF8"/>
    <w:rsid w:val="00D215AF"/>
    <w:rsid w:val="00D230E9"/>
    <w:rsid w:val="00D240B7"/>
    <w:rsid w:val="00D24748"/>
    <w:rsid w:val="00D25E40"/>
    <w:rsid w:val="00D26A47"/>
    <w:rsid w:val="00D274F1"/>
    <w:rsid w:val="00D27648"/>
    <w:rsid w:val="00D27B40"/>
    <w:rsid w:val="00D3077C"/>
    <w:rsid w:val="00D3084F"/>
    <w:rsid w:val="00D30FDB"/>
    <w:rsid w:val="00D334C2"/>
    <w:rsid w:val="00D33C1C"/>
    <w:rsid w:val="00D3432F"/>
    <w:rsid w:val="00D35CF3"/>
    <w:rsid w:val="00D35D06"/>
    <w:rsid w:val="00D36EA7"/>
    <w:rsid w:val="00D403D9"/>
    <w:rsid w:val="00D407AC"/>
    <w:rsid w:val="00D4161D"/>
    <w:rsid w:val="00D41B37"/>
    <w:rsid w:val="00D420FF"/>
    <w:rsid w:val="00D42DED"/>
    <w:rsid w:val="00D44986"/>
    <w:rsid w:val="00D44B3E"/>
    <w:rsid w:val="00D4504C"/>
    <w:rsid w:val="00D45CB1"/>
    <w:rsid w:val="00D45D73"/>
    <w:rsid w:val="00D46D54"/>
    <w:rsid w:val="00D470B6"/>
    <w:rsid w:val="00D5075E"/>
    <w:rsid w:val="00D51DE8"/>
    <w:rsid w:val="00D523E1"/>
    <w:rsid w:val="00D53508"/>
    <w:rsid w:val="00D54417"/>
    <w:rsid w:val="00D56229"/>
    <w:rsid w:val="00D60924"/>
    <w:rsid w:val="00D6092D"/>
    <w:rsid w:val="00D61CB8"/>
    <w:rsid w:val="00D627EF"/>
    <w:rsid w:val="00D63137"/>
    <w:rsid w:val="00D64D68"/>
    <w:rsid w:val="00D66587"/>
    <w:rsid w:val="00D67E06"/>
    <w:rsid w:val="00D70185"/>
    <w:rsid w:val="00D72E33"/>
    <w:rsid w:val="00D73616"/>
    <w:rsid w:val="00D73ACA"/>
    <w:rsid w:val="00D74148"/>
    <w:rsid w:val="00D7415A"/>
    <w:rsid w:val="00D743AF"/>
    <w:rsid w:val="00D74BC1"/>
    <w:rsid w:val="00D74DE4"/>
    <w:rsid w:val="00D752F3"/>
    <w:rsid w:val="00D771A0"/>
    <w:rsid w:val="00D77E45"/>
    <w:rsid w:val="00D800D8"/>
    <w:rsid w:val="00D8048D"/>
    <w:rsid w:val="00D812DE"/>
    <w:rsid w:val="00D814F7"/>
    <w:rsid w:val="00D81BD1"/>
    <w:rsid w:val="00D83B84"/>
    <w:rsid w:val="00D85EFF"/>
    <w:rsid w:val="00D87112"/>
    <w:rsid w:val="00D90ADA"/>
    <w:rsid w:val="00D912BE"/>
    <w:rsid w:val="00D91676"/>
    <w:rsid w:val="00D91EC2"/>
    <w:rsid w:val="00D925DF"/>
    <w:rsid w:val="00D92F0F"/>
    <w:rsid w:val="00D93C27"/>
    <w:rsid w:val="00D9454C"/>
    <w:rsid w:val="00D94D29"/>
    <w:rsid w:val="00D95DBE"/>
    <w:rsid w:val="00D97F5B"/>
    <w:rsid w:val="00DA083F"/>
    <w:rsid w:val="00DA0A58"/>
    <w:rsid w:val="00DA0A96"/>
    <w:rsid w:val="00DA0BB5"/>
    <w:rsid w:val="00DA152E"/>
    <w:rsid w:val="00DA194E"/>
    <w:rsid w:val="00DA2C0A"/>
    <w:rsid w:val="00DA43F8"/>
    <w:rsid w:val="00DA48EC"/>
    <w:rsid w:val="00DA6267"/>
    <w:rsid w:val="00DA63FF"/>
    <w:rsid w:val="00DA77F7"/>
    <w:rsid w:val="00DA7869"/>
    <w:rsid w:val="00DB02AC"/>
    <w:rsid w:val="00DB13B8"/>
    <w:rsid w:val="00DB20DA"/>
    <w:rsid w:val="00DB244F"/>
    <w:rsid w:val="00DB24B3"/>
    <w:rsid w:val="00DB2A20"/>
    <w:rsid w:val="00DB2B50"/>
    <w:rsid w:val="00DB2FDD"/>
    <w:rsid w:val="00DB3814"/>
    <w:rsid w:val="00DB3F7C"/>
    <w:rsid w:val="00DB4448"/>
    <w:rsid w:val="00DB468A"/>
    <w:rsid w:val="00DB4D9D"/>
    <w:rsid w:val="00DB5259"/>
    <w:rsid w:val="00DB6499"/>
    <w:rsid w:val="00DB6C55"/>
    <w:rsid w:val="00DB745C"/>
    <w:rsid w:val="00DC000C"/>
    <w:rsid w:val="00DC1824"/>
    <w:rsid w:val="00DC1948"/>
    <w:rsid w:val="00DC1A92"/>
    <w:rsid w:val="00DC289E"/>
    <w:rsid w:val="00DC2CA2"/>
    <w:rsid w:val="00DC2EB7"/>
    <w:rsid w:val="00DC3754"/>
    <w:rsid w:val="00DC3FC6"/>
    <w:rsid w:val="00DC4EF5"/>
    <w:rsid w:val="00DC51A1"/>
    <w:rsid w:val="00DC55F2"/>
    <w:rsid w:val="00DC5C46"/>
    <w:rsid w:val="00DC62CB"/>
    <w:rsid w:val="00DC6DEF"/>
    <w:rsid w:val="00DD0C3A"/>
    <w:rsid w:val="00DD0E1D"/>
    <w:rsid w:val="00DD2B7D"/>
    <w:rsid w:val="00DD2CAD"/>
    <w:rsid w:val="00DD55F1"/>
    <w:rsid w:val="00DD6249"/>
    <w:rsid w:val="00DE1F0B"/>
    <w:rsid w:val="00DE2100"/>
    <w:rsid w:val="00DE2274"/>
    <w:rsid w:val="00DE2B20"/>
    <w:rsid w:val="00DE3C93"/>
    <w:rsid w:val="00DE447F"/>
    <w:rsid w:val="00DE58A9"/>
    <w:rsid w:val="00DE7373"/>
    <w:rsid w:val="00DE74DC"/>
    <w:rsid w:val="00DE7B24"/>
    <w:rsid w:val="00DF003D"/>
    <w:rsid w:val="00DF02C1"/>
    <w:rsid w:val="00DF0A6A"/>
    <w:rsid w:val="00DF3265"/>
    <w:rsid w:val="00DF3613"/>
    <w:rsid w:val="00DF39B4"/>
    <w:rsid w:val="00DF3B01"/>
    <w:rsid w:val="00DF4F21"/>
    <w:rsid w:val="00DF58FF"/>
    <w:rsid w:val="00DF6491"/>
    <w:rsid w:val="00DF692B"/>
    <w:rsid w:val="00DF6D2A"/>
    <w:rsid w:val="00DF7800"/>
    <w:rsid w:val="00DF78CF"/>
    <w:rsid w:val="00E01124"/>
    <w:rsid w:val="00E023FA"/>
    <w:rsid w:val="00E027CC"/>
    <w:rsid w:val="00E02CA6"/>
    <w:rsid w:val="00E03B8D"/>
    <w:rsid w:val="00E04553"/>
    <w:rsid w:val="00E0678A"/>
    <w:rsid w:val="00E11B93"/>
    <w:rsid w:val="00E1380C"/>
    <w:rsid w:val="00E138DE"/>
    <w:rsid w:val="00E1400A"/>
    <w:rsid w:val="00E161A2"/>
    <w:rsid w:val="00E16BC3"/>
    <w:rsid w:val="00E16CFE"/>
    <w:rsid w:val="00E200CD"/>
    <w:rsid w:val="00E2406C"/>
    <w:rsid w:val="00E25285"/>
    <w:rsid w:val="00E25606"/>
    <w:rsid w:val="00E257B5"/>
    <w:rsid w:val="00E26622"/>
    <w:rsid w:val="00E26A9F"/>
    <w:rsid w:val="00E26F17"/>
    <w:rsid w:val="00E2713E"/>
    <w:rsid w:val="00E27AF0"/>
    <w:rsid w:val="00E27FE7"/>
    <w:rsid w:val="00E317B0"/>
    <w:rsid w:val="00E31A17"/>
    <w:rsid w:val="00E3200F"/>
    <w:rsid w:val="00E32317"/>
    <w:rsid w:val="00E32E80"/>
    <w:rsid w:val="00E34BC7"/>
    <w:rsid w:val="00E37882"/>
    <w:rsid w:val="00E40012"/>
    <w:rsid w:val="00E403C6"/>
    <w:rsid w:val="00E40413"/>
    <w:rsid w:val="00E40A73"/>
    <w:rsid w:val="00E45CAA"/>
    <w:rsid w:val="00E47F28"/>
    <w:rsid w:val="00E513C8"/>
    <w:rsid w:val="00E51E2A"/>
    <w:rsid w:val="00E526E5"/>
    <w:rsid w:val="00E53DFA"/>
    <w:rsid w:val="00E5534A"/>
    <w:rsid w:val="00E55836"/>
    <w:rsid w:val="00E56616"/>
    <w:rsid w:val="00E610AC"/>
    <w:rsid w:val="00E61613"/>
    <w:rsid w:val="00E61D86"/>
    <w:rsid w:val="00E61DEF"/>
    <w:rsid w:val="00E64E0A"/>
    <w:rsid w:val="00E66220"/>
    <w:rsid w:val="00E66DB3"/>
    <w:rsid w:val="00E7115B"/>
    <w:rsid w:val="00E71780"/>
    <w:rsid w:val="00E71CB3"/>
    <w:rsid w:val="00E7299F"/>
    <w:rsid w:val="00E73142"/>
    <w:rsid w:val="00E73655"/>
    <w:rsid w:val="00E7395D"/>
    <w:rsid w:val="00E75815"/>
    <w:rsid w:val="00E76275"/>
    <w:rsid w:val="00E76B77"/>
    <w:rsid w:val="00E80A93"/>
    <w:rsid w:val="00E80B06"/>
    <w:rsid w:val="00E8141E"/>
    <w:rsid w:val="00E8161A"/>
    <w:rsid w:val="00E826BC"/>
    <w:rsid w:val="00E82B84"/>
    <w:rsid w:val="00E82FD5"/>
    <w:rsid w:val="00E83EB3"/>
    <w:rsid w:val="00E844A8"/>
    <w:rsid w:val="00E84E6A"/>
    <w:rsid w:val="00E84EA8"/>
    <w:rsid w:val="00E84F6C"/>
    <w:rsid w:val="00E85BDF"/>
    <w:rsid w:val="00E85F69"/>
    <w:rsid w:val="00E86F9F"/>
    <w:rsid w:val="00E8743C"/>
    <w:rsid w:val="00E8748F"/>
    <w:rsid w:val="00E87F49"/>
    <w:rsid w:val="00E918F1"/>
    <w:rsid w:val="00E920F7"/>
    <w:rsid w:val="00E932B5"/>
    <w:rsid w:val="00E93B1B"/>
    <w:rsid w:val="00E9419F"/>
    <w:rsid w:val="00E9441A"/>
    <w:rsid w:val="00E9472F"/>
    <w:rsid w:val="00E95567"/>
    <w:rsid w:val="00E95D86"/>
    <w:rsid w:val="00E9720A"/>
    <w:rsid w:val="00E97876"/>
    <w:rsid w:val="00EA2506"/>
    <w:rsid w:val="00EA27D3"/>
    <w:rsid w:val="00EA4BE4"/>
    <w:rsid w:val="00EA5DD1"/>
    <w:rsid w:val="00EA68A1"/>
    <w:rsid w:val="00EA7C2E"/>
    <w:rsid w:val="00EB2544"/>
    <w:rsid w:val="00EB2E89"/>
    <w:rsid w:val="00EB4D9B"/>
    <w:rsid w:val="00EB5987"/>
    <w:rsid w:val="00EB63F5"/>
    <w:rsid w:val="00EB6B15"/>
    <w:rsid w:val="00EB78E7"/>
    <w:rsid w:val="00EB7F75"/>
    <w:rsid w:val="00EB7F84"/>
    <w:rsid w:val="00EC0449"/>
    <w:rsid w:val="00EC161F"/>
    <w:rsid w:val="00EC1F3D"/>
    <w:rsid w:val="00EC2A39"/>
    <w:rsid w:val="00EC2B8E"/>
    <w:rsid w:val="00EC3094"/>
    <w:rsid w:val="00EC3156"/>
    <w:rsid w:val="00EC340C"/>
    <w:rsid w:val="00EC3BBE"/>
    <w:rsid w:val="00EC47BD"/>
    <w:rsid w:val="00EC5534"/>
    <w:rsid w:val="00EC5981"/>
    <w:rsid w:val="00EC6BAC"/>
    <w:rsid w:val="00EC6E25"/>
    <w:rsid w:val="00EC7B59"/>
    <w:rsid w:val="00EC7D2A"/>
    <w:rsid w:val="00ED0FEB"/>
    <w:rsid w:val="00ED10C9"/>
    <w:rsid w:val="00ED256A"/>
    <w:rsid w:val="00ED25D8"/>
    <w:rsid w:val="00ED288F"/>
    <w:rsid w:val="00ED3A91"/>
    <w:rsid w:val="00ED3D68"/>
    <w:rsid w:val="00ED4FF0"/>
    <w:rsid w:val="00ED6087"/>
    <w:rsid w:val="00ED68DC"/>
    <w:rsid w:val="00EE090E"/>
    <w:rsid w:val="00EE0D16"/>
    <w:rsid w:val="00EE1006"/>
    <w:rsid w:val="00EE19EA"/>
    <w:rsid w:val="00EE26B8"/>
    <w:rsid w:val="00EE2F41"/>
    <w:rsid w:val="00EE3B94"/>
    <w:rsid w:val="00EE3D17"/>
    <w:rsid w:val="00EE4582"/>
    <w:rsid w:val="00EE5B9A"/>
    <w:rsid w:val="00EE6388"/>
    <w:rsid w:val="00EE6E6D"/>
    <w:rsid w:val="00EE6F28"/>
    <w:rsid w:val="00EE7126"/>
    <w:rsid w:val="00EF0400"/>
    <w:rsid w:val="00EF0F6F"/>
    <w:rsid w:val="00EF126C"/>
    <w:rsid w:val="00EF1A68"/>
    <w:rsid w:val="00EF1E13"/>
    <w:rsid w:val="00EF26CA"/>
    <w:rsid w:val="00EF3F22"/>
    <w:rsid w:val="00EF489C"/>
    <w:rsid w:val="00EF4E3A"/>
    <w:rsid w:val="00EF630E"/>
    <w:rsid w:val="00EF668B"/>
    <w:rsid w:val="00EF7038"/>
    <w:rsid w:val="00EF72AE"/>
    <w:rsid w:val="00EF77F7"/>
    <w:rsid w:val="00EF7B11"/>
    <w:rsid w:val="00EF7BDD"/>
    <w:rsid w:val="00F00246"/>
    <w:rsid w:val="00F002EC"/>
    <w:rsid w:val="00F01512"/>
    <w:rsid w:val="00F0161F"/>
    <w:rsid w:val="00F018AA"/>
    <w:rsid w:val="00F02E75"/>
    <w:rsid w:val="00F02F7C"/>
    <w:rsid w:val="00F04B1A"/>
    <w:rsid w:val="00F05064"/>
    <w:rsid w:val="00F0733C"/>
    <w:rsid w:val="00F100F2"/>
    <w:rsid w:val="00F10982"/>
    <w:rsid w:val="00F1186A"/>
    <w:rsid w:val="00F11FDB"/>
    <w:rsid w:val="00F12D3F"/>
    <w:rsid w:val="00F1384E"/>
    <w:rsid w:val="00F13A06"/>
    <w:rsid w:val="00F13BC0"/>
    <w:rsid w:val="00F145A7"/>
    <w:rsid w:val="00F147ED"/>
    <w:rsid w:val="00F14B75"/>
    <w:rsid w:val="00F14E3B"/>
    <w:rsid w:val="00F15949"/>
    <w:rsid w:val="00F15EB1"/>
    <w:rsid w:val="00F16CBA"/>
    <w:rsid w:val="00F1787D"/>
    <w:rsid w:val="00F17944"/>
    <w:rsid w:val="00F17E5C"/>
    <w:rsid w:val="00F20850"/>
    <w:rsid w:val="00F212E6"/>
    <w:rsid w:val="00F214E4"/>
    <w:rsid w:val="00F22630"/>
    <w:rsid w:val="00F23147"/>
    <w:rsid w:val="00F23A65"/>
    <w:rsid w:val="00F243E5"/>
    <w:rsid w:val="00F25548"/>
    <w:rsid w:val="00F2559F"/>
    <w:rsid w:val="00F259A6"/>
    <w:rsid w:val="00F27287"/>
    <w:rsid w:val="00F2769D"/>
    <w:rsid w:val="00F27727"/>
    <w:rsid w:val="00F305F3"/>
    <w:rsid w:val="00F30A7A"/>
    <w:rsid w:val="00F30F8A"/>
    <w:rsid w:val="00F31E1E"/>
    <w:rsid w:val="00F3248C"/>
    <w:rsid w:val="00F350B9"/>
    <w:rsid w:val="00F36013"/>
    <w:rsid w:val="00F3663B"/>
    <w:rsid w:val="00F36709"/>
    <w:rsid w:val="00F36839"/>
    <w:rsid w:val="00F372CB"/>
    <w:rsid w:val="00F41C9D"/>
    <w:rsid w:val="00F41F2B"/>
    <w:rsid w:val="00F421AD"/>
    <w:rsid w:val="00F448A6"/>
    <w:rsid w:val="00F44E76"/>
    <w:rsid w:val="00F45776"/>
    <w:rsid w:val="00F46357"/>
    <w:rsid w:val="00F464F3"/>
    <w:rsid w:val="00F46BF6"/>
    <w:rsid w:val="00F46E98"/>
    <w:rsid w:val="00F476CF"/>
    <w:rsid w:val="00F535D6"/>
    <w:rsid w:val="00F54622"/>
    <w:rsid w:val="00F57C0E"/>
    <w:rsid w:val="00F610FC"/>
    <w:rsid w:val="00F611F6"/>
    <w:rsid w:val="00F6276E"/>
    <w:rsid w:val="00F62970"/>
    <w:rsid w:val="00F64282"/>
    <w:rsid w:val="00F65316"/>
    <w:rsid w:val="00F66938"/>
    <w:rsid w:val="00F7050A"/>
    <w:rsid w:val="00F709B3"/>
    <w:rsid w:val="00F71AEE"/>
    <w:rsid w:val="00F71B50"/>
    <w:rsid w:val="00F7251E"/>
    <w:rsid w:val="00F72537"/>
    <w:rsid w:val="00F72699"/>
    <w:rsid w:val="00F72B2F"/>
    <w:rsid w:val="00F72BB5"/>
    <w:rsid w:val="00F74643"/>
    <w:rsid w:val="00F74957"/>
    <w:rsid w:val="00F75415"/>
    <w:rsid w:val="00F76DAC"/>
    <w:rsid w:val="00F77C8E"/>
    <w:rsid w:val="00F80222"/>
    <w:rsid w:val="00F8226B"/>
    <w:rsid w:val="00F8249E"/>
    <w:rsid w:val="00F847E9"/>
    <w:rsid w:val="00F8530F"/>
    <w:rsid w:val="00F867D6"/>
    <w:rsid w:val="00F90A7B"/>
    <w:rsid w:val="00F92F11"/>
    <w:rsid w:val="00F94F57"/>
    <w:rsid w:val="00F95D40"/>
    <w:rsid w:val="00F95D69"/>
    <w:rsid w:val="00F961F0"/>
    <w:rsid w:val="00F96884"/>
    <w:rsid w:val="00F9774F"/>
    <w:rsid w:val="00FA0664"/>
    <w:rsid w:val="00FA15C4"/>
    <w:rsid w:val="00FA1797"/>
    <w:rsid w:val="00FA1798"/>
    <w:rsid w:val="00FA28E5"/>
    <w:rsid w:val="00FA2C39"/>
    <w:rsid w:val="00FA4D7A"/>
    <w:rsid w:val="00FA5147"/>
    <w:rsid w:val="00FA76A5"/>
    <w:rsid w:val="00FA78E3"/>
    <w:rsid w:val="00FB0673"/>
    <w:rsid w:val="00FB067E"/>
    <w:rsid w:val="00FB2DAD"/>
    <w:rsid w:val="00FB2DCF"/>
    <w:rsid w:val="00FB2F70"/>
    <w:rsid w:val="00FB318D"/>
    <w:rsid w:val="00FB369D"/>
    <w:rsid w:val="00FB3A42"/>
    <w:rsid w:val="00FB5D34"/>
    <w:rsid w:val="00FB66C5"/>
    <w:rsid w:val="00FB774D"/>
    <w:rsid w:val="00FB79DB"/>
    <w:rsid w:val="00FC17E1"/>
    <w:rsid w:val="00FC1F76"/>
    <w:rsid w:val="00FC2822"/>
    <w:rsid w:val="00FC41BD"/>
    <w:rsid w:val="00FC53DD"/>
    <w:rsid w:val="00FC552A"/>
    <w:rsid w:val="00FC6D8E"/>
    <w:rsid w:val="00FD1419"/>
    <w:rsid w:val="00FD16B0"/>
    <w:rsid w:val="00FD1FD8"/>
    <w:rsid w:val="00FD3BCE"/>
    <w:rsid w:val="00FD49AE"/>
    <w:rsid w:val="00FD5065"/>
    <w:rsid w:val="00FD5C54"/>
    <w:rsid w:val="00FD5CD6"/>
    <w:rsid w:val="00FD77BA"/>
    <w:rsid w:val="00FE05BC"/>
    <w:rsid w:val="00FE1803"/>
    <w:rsid w:val="00FE32BD"/>
    <w:rsid w:val="00FE339B"/>
    <w:rsid w:val="00FE3547"/>
    <w:rsid w:val="00FE37E9"/>
    <w:rsid w:val="00FE392D"/>
    <w:rsid w:val="00FE49DB"/>
    <w:rsid w:val="00FE4AB6"/>
    <w:rsid w:val="00FE5086"/>
    <w:rsid w:val="00FE55DA"/>
    <w:rsid w:val="00FE5664"/>
    <w:rsid w:val="00FE5790"/>
    <w:rsid w:val="00FE5924"/>
    <w:rsid w:val="00FE67CE"/>
    <w:rsid w:val="00FE6CF2"/>
    <w:rsid w:val="00FE7983"/>
    <w:rsid w:val="00FF2775"/>
    <w:rsid w:val="00FF327A"/>
    <w:rsid w:val="00FF4ACE"/>
    <w:rsid w:val="00FF5A0F"/>
    <w:rsid w:val="00FF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02B463AC"/>
  <w15:chartTrackingRefBased/>
  <w15:docId w15:val="{16684724-C933-4821-80D2-C6976B46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36D"/>
    <w:pPr>
      <w:spacing w:after="60"/>
      <w:ind w:left="1134"/>
      <w:jc w:val="both"/>
    </w:pPr>
    <w:rPr>
      <w:lang w:eastAsia="en-US"/>
    </w:rPr>
  </w:style>
  <w:style w:type="paragraph" w:styleId="Heading1">
    <w:name w:val="heading 1"/>
    <w:aliases w:val="Chapter,Char,h1,- Uline,- Uline1,- Uline2,- Uline11,- Uline3,- Uline4,- Uline12,- Uline5,- Uline13,- Uline6,- Uline14,- Uline7,- Uline15,- Uline8,- Uline16,- Uline9,- Uline17,- Uline10,- Uline18,- Uline19,- Uline21,- Uline111,- Uline31,H1"/>
    <w:basedOn w:val="Normal"/>
    <w:next w:val="Heading2"/>
    <w:qFormat/>
    <w:rsid w:val="00012F13"/>
    <w:pPr>
      <w:keepNext/>
      <w:keepLines/>
      <w:numPr>
        <w:numId w:val="35"/>
      </w:numPr>
      <w:spacing w:before="60" w:after="120"/>
      <w:jc w:val="left"/>
      <w:outlineLvl w:val="0"/>
    </w:pPr>
    <w:rPr>
      <w:rFonts w:ascii="Arial Black" w:hAnsi="Arial Black"/>
      <w:b/>
      <w:color w:val="000000"/>
      <w:sz w:val="40"/>
    </w:rPr>
  </w:style>
  <w:style w:type="paragraph" w:styleId="Heading2">
    <w:name w:val="heading 2"/>
    <w:aliases w:val="H2,h2 main heading"/>
    <w:basedOn w:val="Heading1"/>
    <w:next w:val="Heading3"/>
    <w:link w:val="Heading2Char"/>
    <w:qFormat/>
    <w:rsid w:val="00012F13"/>
    <w:pPr>
      <w:numPr>
        <w:ilvl w:val="1"/>
      </w:numPr>
      <w:pBdr>
        <w:bottom w:val="single" w:sz="24" w:space="1" w:color="auto"/>
      </w:pBdr>
      <w:tabs>
        <w:tab w:val="left" w:pos="709"/>
      </w:tabs>
      <w:spacing w:before="120" w:after="60"/>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Normal"/>
    <w:qFormat/>
    <w:rsid w:val="00012F13"/>
    <w:pPr>
      <w:numPr>
        <w:ilvl w:val="2"/>
      </w:numPr>
      <w:tabs>
        <w:tab w:val="left" w:pos="709"/>
      </w:tabs>
      <w:spacing w:before="0" w:after="60" w:line="340" w:lineRule="exact"/>
      <w:ind w:left="0"/>
      <w:outlineLvl w:val="2"/>
    </w:pPr>
    <w:rPr>
      <w:b w:val="0"/>
      <w:sz w:val="20"/>
    </w:rPr>
  </w:style>
  <w:style w:type="paragraph" w:styleId="Heading4">
    <w:name w:val="heading 4"/>
    <w:basedOn w:val="Heading1"/>
    <w:next w:val="Normal"/>
    <w:link w:val="Heading4Char"/>
    <w:qFormat/>
    <w:rsid w:val="00012F13"/>
    <w:pPr>
      <w:numPr>
        <w:ilvl w:val="3"/>
      </w:numPr>
      <w:spacing w:before="0" w:after="60"/>
      <w:outlineLvl w:val="3"/>
    </w:pPr>
    <w:rPr>
      <w:b w:val="0"/>
      <w:color w:val="999999"/>
      <w:sz w:val="20"/>
    </w:rPr>
  </w:style>
  <w:style w:type="paragraph" w:styleId="Heading5">
    <w:name w:val="heading 5"/>
    <w:basedOn w:val="Heading2"/>
    <w:next w:val="Normal"/>
    <w:qFormat/>
    <w:rsid w:val="00012F13"/>
    <w:pPr>
      <w:numPr>
        <w:ilvl w:val="4"/>
      </w:numPr>
      <w:outlineLvl w:val="4"/>
    </w:pPr>
    <w:rPr>
      <w:color w:val="800080"/>
    </w:rPr>
  </w:style>
  <w:style w:type="paragraph" w:styleId="Heading6">
    <w:name w:val="heading 6"/>
    <w:basedOn w:val="Heading3"/>
    <w:next w:val="Normal"/>
    <w:qFormat/>
    <w:rsid w:val="00012F13"/>
    <w:pPr>
      <w:numPr>
        <w:ilvl w:val="5"/>
      </w:numPr>
      <w:outlineLvl w:val="5"/>
    </w:pPr>
    <w:rPr>
      <w:color w:val="800080"/>
    </w:rPr>
  </w:style>
  <w:style w:type="paragraph" w:styleId="Heading7">
    <w:name w:val="heading 7"/>
    <w:basedOn w:val="Heading4"/>
    <w:next w:val="Normal"/>
    <w:qFormat/>
    <w:rsid w:val="00012F13"/>
    <w:pPr>
      <w:numPr>
        <w:ilvl w:val="6"/>
      </w:numPr>
      <w:outlineLvl w:val="6"/>
    </w:pPr>
    <w:rPr>
      <w:caps/>
      <w:color w:val="800080"/>
    </w:rPr>
  </w:style>
  <w:style w:type="paragraph" w:styleId="Heading8">
    <w:name w:val="heading 8"/>
    <w:aliases w:val="Bullet 1"/>
    <w:basedOn w:val="Heading7"/>
    <w:next w:val="Normal"/>
    <w:qFormat/>
    <w:rsid w:val="00012F13"/>
    <w:pPr>
      <w:numPr>
        <w:ilvl w:val="7"/>
      </w:numPr>
      <w:outlineLvl w:val="7"/>
    </w:pPr>
    <w:rPr>
      <w:caps w:val="0"/>
    </w:rPr>
  </w:style>
  <w:style w:type="paragraph" w:styleId="Heading9">
    <w:name w:val="heading 9"/>
    <w:aliases w:val="Bullet 2"/>
    <w:basedOn w:val="Normal"/>
    <w:next w:val="Normal"/>
    <w:qFormat/>
    <w:rsid w:val="00012F13"/>
    <w:pPr>
      <w:numPr>
        <w:ilvl w:val="8"/>
        <w:numId w:val="35"/>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F13"/>
    <w:pPr>
      <w:tabs>
        <w:tab w:val="right" w:pos="8505"/>
      </w:tabs>
      <w:spacing w:after="0"/>
      <w:ind w:left="0"/>
      <w:jc w:val="left"/>
    </w:pPr>
    <w:rPr>
      <w:i/>
      <w:sz w:val="16"/>
    </w:rPr>
  </w:style>
  <w:style w:type="paragraph" w:styleId="Header">
    <w:name w:val="header"/>
    <w:basedOn w:val="Normal"/>
    <w:rsid w:val="00012F13"/>
    <w:pPr>
      <w:pBdr>
        <w:bottom w:val="single" w:sz="6" w:space="3" w:color="auto"/>
      </w:pBdr>
      <w:spacing w:after="0"/>
      <w:ind w:left="0"/>
      <w:jc w:val="center"/>
    </w:pPr>
    <w:rPr>
      <w:i/>
    </w:rPr>
  </w:style>
  <w:style w:type="paragraph" w:customStyle="1" w:styleId="gn2">
    <w:name w:val="gn2"/>
    <w:basedOn w:val="Normal"/>
    <w:rsid w:val="00012F13"/>
    <w:pPr>
      <w:spacing w:before="60"/>
      <w:ind w:left="1985"/>
    </w:pPr>
    <w:rPr>
      <w:rFonts w:ascii="Arial" w:hAnsi="Arial"/>
      <w:b/>
      <w:caps/>
      <w:vanish/>
      <w:color w:val="0000FF"/>
      <w:sz w:val="16"/>
    </w:rPr>
  </w:style>
  <w:style w:type="paragraph" w:customStyle="1" w:styleId="gn1">
    <w:name w:val="gn1"/>
    <w:basedOn w:val="Normal"/>
    <w:next w:val="Normal"/>
    <w:rsid w:val="00012F13"/>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rsid w:val="00012F13"/>
    <w:pPr>
      <w:numPr>
        <w:numId w:val="2"/>
      </w:numPr>
      <w:tabs>
        <w:tab w:val="left" w:pos="2268"/>
      </w:tabs>
      <w:ind w:left="2126" w:firstLine="3"/>
    </w:pPr>
  </w:style>
  <w:style w:type="paragraph" w:customStyle="1" w:styleId="Tabletext">
    <w:name w:val="Table text"/>
    <w:basedOn w:val="Normal"/>
    <w:next w:val="Normal"/>
    <w:rsid w:val="00012F13"/>
    <w:pPr>
      <w:spacing w:before="50" w:after="50"/>
      <w:ind w:left="57" w:right="113"/>
      <w:jc w:val="left"/>
    </w:pPr>
  </w:style>
  <w:style w:type="paragraph" w:customStyle="1" w:styleId="TableTitle">
    <w:name w:val="Table Title"/>
    <w:basedOn w:val="Normal"/>
    <w:next w:val="Tabletext"/>
    <w:rsid w:val="00012F13"/>
    <w:pPr>
      <w:keepNext/>
      <w:keepLines/>
      <w:spacing w:before="60"/>
      <w:ind w:left="57" w:right="113"/>
      <w:jc w:val="left"/>
    </w:pPr>
    <w:rPr>
      <w:b/>
      <w:color w:val="0000FF"/>
    </w:rPr>
  </w:style>
  <w:style w:type="character" w:styleId="PageNumber">
    <w:name w:val="page number"/>
    <w:rsid w:val="00012F13"/>
    <w:rPr>
      <w:rFonts w:ascii="Times New Roman" w:hAnsi="Times New Roman"/>
      <w:i/>
      <w:dstrike w:val="0"/>
      <w:color w:val="auto"/>
      <w:sz w:val="16"/>
      <w:vertAlign w:val="baseline"/>
    </w:rPr>
  </w:style>
  <w:style w:type="paragraph" w:customStyle="1" w:styleId="gn3">
    <w:name w:val="gn3"/>
    <w:basedOn w:val="gn2"/>
    <w:rsid w:val="00012F13"/>
    <w:rPr>
      <w:color w:val="FF00FF"/>
    </w:rPr>
  </w:style>
  <w:style w:type="paragraph" w:customStyle="1" w:styleId="gn4">
    <w:name w:val="gn4"/>
    <w:basedOn w:val="gn3"/>
    <w:rsid w:val="00012F13"/>
    <w:rPr>
      <w:color w:val="008080"/>
    </w:rPr>
  </w:style>
  <w:style w:type="paragraph" w:customStyle="1" w:styleId="gn5">
    <w:name w:val="gn5"/>
    <w:basedOn w:val="gn4"/>
    <w:rsid w:val="00012F13"/>
    <w:rPr>
      <w:color w:val="008000"/>
    </w:rPr>
  </w:style>
  <w:style w:type="paragraph" w:customStyle="1" w:styleId="NormalBulleted1">
    <w:name w:val="Normal Bulleted 1"/>
    <w:basedOn w:val="Normal"/>
    <w:rsid w:val="00012F13"/>
    <w:pPr>
      <w:numPr>
        <w:numId w:val="1"/>
      </w:numPr>
      <w:ind w:left="1491" w:hanging="357"/>
    </w:pPr>
  </w:style>
  <w:style w:type="paragraph" w:customStyle="1" w:styleId="Tableindent">
    <w:name w:val="Table indent"/>
    <w:basedOn w:val="Tabletext"/>
    <w:rsid w:val="00012F13"/>
    <w:pPr>
      <w:numPr>
        <w:numId w:val="4"/>
      </w:numPr>
    </w:pPr>
  </w:style>
  <w:style w:type="paragraph" w:customStyle="1" w:styleId="TitlePageTitle">
    <w:name w:val="Title Page Title"/>
    <w:basedOn w:val="Heading1"/>
    <w:rsid w:val="00012F13"/>
    <w:pPr>
      <w:outlineLvl w:val="9"/>
    </w:pPr>
    <w:rPr>
      <w:b w:val="0"/>
    </w:rPr>
  </w:style>
  <w:style w:type="paragraph" w:customStyle="1" w:styleId="NormalBulleted2">
    <w:name w:val="Normal Bulleted 2"/>
    <w:basedOn w:val="Normal"/>
    <w:rsid w:val="00012F13"/>
    <w:pPr>
      <w:numPr>
        <w:numId w:val="3"/>
      </w:numPr>
    </w:pPr>
  </w:style>
  <w:style w:type="paragraph" w:customStyle="1" w:styleId="Flag">
    <w:name w:val="Flag"/>
    <w:basedOn w:val="Normal"/>
    <w:rsid w:val="00012F13"/>
    <w:rPr>
      <w:rFonts w:ascii="Arial" w:hAnsi="Arial"/>
      <w:b/>
      <w:caps/>
      <w:vanish/>
      <w:color w:val="808000"/>
      <w:sz w:val="16"/>
    </w:rPr>
  </w:style>
  <w:style w:type="paragraph" w:customStyle="1" w:styleId="Tableguidenote">
    <w:name w:val="Table guide note"/>
    <w:basedOn w:val="Tabletext"/>
    <w:rsid w:val="00012F13"/>
    <w:rPr>
      <w:rFonts w:ascii="Arial" w:hAnsi="Arial"/>
      <w:b/>
      <w:caps/>
      <w:vanish/>
      <w:color w:val="FF0000"/>
      <w:sz w:val="16"/>
    </w:rPr>
  </w:style>
  <w:style w:type="paragraph" w:customStyle="1" w:styleId="Tablehead">
    <w:name w:val="Table head"/>
    <w:basedOn w:val="Tabletext"/>
    <w:rsid w:val="00012F13"/>
    <w:pPr>
      <w:spacing w:before="0" w:after="60"/>
      <w:ind w:left="0" w:right="0"/>
    </w:pPr>
    <w:rPr>
      <w:b/>
      <w:color w:val="000080"/>
    </w:rPr>
  </w:style>
  <w:style w:type="paragraph" w:styleId="TOC1">
    <w:name w:val="toc 1"/>
    <w:basedOn w:val="Normal"/>
    <w:next w:val="Normal"/>
    <w:autoRedefine/>
    <w:uiPriority w:val="39"/>
    <w:rsid w:val="00012F13"/>
    <w:pPr>
      <w:keepNext/>
      <w:widowControl w:val="0"/>
      <w:pBdr>
        <w:bottom w:val="single" w:sz="12" w:space="1" w:color="auto"/>
      </w:pBdr>
      <w:spacing w:after="0"/>
      <w:jc w:val="left"/>
    </w:pPr>
    <w:rPr>
      <w:rFonts w:ascii="Arial Black" w:hAnsi="Arial Black"/>
      <w:b/>
    </w:rPr>
  </w:style>
  <w:style w:type="paragraph" w:styleId="TOC2">
    <w:name w:val="toc 2"/>
    <w:basedOn w:val="Normal"/>
    <w:next w:val="Normal"/>
    <w:autoRedefine/>
    <w:uiPriority w:val="39"/>
    <w:rsid w:val="006E7783"/>
    <w:pPr>
      <w:keepNext/>
      <w:widowControl w:val="0"/>
      <w:tabs>
        <w:tab w:val="left" w:pos="1843"/>
        <w:tab w:val="right" w:leader="dot" w:pos="8505"/>
      </w:tabs>
      <w:spacing w:after="0"/>
      <w:ind w:left="1843" w:hanging="709"/>
      <w:jc w:val="left"/>
    </w:pPr>
    <w:rPr>
      <w:rFonts w:ascii="Arial" w:hAnsi="Arial"/>
      <w:b/>
    </w:rPr>
  </w:style>
  <w:style w:type="paragraph" w:styleId="TOC3">
    <w:name w:val="toc 3"/>
    <w:basedOn w:val="Normal"/>
    <w:next w:val="Normal"/>
    <w:autoRedefine/>
    <w:semiHidden/>
    <w:rsid w:val="00012F13"/>
    <w:pPr>
      <w:tabs>
        <w:tab w:val="right" w:leader="dot" w:pos="8505"/>
      </w:tabs>
      <w:spacing w:after="0"/>
      <w:ind w:left="1474"/>
      <w:jc w:val="left"/>
    </w:pPr>
  </w:style>
  <w:style w:type="paragraph" w:styleId="TOC4">
    <w:name w:val="toc 4"/>
    <w:basedOn w:val="Normal"/>
    <w:next w:val="Normal"/>
    <w:autoRedefine/>
    <w:semiHidden/>
    <w:rsid w:val="00012F13"/>
    <w:pPr>
      <w:tabs>
        <w:tab w:val="right" w:leader="dot" w:pos="8505"/>
      </w:tabs>
      <w:spacing w:after="0"/>
      <w:ind w:left="660"/>
      <w:jc w:val="left"/>
    </w:pPr>
  </w:style>
  <w:style w:type="paragraph" w:styleId="TOC5">
    <w:name w:val="toc 5"/>
    <w:basedOn w:val="Normal"/>
    <w:next w:val="Normal"/>
    <w:autoRedefine/>
    <w:semiHidden/>
    <w:rsid w:val="00012F13"/>
    <w:pPr>
      <w:tabs>
        <w:tab w:val="right" w:leader="dot" w:pos="8505"/>
      </w:tabs>
      <w:spacing w:after="0"/>
      <w:ind w:left="880"/>
      <w:jc w:val="left"/>
    </w:pPr>
  </w:style>
  <w:style w:type="paragraph" w:styleId="TOC6">
    <w:name w:val="toc 6"/>
    <w:basedOn w:val="Normal"/>
    <w:next w:val="Normal"/>
    <w:autoRedefine/>
    <w:semiHidden/>
    <w:rsid w:val="00012F13"/>
    <w:pPr>
      <w:tabs>
        <w:tab w:val="right" w:leader="dot" w:pos="8505"/>
      </w:tabs>
      <w:spacing w:after="0"/>
      <w:ind w:left="1100"/>
      <w:jc w:val="left"/>
    </w:pPr>
  </w:style>
  <w:style w:type="paragraph" w:styleId="TOC7">
    <w:name w:val="toc 7"/>
    <w:basedOn w:val="Normal"/>
    <w:next w:val="Normal"/>
    <w:autoRedefine/>
    <w:semiHidden/>
    <w:rsid w:val="00012F13"/>
    <w:pPr>
      <w:tabs>
        <w:tab w:val="right" w:leader="dot" w:pos="8505"/>
      </w:tabs>
      <w:spacing w:after="0"/>
      <w:ind w:left="1320"/>
      <w:jc w:val="left"/>
    </w:pPr>
  </w:style>
  <w:style w:type="paragraph" w:styleId="TOC8">
    <w:name w:val="toc 8"/>
    <w:basedOn w:val="Normal"/>
    <w:next w:val="Normal"/>
    <w:autoRedefine/>
    <w:semiHidden/>
    <w:rsid w:val="00012F13"/>
    <w:pPr>
      <w:tabs>
        <w:tab w:val="right" w:leader="dot" w:pos="8505"/>
      </w:tabs>
      <w:spacing w:after="0"/>
      <w:ind w:left="1540"/>
      <w:jc w:val="left"/>
    </w:pPr>
  </w:style>
  <w:style w:type="paragraph" w:styleId="TOC9">
    <w:name w:val="toc 9"/>
    <w:basedOn w:val="Normal"/>
    <w:next w:val="Normal"/>
    <w:autoRedefine/>
    <w:semiHidden/>
    <w:rsid w:val="00012F13"/>
    <w:pPr>
      <w:tabs>
        <w:tab w:val="right" w:leader="dot" w:pos="8505"/>
      </w:tabs>
      <w:ind w:left="1760"/>
    </w:pPr>
  </w:style>
  <w:style w:type="paragraph" w:customStyle="1" w:styleId="gn1sub">
    <w:name w:val="gn1sub"/>
    <w:basedOn w:val="gn1"/>
    <w:next w:val="Normal"/>
    <w:rsid w:val="00012F13"/>
    <w:pPr>
      <w:tabs>
        <w:tab w:val="num" w:pos="3195"/>
      </w:tabs>
      <w:ind w:left="3192" w:hanging="357"/>
    </w:pPr>
  </w:style>
  <w:style w:type="paragraph" w:customStyle="1" w:styleId="Contents">
    <w:name w:val="Contents"/>
    <w:basedOn w:val="Normal"/>
    <w:rsid w:val="00012F13"/>
    <w:pPr>
      <w:tabs>
        <w:tab w:val="left" w:pos="1418"/>
        <w:tab w:val="right" w:pos="8505"/>
      </w:tabs>
      <w:spacing w:after="120"/>
    </w:pPr>
  </w:style>
  <w:style w:type="paragraph" w:customStyle="1" w:styleId="URL">
    <w:name w:val="URL"/>
    <w:basedOn w:val="Normal"/>
    <w:next w:val="Normal"/>
    <w:rsid w:val="00012F13"/>
    <w:rPr>
      <w:b/>
    </w:rPr>
  </w:style>
  <w:style w:type="paragraph" w:customStyle="1" w:styleId="NumberOfPages">
    <w:name w:val="NumberOfPages"/>
    <w:basedOn w:val="Normal"/>
    <w:next w:val="Normal"/>
    <w:rsid w:val="00012F13"/>
    <w:pPr>
      <w:spacing w:after="200"/>
      <w:ind w:left="851"/>
      <w:jc w:val="center"/>
    </w:pPr>
    <w:rPr>
      <w:b/>
      <w:i/>
      <w:color w:val="0000FF"/>
      <w:u w:val="single"/>
    </w:rPr>
  </w:style>
  <w:style w:type="paragraph" w:customStyle="1" w:styleId="ScheduleText">
    <w:name w:val="ScheduleText"/>
    <w:basedOn w:val="Normal"/>
    <w:rsid w:val="00012F13"/>
    <w:pPr>
      <w:tabs>
        <w:tab w:val="left" w:pos="2835"/>
      </w:tabs>
    </w:pPr>
  </w:style>
  <w:style w:type="paragraph" w:customStyle="1" w:styleId="Paragraph">
    <w:name w:val="Paragraph"/>
    <w:basedOn w:val="Normal"/>
    <w:qFormat/>
    <w:rsid w:val="00012F13"/>
    <w:pPr>
      <w:tabs>
        <w:tab w:val="left" w:pos="1134"/>
      </w:tabs>
    </w:pPr>
  </w:style>
  <w:style w:type="paragraph" w:customStyle="1" w:styleId="Sub-paragraph">
    <w:name w:val="Sub-paragraph"/>
    <w:basedOn w:val="NormalBulleted1"/>
    <w:qFormat/>
    <w:rsid w:val="00012F13"/>
  </w:style>
  <w:style w:type="paragraph" w:customStyle="1" w:styleId="GuideNote">
    <w:name w:val="Guide Note"/>
    <w:uiPriority w:val="99"/>
    <w:rsid w:val="00012F13"/>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rsid w:val="00473125"/>
  </w:style>
  <w:style w:type="paragraph" w:customStyle="1" w:styleId="Sub-sub-paragraph">
    <w:name w:val="Sub-sub-paragraph"/>
    <w:basedOn w:val="NormalBulleted2"/>
    <w:rsid w:val="00012F13"/>
    <w:pPr>
      <w:numPr>
        <w:numId w:val="5"/>
      </w:numPr>
      <w:tabs>
        <w:tab w:val="clear" w:pos="927"/>
        <w:tab w:val="num" w:pos="1985"/>
      </w:tabs>
      <w:ind w:left="1985"/>
    </w:pPr>
  </w:style>
  <w:style w:type="paragraph" w:customStyle="1" w:styleId="Tableparagraphsub">
    <w:name w:val="Table paragraph sub"/>
    <w:basedOn w:val="Normal"/>
    <w:uiPriority w:val="99"/>
    <w:rsid w:val="00012F13"/>
    <w:pPr>
      <w:numPr>
        <w:numId w:val="6"/>
      </w:numPr>
      <w:spacing w:after="0"/>
      <w:jc w:val="left"/>
    </w:pPr>
    <w:rPr>
      <w:sz w:val="24"/>
      <w:szCs w:val="24"/>
    </w:rPr>
  </w:style>
  <w:style w:type="paragraph" w:customStyle="1" w:styleId="Tableparagraphsubdotpoint">
    <w:name w:val="Table paragraph sub dot point"/>
    <w:basedOn w:val="Tableparagraphsub"/>
    <w:autoRedefine/>
    <w:rsid w:val="00012F13"/>
    <w:pPr>
      <w:numPr>
        <w:numId w:val="0"/>
      </w:numPr>
      <w:spacing w:after="40"/>
    </w:pPr>
    <w:rPr>
      <w:rFonts w:ascii="Arial" w:hAnsi="Arial" w:cs="Arial"/>
      <w:color w:val="0000FF"/>
      <w:sz w:val="18"/>
    </w:rPr>
  </w:style>
  <w:style w:type="paragraph" w:customStyle="1" w:styleId="ugheading1">
    <w:name w:val="ug_heading1"/>
    <w:basedOn w:val="Heading4"/>
    <w:rsid w:val="00012F13"/>
    <w:pPr>
      <w:keepLines w:val="0"/>
      <w:numPr>
        <w:ilvl w:val="0"/>
        <w:numId w:val="0"/>
      </w:numPr>
      <w:spacing w:before="120"/>
    </w:pPr>
    <w:rPr>
      <w:rFonts w:ascii="Arial" w:hAnsi="Arial" w:cs="Arial"/>
      <w:b/>
      <w:bCs/>
      <w:color w:val="0000FF"/>
      <w:sz w:val="24"/>
    </w:rPr>
  </w:style>
  <w:style w:type="paragraph" w:customStyle="1" w:styleId="ugtext">
    <w:name w:val="ug_text"/>
    <w:rsid w:val="00012F13"/>
    <w:rPr>
      <w:rFonts w:ascii="Arial" w:hAnsi="Arial"/>
      <w:color w:val="0000FF"/>
      <w:sz w:val="18"/>
      <w:lang w:eastAsia="en-US"/>
    </w:rPr>
  </w:style>
  <w:style w:type="paragraph" w:customStyle="1" w:styleId="ugheading2">
    <w:name w:val="ug_heading2"/>
    <w:basedOn w:val="ugheading1"/>
    <w:rsid w:val="00012F13"/>
    <w:rPr>
      <w:rFonts w:ascii="Helvetica" w:hAnsi="Helvetica"/>
      <w:bCs w:val="0"/>
      <w:sz w:val="18"/>
    </w:rPr>
  </w:style>
  <w:style w:type="paragraph" w:customStyle="1" w:styleId="ugtextindent">
    <w:name w:val="ug_text_indent"/>
    <w:basedOn w:val="ugtext"/>
    <w:rsid w:val="00012F13"/>
    <w:pPr>
      <w:ind w:left="380"/>
    </w:pPr>
    <w:rPr>
      <w:rFonts w:ascii="Helvetica" w:hAnsi="Helvetica"/>
      <w:bCs/>
    </w:rPr>
  </w:style>
  <w:style w:type="character" w:styleId="Hyperlink">
    <w:name w:val="Hyperlink"/>
    <w:uiPriority w:val="99"/>
    <w:rsid w:val="00012F13"/>
    <w:rPr>
      <w:color w:val="0000FF"/>
      <w:u w:val="single"/>
    </w:rPr>
  </w:style>
  <w:style w:type="paragraph" w:customStyle="1" w:styleId="TableText0">
    <w:name w:val="Table Text"/>
    <w:basedOn w:val="Normal"/>
    <w:uiPriority w:val="99"/>
    <w:rsid w:val="00012F13"/>
    <w:pPr>
      <w:ind w:left="0"/>
      <w:jc w:val="left"/>
    </w:pPr>
  </w:style>
  <w:style w:type="paragraph" w:customStyle="1" w:styleId="GuideNoteExample">
    <w:name w:val="Guide Note Example"/>
    <w:basedOn w:val="Normal"/>
    <w:uiPriority w:val="99"/>
    <w:rsid w:val="00012F13"/>
    <w:pPr>
      <w:spacing w:after="0"/>
      <w:jc w:val="left"/>
    </w:pPr>
    <w:rPr>
      <w:bCs/>
      <w:vanish/>
      <w:color w:val="FF0000"/>
      <w:szCs w:val="24"/>
    </w:rPr>
  </w:style>
  <w:style w:type="paragraph" w:customStyle="1" w:styleId="CIClauseReference">
    <w:name w:val="CI Clause Reference"/>
    <w:basedOn w:val="Normal"/>
    <w:rsid w:val="00012F13"/>
    <w:pPr>
      <w:spacing w:before="60" w:after="0"/>
      <w:ind w:left="0"/>
      <w:jc w:val="right"/>
    </w:pPr>
    <w:rPr>
      <w:rFonts w:ascii="Arial" w:hAnsi="Arial"/>
      <w:i/>
      <w:color w:val="800000"/>
      <w:sz w:val="18"/>
    </w:rPr>
  </w:style>
  <w:style w:type="paragraph" w:customStyle="1" w:styleId="Background">
    <w:name w:val="Background"/>
    <w:basedOn w:val="Normal"/>
    <w:link w:val="BackgroundChar"/>
    <w:rsid w:val="00012F13"/>
    <w:pPr>
      <w:spacing w:before="60" w:after="120"/>
    </w:pPr>
    <w:rPr>
      <w:rFonts w:ascii="Arial" w:hAnsi="Arial"/>
      <w:color w:val="800000"/>
      <w:sz w:val="18"/>
    </w:rPr>
  </w:style>
  <w:style w:type="paragraph" w:customStyle="1" w:styleId="Heading3NoNumber">
    <w:name w:val="Heading 3 NoNumber"/>
    <w:basedOn w:val="Heading3"/>
    <w:rsid w:val="00012F13"/>
    <w:pPr>
      <w:numPr>
        <w:ilvl w:val="0"/>
        <w:numId w:val="0"/>
      </w:numPr>
      <w:tabs>
        <w:tab w:val="clear" w:pos="709"/>
        <w:tab w:val="left" w:pos="425"/>
      </w:tabs>
      <w:jc w:val="both"/>
    </w:pPr>
    <w:rPr>
      <w:iCs/>
      <w:noProof/>
      <w:color w:val="auto"/>
    </w:rPr>
  </w:style>
  <w:style w:type="paragraph" w:customStyle="1" w:styleId="Indent1">
    <w:name w:val="Indent 1"/>
    <w:basedOn w:val="Normal"/>
    <w:rsid w:val="00012F13"/>
    <w:pPr>
      <w:spacing w:after="200"/>
      <w:ind w:left="1418" w:hanging="567"/>
    </w:pPr>
  </w:style>
  <w:style w:type="character" w:styleId="Strong">
    <w:name w:val="Strong"/>
    <w:qFormat/>
    <w:rsid w:val="00012F13"/>
    <w:rPr>
      <w:b/>
      <w:bCs/>
    </w:rPr>
  </w:style>
  <w:style w:type="character" w:styleId="Emphasis">
    <w:name w:val="Emphasis"/>
    <w:uiPriority w:val="20"/>
    <w:qFormat/>
    <w:rsid w:val="00012F13"/>
    <w:rPr>
      <w:i/>
      <w:iCs/>
    </w:rPr>
  </w:style>
  <w:style w:type="character" w:styleId="FollowedHyperlink">
    <w:name w:val="FollowedHyperlink"/>
    <w:rsid w:val="00302E9F"/>
    <w:rPr>
      <w:color w:val="800080"/>
      <w:u w:val="single"/>
    </w:rPr>
  </w:style>
  <w:style w:type="paragraph" w:styleId="DocumentMap">
    <w:name w:val="Document Map"/>
    <w:basedOn w:val="Normal"/>
    <w:semiHidden/>
    <w:rsid w:val="00C133C1"/>
    <w:pPr>
      <w:shd w:val="clear" w:color="auto" w:fill="000080"/>
    </w:pPr>
    <w:rPr>
      <w:rFonts w:ascii="Tahoma" w:hAnsi="Tahoma" w:cs="Tahoma"/>
    </w:rPr>
  </w:style>
  <w:style w:type="paragraph" w:styleId="BalloonText">
    <w:name w:val="Balloon Text"/>
    <w:basedOn w:val="Normal"/>
    <w:semiHidden/>
    <w:rsid w:val="004D7A02"/>
    <w:rPr>
      <w:rFonts w:ascii="Tahoma" w:hAnsi="Tahoma" w:cs="Tahoma"/>
      <w:sz w:val="16"/>
      <w:szCs w:val="16"/>
    </w:rPr>
  </w:style>
  <w:style w:type="paragraph" w:customStyle="1" w:styleId="Heading1RestartNumbering">
    <w:name w:val="Heading 1 Restart Numbering"/>
    <w:basedOn w:val="Heading1"/>
    <w:next w:val="Heading2"/>
    <w:rsid w:val="001303CA"/>
    <w:pPr>
      <w:numPr>
        <w:numId w:val="10"/>
      </w:numPr>
      <w:spacing w:line="400" w:lineRule="exact"/>
      <w:jc w:val="both"/>
    </w:pPr>
    <w:rPr>
      <w:b w:val="0"/>
      <w:color w:val="auto"/>
    </w:rPr>
  </w:style>
  <w:style w:type="paragraph" w:customStyle="1" w:styleId="Sub-sub-sub-paragraph">
    <w:name w:val="Sub-sub-sub-paragraph"/>
    <w:basedOn w:val="Normal"/>
    <w:rsid w:val="001303CA"/>
    <w:pPr>
      <w:tabs>
        <w:tab w:val="left" w:pos="2835"/>
        <w:tab w:val="num" w:pos="3940"/>
      </w:tabs>
      <w:ind w:left="2925" w:hanging="425"/>
    </w:pPr>
  </w:style>
  <w:style w:type="character" w:customStyle="1" w:styleId="BackgroundChar">
    <w:name w:val="Background Char"/>
    <w:link w:val="Background"/>
    <w:rsid w:val="001303CA"/>
    <w:rPr>
      <w:rFonts w:ascii="Arial" w:hAnsi="Arial"/>
      <w:color w:val="800000"/>
      <w:sz w:val="18"/>
      <w:lang w:eastAsia="en-US"/>
    </w:rPr>
  </w:style>
  <w:style w:type="character" w:customStyle="1" w:styleId="apple-converted-space">
    <w:name w:val="apple-converted-space"/>
    <w:basedOn w:val="DefaultParagraphFont"/>
    <w:rsid w:val="00F36013"/>
  </w:style>
  <w:style w:type="paragraph" w:customStyle="1" w:styleId="ParagraphNoNumber">
    <w:name w:val="Paragraph NoNumber"/>
    <w:basedOn w:val="Normal"/>
    <w:uiPriority w:val="99"/>
    <w:rsid w:val="00BE40B0"/>
    <w:pPr>
      <w:tabs>
        <w:tab w:val="left" w:pos="3969"/>
      </w:tabs>
    </w:pPr>
  </w:style>
  <w:style w:type="paragraph" w:customStyle="1" w:styleId="Default">
    <w:name w:val="Default"/>
    <w:rsid w:val="00BE40B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767AC"/>
    <w:pPr>
      <w:autoSpaceDE w:val="0"/>
      <w:autoSpaceDN w:val="0"/>
      <w:adjustRightInd w:val="0"/>
      <w:spacing w:before="120" w:after="120"/>
      <w:ind w:left="0"/>
      <w:jc w:val="left"/>
    </w:pPr>
    <w:rPr>
      <w:rFonts w:ascii="Tahoma" w:hAnsi="Tahoma" w:cs="Tahoma"/>
      <w:bCs/>
      <w:color w:val="003300"/>
      <w:spacing w:val="8"/>
      <w:sz w:val="22"/>
      <w:szCs w:val="24"/>
    </w:rPr>
  </w:style>
  <w:style w:type="character" w:customStyle="1" w:styleId="BodyTextChar">
    <w:name w:val="Body Text Char"/>
    <w:link w:val="BodyText"/>
    <w:rsid w:val="002767AC"/>
    <w:rPr>
      <w:rFonts w:ascii="Tahoma" w:hAnsi="Tahoma" w:cs="Tahoma"/>
      <w:bCs/>
      <w:color w:val="003300"/>
      <w:spacing w:val="8"/>
      <w:sz w:val="22"/>
      <w:szCs w:val="24"/>
      <w:lang w:eastAsia="en-US"/>
    </w:rPr>
  </w:style>
  <w:style w:type="paragraph" w:styleId="ListParagraph">
    <w:name w:val="List Paragraph"/>
    <w:basedOn w:val="Normal"/>
    <w:uiPriority w:val="99"/>
    <w:qFormat/>
    <w:rsid w:val="00CC1FDE"/>
    <w:pPr>
      <w:widowControl w:val="0"/>
      <w:autoSpaceDE w:val="0"/>
      <w:autoSpaceDN w:val="0"/>
      <w:adjustRightInd w:val="0"/>
      <w:spacing w:after="200" w:line="276" w:lineRule="auto"/>
      <w:ind w:left="720"/>
      <w:contextualSpacing/>
      <w:jc w:val="left"/>
    </w:pPr>
    <w:rPr>
      <w:rFonts w:ascii="Calibri" w:hAnsi="Calibri"/>
      <w:sz w:val="22"/>
      <w:szCs w:val="22"/>
      <w:lang w:val="en-US"/>
    </w:rPr>
  </w:style>
  <w:style w:type="character" w:styleId="CommentReference">
    <w:name w:val="annotation reference"/>
    <w:uiPriority w:val="99"/>
    <w:rsid w:val="006B3FCA"/>
    <w:rPr>
      <w:sz w:val="16"/>
      <w:szCs w:val="16"/>
    </w:rPr>
  </w:style>
  <w:style w:type="paragraph" w:styleId="CommentText">
    <w:name w:val="annotation text"/>
    <w:basedOn w:val="Normal"/>
    <w:link w:val="CommentTextChar"/>
    <w:uiPriority w:val="99"/>
    <w:rsid w:val="006B3FCA"/>
  </w:style>
  <w:style w:type="character" w:customStyle="1" w:styleId="CommentTextChar">
    <w:name w:val="Comment Text Char"/>
    <w:link w:val="CommentText"/>
    <w:uiPriority w:val="99"/>
    <w:rsid w:val="006B3FCA"/>
    <w:rPr>
      <w:lang w:eastAsia="en-US"/>
    </w:rPr>
  </w:style>
  <w:style w:type="paragraph" w:styleId="CommentSubject">
    <w:name w:val="annotation subject"/>
    <w:basedOn w:val="CommentText"/>
    <w:next w:val="CommentText"/>
    <w:link w:val="CommentSubjectChar"/>
    <w:rsid w:val="006B3FCA"/>
    <w:rPr>
      <w:b/>
      <w:bCs/>
    </w:rPr>
  </w:style>
  <w:style w:type="character" w:customStyle="1" w:styleId="CommentSubjectChar">
    <w:name w:val="Comment Subject Char"/>
    <w:link w:val="CommentSubject"/>
    <w:rsid w:val="006B3FCA"/>
    <w:rPr>
      <w:b/>
      <w:bCs/>
      <w:lang w:eastAsia="en-US"/>
    </w:rPr>
  </w:style>
  <w:style w:type="character" w:customStyle="1" w:styleId="Heading4Char">
    <w:name w:val="Heading 4 Char"/>
    <w:link w:val="Heading4"/>
    <w:rsid w:val="00BB2D69"/>
    <w:rPr>
      <w:rFonts w:ascii="Arial Black" w:hAnsi="Arial Black"/>
      <w:color w:val="999999"/>
      <w:lang w:eastAsia="en-US"/>
    </w:rPr>
  </w:style>
  <w:style w:type="character" w:customStyle="1" w:styleId="Heading2Char">
    <w:name w:val="Heading 2 Char"/>
    <w:aliases w:val="H2 Char,h2 main heading Char"/>
    <w:link w:val="Heading2"/>
    <w:rsid w:val="00E317B0"/>
    <w:rPr>
      <w:rFonts w:ascii="Arial Black" w:hAnsi="Arial Black"/>
      <w:b/>
      <w:color w:val="000000"/>
      <w:sz w:val="28"/>
      <w:lang w:eastAsia="en-US"/>
    </w:rPr>
  </w:style>
  <w:style w:type="paragraph" w:customStyle="1" w:styleId="PlainParagraph">
    <w:name w:val="Plain Paragraph"/>
    <w:aliases w:val="PP"/>
    <w:basedOn w:val="Normal"/>
    <w:link w:val="PlainParagraphChar"/>
    <w:uiPriority w:val="4"/>
    <w:qFormat/>
    <w:rsid w:val="00E317B0"/>
    <w:pPr>
      <w:spacing w:before="140" w:after="140" w:line="280" w:lineRule="atLeast"/>
      <w:jc w:val="left"/>
    </w:pPr>
    <w:rPr>
      <w:rFonts w:ascii="Arial" w:hAnsi="Arial" w:cs="Arial"/>
      <w:sz w:val="22"/>
      <w:szCs w:val="22"/>
      <w:lang w:eastAsia="en-AU"/>
    </w:rPr>
  </w:style>
  <w:style w:type="character" w:customStyle="1" w:styleId="PlainParagraphChar">
    <w:name w:val="Plain Paragraph Char"/>
    <w:aliases w:val="PP Char"/>
    <w:link w:val="PlainParagraph"/>
    <w:uiPriority w:val="4"/>
    <w:locked/>
    <w:rsid w:val="00E317B0"/>
    <w:rPr>
      <w:rFonts w:ascii="Arial" w:hAnsi="Arial" w:cs="Arial"/>
      <w:sz w:val="22"/>
      <w:szCs w:val="22"/>
    </w:rPr>
  </w:style>
  <w:style w:type="paragraph" w:customStyle="1" w:styleId="Definition">
    <w:name w:val="Definition"/>
    <w:uiPriority w:val="99"/>
    <w:rsid w:val="00E317B0"/>
    <w:pPr>
      <w:spacing w:before="40" w:after="40" w:line="280" w:lineRule="atLeast"/>
    </w:pPr>
    <w:rPr>
      <w:rFonts w:ascii="Arial" w:hAnsi="Arial" w:cs="Arial"/>
      <w:sz w:val="22"/>
      <w:szCs w:val="22"/>
    </w:rPr>
  </w:style>
  <w:style w:type="paragraph" w:customStyle="1" w:styleId="DefinedTerm">
    <w:name w:val="Defined Term"/>
    <w:uiPriority w:val="99"/>
    <w:rsid w:val="00E317B0"/>
    <w:pPr>
      <w:spacing w:before="40" w:after="40" w:line="280" w:lineRule="atLeast"/>
    </w:pPr>
    <w:rPr>
      <w:rFonts w:ascii="Arial" w:hAnsi="Arial" w:cs="Arial"/>
      <w:b/>
      <w:sz w:val="22"/>
      <w:szCs w:val="22"/>
    </w:rPr>
  </w:style>
  <w:style w:type="paragraph" w:customStyle="1" w:styleId="ClauseLevel2">
    <w:name w:val="Clause Level 2"/>
    <w:aliases w:val="C2"/>
    <w:next w:val="ClauseLevel3"/>
    <w:uiPriority w:val="19"/>
    <w:qFormat/>
    <w:rsid w:val="00E317B0"/>
    <w:pPr>
      <w:keepNext/>
      <w:numPr>
        <w:ilvl w:val="1"/>
        <w:numId w:val="24"/>
      </w:numPr>
      <w:spacing w:before="200" w:line="280" w:lineRule="atLeast"/>
      <w:outlineLvl w:val="1"/>
    </w:pPr>
    <w:rPr>
      <w:rFonts w:ascii="Arial" w:hAnsi="Arial" w:cs="Arial"/>
      <w:b/>
      <w:sz w:val="22"/>
      <w:szCs w:val="22"/>
    </w:rPr>
  </w:style>
  <w:style w:type="paragraph" w:customStyle="1" w:styleId="ClauseLevel1">
    <w:name w:val="Clause Level 1"/>
    <w:aliases w:val="C1"/>
    <w:next w:val="ClauseLevel2"/>
    <w:uiPriority w:val="19"/>
    <w:qFormat/>
    <w:rsid w:val="00E317B0"/>
    <w:pPr>
      <w:keepNext/>
      <w:numPr>
        <w:numId w:val="24"/>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aliases w:val="C3"/>
    <w:link w:val="ClauseLevel3Char"/>
    <w:uiPriority w:val="19"/>
    <w:qFormat/>
    <w:rsid w:val="00E317B0"/>
    <w:pPr>
      <w:numPr>
        <w:ilvl w:val="2"/>
        <w:numId w:val="24"/>
      </w:numPr>
      <w:spacing w:before="140" w:after="140" w:line="280" w:lineRule="atLeast"/>
      <w:outlineLvl w:val="2"/>
    </w:pPr>
    <w:rPr>
      <w:rFonts w:ascii="Arial" w:hAnsi="Arial" w:cs="Arial"/>
      <w:sz w:val="22"/>
      <w:szCs w:val="22"/>
    </w:rPr>
  </w:style>
  <w:style w:type="character" w:customStyle="1" w:styleId="ClauseLevel3Char">
    <w:name w:val="Clause Level 3 Char"/>
    <w:link w:val="ClauseLevel3"/>
    <w:uiPriority w:val="19"/>
    <w:locked/>
    <w:rsid w:val="00E317B0"/>
    <w:rPr>
      <w:rFonts w:ascii="Arial" w:hAnsi="Arial" w:cs="Arial"/>
      <w:sz w:val="22"/>
      <w:szCs w:val="22"/>
    </w:rPr>
  </w:style>
  <w:style w:type="character" w:customStyle="1" w:styleId="ClauseLevel4Char">
    <w:name w:val="Clause Level 4 Char"/>
    <w:link w:val="ClauseLevel4"/>
    <w:uiPriority w:val="19"/>
    <w:locked/>
    <w:rsid w:val="00E317B0"/>
    <w:rPr>
      <w:rFonts w:ascii="Arial" w:hAnsi="Arial" w:cs="Arial"/>
      <w:sz w:val="22"/>
      <w:szCs w:val="22"/>
    </w:rPr>
  </w:style>
  <w:style w:type="paragraph" w:customStyle="1" w:styleId="ClauseLevel4">
    <w:name w:val="Clause Level 4"/>
    <w:aliases w:val="C4"/>
    <w:link w:val="ClauseLevel4Char"/>
    <w:uiPriority w:val="19"/>
    <w:qFormat/>
    <w:rsid w:val="00E317B0"/>
    <w:pPr>
      <w:numPr>
        <w:ilvl w:val="3"/>
        <w:numId w:val="24"/>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317B0"/>
    <w:pPr>
      <w:numPr>
        <w:ilvl w:val="4"/>
        <w:numId w:val="24"/>
      </w:numPr>
      <w:spacing w:after="140" w:line="280" w:lineRule="atLeast"/>
      <w:outlineLvl w:val="4"/>
    </w:pPr>
    <w:rPr>
      <w:rFonts w:ascii="Arial" w:hAnsi="Arial" w:cs="Arial"/>
      <w:sz w:val="22"/>
      <w:szCs w:val="22"/>
    </w:rPr>
  </w:style>
  <w:style w:type="paragraph" w:customStyle="1" w:styleId="ClauseLevel6">
    <w:name w:val="Clause Level 6"/>
    <w:uiPriority w:val="19"/>
    <w:rsid w:val="00E317B0"/>
    <w:pPr>
      <w:numPr>
        <w:ilvl w:val="5"/>
        <w:numId w:val="24"/>
      </w:numPr>
      <w:spacing w:after="140" w:line="280" w:lineRule="atLeast"/>
    </w:pPr>
    <w:rPr>
      <w:rFonts w:ascii="Arial" w:hAnsi="Arial" w:cs="Arial"/>
      <w:sz w:val="22"/>
      <w:szCs w:val="22"/>
    </w:rPr>
  </w:style>
  <w:style w:type="character" w:customStyle="1" w:styleId="BodyOneChar">
    <w:name w:val="BodyOne Char"/>
    <w:link w:val="BodyOne"/>
    <w:locked/>
    <w:rsid w:val="00E317B0"/>
    <w:rPr>
      <w:rFonts w:ascii="Garamond" w:hAnsi="Garamond" w:cs="Garamond"/>
      <w:color w:val="000000"/>
      <w:spacing w:val="4"/>
      <w:sz w:val="22"/>
      <w:szCs w:val="22"/>
      <w:lang w:val="en-US"/>
    </w:rPr>
  </w:style>
  <w:style w:type="paragraph" w:customStyle="1" w:styleId="BodyOne">
    <w:name w:val="BodyOne"/>
    <w:basedOn w:val="Normal"/>
    <w:link w:val="BodyOneChar"/>
    <w:rsid w:val="00E317B0"/>
    <w:pPr>
      <w:widowControl w:val="0"/>
      <w:tabs>
        <w:tab w:val="left" w:pos="567"/>
      </w:tabs>
      <w:autoSpaceDE w:val="0"/>
      <w:autoSpaceDN w:val="0"/>
      <w:spacing w:before="144" w:after="0" w:line="266" w:lineRule="auto"/>
      <w:ind w:left="567" w:right="72" w:hanging="567"/>
      <w:jc w:val="left"/>
    </w:pPr>
    <w:rPr>
      <w:rFonts w:ascii="Garamond" w:hAnsi="Garamond" w:cs="Garamond"/>
      <w:color w:val="000000"/>
      <w:spacing w:val="4"/>
      <w:sz w:val="22"/>
      <w:szCs w:val="22"/>
      <w:lang w:val="en-US" w:eastAsia="en-AU"/>
    </w:rPr>
  </w:style>
  <w:style w:type="table" w:styleId="TableGrid">
    <w:name w:val="Table Grid"/>
    <w:basedOn w:val="TableNormal"/>
    <w:rsid w:val="00E317B0"/>
    <w:rPr>
      <w:rFonts w:ascii="Arial" w:eastAsia="Times" w:hAnsi="Arial"/>
      <w:sz w:val="22"/>
      <w:szCs w:val="22"/>
    </w:rPr>
    <w:tblPr>
      <w:tblInd w:w="0" w:type="nil"/>
    </w:tblPr>
  </w:style>
  <w:style w:type="paragraph" w:styleId="Revision">
    <w:name w:val="Revision"/>
    <w:hidden/>
    <w:uiPriority w:val="99"/>
    <w:semiHidden/>
    <w:rsid w:val="000809D4"/>
    <w:rPr>
      <w:lang w:eastAsia="en-US"/>
    </w:rPr>
  </w:style>
  <w:style w:type="character" w:styleId="UnresolvedMention">
    <w:name w:val="Unresolved Mention"/>
    <w:basedOn w:val="DefaultParagraphFont"/>
    <w:uiPriority w:val="99"/>
    <w:semiHidden/>
    <w:unhideWhenUsed/>
    <w:rsid w:val="00082A59"/>
    <w:rPr>
      <w:color w:val="605E5C"/>
      <w:shd w:val="clear" w:color="auto" w:fill="E1DFDD"/>
    </w:rPr>
  </w:style>
  <w:style w:type="character" w:styleId="PlaceholderText">
    <w:name w:val="Placeholder Text"/>
    <w:basedOn w:val="DefaultParagraphFont"/>
    <w:uiPriority w:val="99"/>
    <w:semiHidden/>
    <w:rsid w:val="003E3422"/>
    <w:rPr>
      <w:color w:val="808080"/>
    </w:rPr>
  </w:style>
  <w:style w:type="paragraph" w:customStyle="1" w:styleId="TenderText">
    <w:name w:val="Tender Text"/>
    <w:basedOn w:val="Normal"/>
    <w:link w:val="TenderTextChar"/>
    <w:rsid w:val="0071743F"/>
    <w:pPr>
      <w:suppressAutoHyphens/>
      <w:spacing w:after="0"/>
      <w:ind w:left="0"/>
    </w:pPr>
    <w:rPr>
      <w:sz w:val="22"/>
    </w:rPr>
  </w:style>
  <w:style w:type="character" w:customStyle="1" w:styleId="TenderTextChar">
    <w:name w:val="Tender Text Char"/>
    <w:basedOn w:val="DefaultParagraphFont"/>
    <w:link w:val="TenderText"/>
    <w:rsid w:val="0071743F"/>
    <w:rPr>
      <w:sz w:val="22"/>
      <w:lang w:eastAsia="en-US"/>
    </w:rPr>
  </w:style>
  <w:style w:type="paragraph" w:styleId="NoSpacing">
    <w:name w:val="No Spacing"/>
    <w:uiPriority w:val="1"/>
    <w:qFormat/>
    <w:rsid w:val="00B802F6"/>
    <w:pPr>
      <w:ind w:left="1134"/>
      <w:jc w:val="both"/>
    </w:pPr>
    <w:rPr>
      <w:lang w:eastAsia="en-US"/>
    </w:rPr>
  </w:style>
  <w:style w:type="paragraph" w:customStyle="1" w:styleId="TenderSchH3">
    <w:name w:val="Tender Sch H3"/>
    <w:basedOn w:val="Heading3"/>
    <w:next w:val="Numberedparagraph"/>
    <w:qFormat/>
    <w:rsid w:val="006215D8"/>
    <w:pPr>
      <w:numPr>
        <w:ilvl w:val="0"/>
        <w:numId w:val="0"/>
      </w:numPr>
      <w:tabs>
        <w:tab w:val="clear" w:pos="709"/>
      </w:tabs>
      <w:ind w:left="709" w:hanging="709"/>
    </w:pPr>
  </w:style>
  <w:style w:type="paragraph" w:customStyle="1" w:styleId="Numberedparagraph">
    <w:name w:val="Numbered paragraph"/>
    <w:basedOn w:val="Normal"/>
    <w:qFormat/>
    <w:rsid w:val="006215D8"/>
    <w:pPr>
      <w:tabs>
        <w:tab w:val="num" w:pos="1134"/>
      </w:tabs>
      <w:ind w:hanging="425"/>
    </w:pPr>
  </w:style>
  <w:style w:type="paragraph" w:customStyle="1" w:styleId="Numberedsub-paragraph">
    <w:name w:val="Numbered sub-paragraph"/>
    <w:basedOn w:val="Normal"/>
    <w:qFormat/>
    <w:rsid w:val="006215D8"/>
    <w:pPr>
      <w:tabs>
        <w:tab w:val="num" w:pos="1559"/>
      </w:tabs>
      <w:ind w:left="1559" w:hanging="425"/>
    </w:pPr>
  </w:style>
  <w:style w:type="paragraph" w:customStyle="1" w:styleId="Numberedsub-subparagraph">
    <w:name w:val="Numbered sub-sub paragraph"/>
    <w:basedOn w:val="Numberedsub-paragraph"/>
    <w:qFormat/>
    <w:rsid w:val="006215D8"/>
    <w:pPr>
      <w:tabs>
        <w:tab w:val="clear" w:pos="1559"/>
        <w:tab w:val="num" w:pos="1985"/>
      </w:tabs>
      <w:ind w:left="1985" w:hanging="426"/>
    </w:pPr>
  </w:style>
  <w:style w:type="paragraph" w:customStyle="1" w:styleId="Numberedsub-sub-subparagraph">
    <w:name w:val="Numbered sub-sub-sub paragraph"/>
    <w:basedOn w:val="Numberedsub-subparagraph"/>
    <w:qFormat/>
    <w:rsid w:val="006215D8"/>
    <w:pPr>
      <w:tabs>
        <w:tab w:val="clear" w:pos="1985"/>
        <w:tab w:val="num" w:pos="2410"/>
      </w:tabs>
      <w:ind w:left="2410" w:hanging="425"/>
    </w:pPr>
  </w:style>
  <w:style w:type="paragraph" w:customStyle="1" w:styleId="Sub-paragraphNoNumber">
    <w:name w:val="Sub-paragraph NoNumber"/>
    <w:basedOn w:val="Normal"/>
    <w:rsid w:val="00017BE8"/>
    <w:pPr>
      <w:ind w:left="1418"/>
    </w:pPr>
    <w:rPr>
      <w:noProof/>
    </w:rPr>
  </w:style>
  <w:style w:type="paragraph" w:customStyle="1" w:styleId="Space">
    <w:name w:val="Space"/>
    <w:basedOn w:val="Normal"/>
    <w:rsid w:val="00017BE8"/>
    <w:pPr>
      <w:pBdr>
        <w:top w:val="single" w:sz="36" w:space="1" w:color="auto"/>
      </w:pBdr>
      <w:spacing w:before="120"/>
      <w:ind w:left="0" w:firstLine="1134"/>
      <w:jc w:val="left"/>
    </w:pPr>
    <w:rPr>
      <w:rFonts w:ascii="Arial Black" w:hAnsi="Arial Black"/>
      <w:color w:val="FFFFFF"/>
      <w:sz w:val="8"/>
    </w:rPr>
  </w:style>
  <w:style w:type="paragraph" w:customStyle="1" w:styleId="Heading1Nonumber">
    <w:name w:val="Heading 1 No number"/>
    <w:basedOn w:val="Heading1"/>
    <w:rsid w:val="00017BE8"/>
    <w:pPr>
      <w:numPr>
        <w:numId w:val="0"/>
      </w:numPr>
      <w:spacing w:line="400" w:lineRule="exact"/>
      <w:ind w:left="1134"/>
    </w:pPr>
    <w:rPr>
      <w:b w:val="0"/>
      <w:color w:val="auto"/>
      <w:sz w:val="32"/>
    </w:rPr>
  </w:style>
  <w:style w:type="paragraph" w:customStyle="1" w:styleId="AllensHeading2">
    <w:name w:val="Allens Heading 2"/>
    <w:basedOn w:val="Normal"/>
    <w:next w:val="NormalIndent"/>
    <w:qFormat/>
    <w:rsid w:val="00ED256A"/>
    <w:pPr>
      <w:keepNext/>
      <w:numPr>
        <w:ilvl w:val="1"/>
        <w:numId w:val="42"/>
      </w:numPr>
      <w:spacing w:before="160" w:after="0" w:line="288" w:lineRule="auto"/>
      <w:jc w:val="left"/>
      <w:outlineLvl w:val="1"/>
    </w:pPr>
    <w:rPr>
      <w:rFonts w:ascii="Arial" w:hAnsi="Arial"/>
      <w:b/>
      <w:sz w:val="21"/>
      <w:lang w:eastAsia="en-AU"/>
    </w:rPr>
  </w:style>
  <w:style w:type="paragraph" w:customStyle="1" w:styleId="AllensHeading1">
    <w:name w:val="Allens Heading 1"/>
    <w:basedOn w:val="Normal"/>
    <w:next w:val="AllensHeading2"/>
    <w:qFormat/>
    <w:rsid w:val="00ED256A"/>
    <w:pPr>
      <w:keepNext/>
      <w:numPr>
        <w:numId w:val="42"/>
      </w:numPr>
      <w:spacing w:before="200" w:after="0" w:line="288" w:lineRule="auto"/>
      <w:jc w:val="left"/>
      <w:outlineLvl w:val="0"/>
    </w:pPr>
    <w:rPr>
      <w:rFonts w:ascii="Arial" w:hAnsi="Arial"/>
      <w:b/>
      <w:lang w:eastAsia="en-AU"/>
    </w:rPr>
  </w:style>
  <w:style w:type="paragraph" w:customStyle="1" w:styleId="AllensHeading3">
    <w:name w:val="Allens Heading 3"/>
    <w:basedOn w:val="Normal"/>
    <w:qFormat/>
    <w:rsid w:val="00ED256A"/>
    <w:pPr>
      <w:numPr>
        <w:ilvl w:val="2"/>
        <w:numId w:val="42"/>
      </w:numPr>
      <w:spacing w:before="100" w:after="0" w:line="288" w:lineRule="auto"/>
      <w:jc w:val="left"/>
    </w:pPr>
    <w:rPr>
      <w:rFonts w:ascii="Arial" w:hAnsi="Arial"/>
      <w:lang w:eastAsia="en-AU"/>
    </w:rPr>
  </w:style>
  <w:style w:type="paragraph" w:customStyle="1" w:styleId="AllensHeading4">
    <w:name w:val="Allens Heading 4"/>
    <w:basedOn w:val="Normal"/>
    <w:qFormat/>
    <w:rsid w:val="00ED256A"/>
    <w:pPr>
      <w:numPr>
        <w:ilvl w:val="3"/>
        <w:numId w:val="42"/>
      </w:numPr>
      <w:spacing w:before="100" w:after="0" w:line="288" w:lineRule="auto"/>
      <w:jc w:val="left"/>
    </w:pPr>
    <w:rPr>
      <w:rFonts w:ascii="Arial" w:hAnsi="Arial"/>
      <w:lang w:eastAsia="en-AU"/>
    </w:rPr>
  </w:style>
  <w:style w:type="paragraph" w:customStyle="1" w:styleId="AllensHeading5">
    <w:name w:val="Allens Heading 5"/>
    <w:basedOn w:val="Normal"/>
    <w:qFormat/>
    <w:rsid w:val="00ED256A"/>
    <w:pPr>
      <w:numPr>
        <w:ilvl w:val="4"/>
        <w:numId w:val="42"/>
      </w:numPr>
      <w:spacing w:before="100" w:after="0" w:line="288" w:lineRule="auto"/>
      <w:jc w:val="left"/>
    </w:pPr>
    <w:rPr>
      <w:rFonts w:ascii="Arial" w:hAnsi="Arial"/>
      <w:lang w:eastAsia="en-AU"/>
    </w:rPr>
  </w:style>
  <w:style w:type="paragraph" w:customStyle="1" w:styleId="AllensHeading6">
    <w:name w:val="Allens Heading 6"/>
    <w:basedOn w:val="Normal"/>
    <w:qFormat/>
    <w:rsid w:val="00ED256A"/>
    <w:pPr>
      <w:numPr>
        <w:ilvl w:val="5"/>
        <w:numId w:val="42"/>
      </w:numPr>
      <w:spacing w:before="100" w:after="0" w:line="288" w:lineRule="auto"/>
      <w:jc w:val="left"/>
    </w:pPr>
    <w:rPr>
      <w:rFonts w:ascii="Arial" w:hAnsi="Arial"/>
      <w:lang w:eastAsia="en-AU"/>
    </w:rPr>
  </w:style>
  <w:style w:type="paragraph" w:styleId="NormalIndent">
    <w:name w:val="Normal Indent"/>
    <w:basedOn w:val="Normal"/>
    <w:uiPriority w:val="99"/>
    <w:rsid w:val="00ED256A"/>
    <w:pPr>
      <w:ind w:left="720"/>
    </w:pPr>
  </w:style>
  <w:style w:type="table" w:customStyle="1" w:styleId="TableGrid2">
    <w:name w:val="Table Grid2"/>
    <w:basedOn w:val="TableNormal"/>
    <w:next w:val="TableGrid"/>
    <w:uiPriority w:val="39"/>
    <w:rsid w:val="00790428"/>
    <w:rPr>
      <w:rFonts w:ascii="Public Sans Light" w:eastAsia="SimSun" w:hAnsi="Public Sans Light"/>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ustrialrelations.nsw.gov.au/industries/key-industries-in-nsw/building-and-construc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4C8CCA040A43869F502CA9B9B07252"/>
        <w:category>
          <w:name w:val="General"/>
          <w:gallery w:val="placeholder"/>
        </w:category>
        <w:types>
          <w:type w:val="bbPlcHdr"/>
        </w:types>
        <w:behaviors>
          <w:behavior w:val="content"/>
        </w:behaviors>
        <w:guid w:val="{F8905CDC-BAC2-41A2-B8C6-657002F6EFA8}"/>
      </w:docPartPr>
      <w:docPartBody>
        <w:p w:rsidR="00DA3898" w:rsidRDefault="00DA3898">
          <w:r w:rsidRPr="00DA3898">
            <w:rPr>
              <w:rStyle w:val="PlaceholderText"/>
            </w:rPr>
            <w:t>[Title]</w:t>
          </w:r>
        </w:p>
      </w:docPartBody>
    </w:docPart>
    <w:docPart>
      <w:docPartPr>
        <w:name w:val="5E214256E829475E9902BA4DEE633AF1"/>
        <w:category>
          <w:name w:val="General"/>
          <w:gallery w:val="placeholder"/>
        </w:category>
        <w:types>
          <w:type w:val="bbPlcHdr"/>
        </w:types>
        <w:behaviors>
          <w:behavior w:val="content"/>
        </w:behaviors>
        <w:guid w:val="{77BBC8F5-826D-4C3A-AF2A-5A563125557B}"/>
      </w:docPartPr>
      <w:docPartBody>
        <w:p w:rsidR="00DA3898" w:rsidRDefault="00DA3898">
          <w:r w:rsidRPr="00DA3898">
            <w:rPr>
              <w:rStyle w:val="PlaceholderText"/>
            </w:rPr>
            <w:t>[Subject]</w:t>
          </w:r>
        </w:p>
      </w:docPartBody>
    </w:docPart>
    <w:docPart>
      <w:docPartPr>
        <w:name w:val="8099FACDA39C42148CAEF16EF127C080"/>
        <w:category>
          <w:name w:val="General"/>
          <w:gallery w:val="placeholder"/>
        </w:category>
        <w:types>
          <w:type w:val="bbPlcHdr"/>
        </w:types>
        <w:behaviors>
          <w:behavior w:val="content"/>
        </w:behaviors>
        <w:guid w:val="{D1461C87-2C36-44E7-9476-7CF66C0F6A4F}"/>
      </w:docPartPr>
      <w:docPartBody>
        <w:p w:rsidR="00AD6A2E" w:rsidRDefault="00C514B0" w:rsidP="00C514B0">
          <w:pPr>
            <w:pStyle w:val="8099FACDA39C42148CAEF16EF127C080"/>
          </w:pPr>
          <w:r w:rsidRPr="00DA3898">
            <w:rPr>
              <w:rStyle w:val="PlaceholderText"/>
            </w:rPr>
            <w:t>[Subject]</w:t>
          </w:r>
        </w:p>
      </w:docPartBody>
    </w:docPart>
    <w:docPart>
      <w:docPartPr>
        <w:name w:val="D89F283D625B464481AE8E1DF4DC40F5"/>
        <w:category>
          <w:name w:val="General"/>
          <w:gallery w:val="placeholder"/>
        </w:category>
        <w:types>
          <w:type w:val="bbPlcHdr"/>
        </w:types>
        <w:behaviors>
          <w:behavior w:val="content"/>
        </w:behaviors>
        <w:guid w:val="{7A87DBFD-B0C6-4546-9A34-93C959986E44}"/>
      </w:docPartPr>
      <w:docPartBody>
        <w:p w:rsidR="00727752" w:rsidRDefault="00236327">
          <w:r w:rsidRPr="00953A0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8"/>
    <w:rsid w:val="00027BD3"/>
    <w:rsid w:val="00055976"/>
    <w:rsid w:val="000C01FE"/>
    <w:rsid w:val="000D3176"/>
    <w:rsid w:val="000E21EF"/>
    <w:rsid w:val="00130259"/>
    <w:rsid w:val="00142C7F"/>
    <w:rsid w:val="00174901"/>
    <w:rsid w:val="00193598"/>
    <w:rsid w:val="001E7D7C"/>
    <w:rsid w:val="0020690F"/>
    <w:rsid w:val="00230FD7"/>
    <w:rsid w:val="00231BE4"/>
    <w:rsid w:val="00236327"/>
    <w:rsid w:val="0027028B"/>
    <w:rsid w:val="0029499A"/>
    <w:rsid w:val="002C295D"/>
    <w:rsid w:val="002F26B4"/>
    <w:rsid w:val="003009F7"/>
    <w:rsid w:val="00307993"/>
    <w:rsid w:val="00345945"/>
    <w:rsid w:val="003677AB"/>
    <w:rsid w:val="00373012"/>
    <w:rsid w:val="003752A7"/>
    <w:rsid w:val="003829B6"/>
    <w:rsid w:val="003A1B5F"/>
    <w:rsid w:val="003A52BE"/>
    <w:rsid w:val="003B57F6"/>
    <w:rsid w:val="004329C1"/>
    <w:rsid w:val="00446395"/>
    <w:rsid w:val="0044724F"/>
    <w:rsid w:val="0046587B"/>
    <w:rsid w:val="00495466"/>
    <w:rsid w:val="004A436C"/>
    <w:rsid w:val="00503FFD"/>
    <w:rsid w:val="0051115F"/>
    <w:rsid w:val="00520429"/>
    <w:rsid w:val="0053163D"/>
    <w:rsid w:val="0056536C"/>
    <w:rsid w:val="00566905"/>
    <w:rsid w:val="005C75F7"/>
    <w:rsid w:val="0064548D"/>
    <w:rsid w:val="0067134E"/>
    <w:rsid w:val="006719C2"/>
    <w:rsid w:val="006C1F3E"/>
    <w:rsid w:val="00715017"/>
    <w:rsid w:val="00727752"/>
    <w:rsid w:val="0077409E"/>
    <w:rsid w:val="00774ADB"/>
    <w:rsid w:val="007846D9"/>
    <w:rsid w:val="007D5159"/>
    <w:rsid w:val="00833044"/>
    <w:rsid w:val="008344F6"/>
    <w:rsid w:val="00874912"/>
    <w:rsid w:val="00880616"/>
    <w:rsid w:val="0088136C"/>
    <w:rsid w:val="008904D4"/>
    <w:rsid w:val="008B48D5"/>
    <w:rsid w:val="009264B1"/>
    <w:rsid w:val="00930025"/>
    <w:rsid w:val="00932817"/>
    <w:rsid w:val="00972ACF"/>
    <w:rsid w:val="009F46C2"/>
    <w:rsid w:val="00A64261"/>
    <w:rsid w:val="00AD6A2E"/>
    <w:rsid w:val="00AF48C4"/>
    <w:rsid w:val="00B05630"/>
    <w:rsid w:val="00B10BD9"/>
    <w:rsid w:val="00B37620"/>
    <w:rsid w:val="00B571E2"/>
    <w:rsid w:val="00B8331D"/>
    <w:rsid w:val="00BF3AC5"/>
    <w:rsid w:val="00C14F4C"/>
    <w:rsid w:val="00C26270"/>
    <w:rsid w:val="00C514B0"/>
    <w:rsid w:val="00C962AE"/>
    <w:rsid w:val="00CC7DF9"/>
    <w:rsid w:val="00CD3F15"/>
    <w:rsid w:val="00CF7844"/>
    <w:rsid w:val="00D1164F"/>
    <w:rsid w:val="00D72970"/>
    <w:rsid w:val="00D732C3"/>
    <w:rsid w:val="00DA3898"/>
    <w:rsid w:val="00E0179C"/>
    <w:rsid w:val="00E40358"/>
    <w:rsid w:val="00E45AF4"/>
    <w:rsid w:val="00E52478"/>
    <w:rsid w:val="00E64631"/>
    <w:rsid w:val="00E827D0"/>
    <w:rsid w:val="00EA1CC1"/>
    <w:rsid w:val="00F23C9A"/>
    <w:rsid w:val="00F65337"/>
    <w:rsid w:val="00F67836"/>
    <w:rsid w:val="00F7518D"/>
    <w:rsid w:val="00F82D99"/>
    <w:rsid w:val="00F86579"/>
    <w:rsid w:val="00FD7A39"/>
    <w:rsid w:val="00FE7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9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270"/>
    <w:rPr>
      <w:color w:val="808080"/>
    </w:rPr>
  </w:style>
  <w:style w:type="paragraph" w:customStyle="1" w:styleId="8099FACDA39C42148CAEF16EF127C080">
    <w:name w:val="8099FACDA39C42148CAEF16EF127C080"/>
    <w:rsid w:val="00C51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1550434D27FC419A186CE27765E8D2" ma:contentTypeVersion="11" ma:contentTypeDescription="Create a new document." ma:contentTypeScope="" ma:versionID="17b353e22eb808698f1d804250735376">
  <xsd:schema xmlns:xsd="http://www.w3.org/2001/XMLSchema" xmlns:xs="http://www.w3.org/2001/XMLSchema" xmlns:p="http://schemas.microsoft.com/office/2006/metadata/properties" xmlns:ns2="1f3516e5-e40b-454d-83f8-3473faaa2ce6" xmlns:ns3="bad13cee-2414-4349-9ca5-33d3898b18dc" targetNamespace="http://schemas.microsoft.com/office/2006/metadata/properties" ma:root="true" ma:fieldsID="eea94278d10ddcfc1e6069e94ca7e20f" ns2:_="" ns3:_="">
    <xsd:import namespace="1f3516e5-e40b-454d-83f8-3473faaa2ce6"/>
    <xsd:import namespace="bad13cee-2414-4349-9ca5-33d3898b18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16e5-e40b-454d-83f8-3473faaa2c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18c811-de2c-43ad-93ba-451f6f72c7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13cee-2414-4349-9ca5-33d3898b18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6d5108-40bb-4951-9370-3e7c9d5ab951}" ma:internalName="TaxCatchAll" ma:showField="CatchAllData" ma:web="bad13cee-2414-4349-9ca5-33d3898b1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d13cee-2414-4349-9ca5-33d3898b18dc" xsi:nil="true"/>
    <lcf76f155ced4ddcb4097134ff3c332f xmlns="1f3516e5-e40b-454d-83f8-3473faaa2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DA8BD-CAAB-437E-8400-9D7511D9578C}">
  <ds:schemaRefs>
    <ds:schemaRef ds:uri="http://schemas.openxmlformats.org/officeDocument/2006/bibliography"/>
  </ds:schemaRefs>
</ds:datastoreItem>
</file>

<file path=customXml/itemProps2.xml><?xml version="1.0" encoding="utf-8"?>
<ds:datastoreItem xmlns:ds="http://schemas.openxmlformats.org/officeDocument/2006/customXml" ds:itemID="{423D79FF-16C1-4949-A48F-18B0D16F806F}"/>
</file>

<file path=customXml/itemProps3.xml><?xml version="1.0" encoding="utf-8"?>
<ds:datastoreItem xmlns:ds="http://schemas.openxmlformats.org/officeDocument/2006/customXml" ds:itemID="{12646DB9-865A-4537-B167-7A20B8BAE8B4}"/>
</file>

<file path=customXml/itemProps4.xml><?xml version="1.0" encoding="utf-8"?>
<ds:datastoreItem xmlns:ds="http://schemas.openxmlformats.org/officeDocument/2006/customXml" ds:itemID="{7E3E729F-A84D-4B5E-98BC-26B52E3D34E3}"/>
</file>

<file path=docProps/app.xml><?xml version="1.0" encoding="utf-8"?>
<Properties xmlns="http://schemas.openxmlformats.org/officeDocument/2006/extended-properties" xmlns:vt="http://schemas.openxmlformats.org/officeDocument/2006/docPropsVTypes">
  <Template>Normal</Template>
  <TotalTime>358</TotalTime>
  <Pages>29</Pages>
  <Words>5776</Words>
  <Characters>36410</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Relocation of Molong Hockey Field</vt:lpstr>
    </vt:vector>
  </TitlesOfParts>
  <Manager/>
  <Company/>
  <LinksUpToDate>false</LinksUpToDate>
  <CharactersWithSpaces>42102</CharactersWithSpaces>
  <SharedDoc>false</SharedDoc>
  <HLinks>
    <vt:vector size="30" baseType="variant">
      <vt:variant>
        <vt:i4>7798830</vt:i4>
      </vt:variant>
      <vt:variant>
        <vt:i4>87</vt:i4>
      </vt:variant>
      <vt:variant>
        <vt:i4>0</vt:i4>
      </vt:variant>
      <vt:variant>
        <vt:i4>5</vt:i4>
      </vt:variant>
      <vt:variant>
        <vt:lpwstr>https://www.legislation.gov.au/Details/F2019C00289</vt:lpwstr>
      </vt:variant>
      <vt:variant>
        <vt:lpwstr/>
      </vt:variant>
      <vt:variant>
        <vt:i4>3080236</vt:i4>
      </vt:variant>
      <vt:variant>
        <vt:i4>84</vt:i4>
      </vt:variant>
      <vt:variant>
        <vt:i4>0</vt:i4>
      </vt:variant>
      <vt:variant>
        <vt:i4>5</vt:i4>
      </vt:variant>
      <vt:variant>
        <vt:lpwstr>https://www.industrialrelations.nsw.gov.au/industries/key-industries-in-nsw/building-and-construction/</vt:lpwstr>
      </vt:variant>
      <vt:variant>
        <vt:lpwstr/>
      </vt:variant>
      <vt:variant>
        <vt:i4>7143483</vt:i4>
      </vt:variant>
      <vt:variant>
        <vt:i4>81</vt:i4>
      </vt:variant>
      <vt:variant>
        <vt:i4>0</vt:i4>
      </vt:variant>
      <vt:variant>
        <vt:i4>5</vt:i4>
      </vt:variant>
      <vt:variant>
        <vt:lpwstr>http://www.procurepoint.nsw.gov.au/documents/gc21-ed2-building-project-elements.doc</vt:lpwstr>
      </vt:variant>
      <vt:variant>
        <vt:lpwstr/>
      </vt:variant>
      <vt:variant>
        <vt:i4>5963853</vt:i4>
      </vt:variant>
      <vt:variant>
        <vt:i4>3</vt:i4>
      </vt:variant>
      <vt:variant>
        <vt:i4>0</vt:i4>
      </vt:variant>
      <vt:variant>
        <vt:i4>5</vt:i4>
      </vt:variant>
      <vt:variant>
        <vt:lpwstr>https://www.procurepoint.nsw.gov.au/index-construction-documents</vt:lpwstr>
      </vt:variant>
      <vt:variant>
        <vt:lpwstr/>
      </vt:variant>
      <vt:variant>
        <vt:i4>6357115</vt:i4>
      </vt:variant>
      <vt:variant>
        <vt:i4>0</vt:i4>
      </vt:variant>
      <vt:variant>
        <vt:i4>0</vt:i4>
      </vt:variant>
      <vt:variant>
        <vt:i4>5</vt:i4>
      </vt:variant>
      <vt:variant>
        <vt:lpwstr>https://buy.nsw.gov.au/categories/construction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CAP24-001-Relocation of Molong Hockey Field</dc:title>
  <dc:subject>1810633</dc:subject>
  <dc:creator>benefitprojectsandconsulting@outlook.com</dc:creator>
  <cp:keywords>GC21 stardard form</cp:keywords>
  <dc:description>Amendment date: 2 September 2009</dc:description>
  <cp:lastModifiedBy>Ben Howard</cp:lastModifiedBy>
  <cp:revision>152</cp:revision>
  <cp:lastPrinted>2021-02-04T02:39:00Z</cp:lastPrinted>
  <dcterms:created xsi:type="dcterms:W3CDTF">2024-04-08T08:21:00Z</dcterms:created>
  <dcterms:modified xsi:type="dcterms:W3CDTF">2025-02-27T11:40:00Z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4a508a88-5b3c-453a-be5a-a432e7f23e01</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77931211</vt:lpwstr>
  </property>
  <property fmtid="{D5CDD505-2E9C-101B-9397-08002B2CF9AE}" pid="6" name="DMS Library Name">
    <vt:lpwstr>ACTIVE</vt:lpwstr>
  </property>
  <property fmtid="{D5CDD505-2E9C-101B-9397-08002B2CF9AE}" pid="7" name="DMS Version">
    <vt:lpwstr>4</vt:lpwstr>
  </property>
  <property fmtid="{D5CDD505-2E9C-101B-9397-08002B2CF9AE}" pid="8" name="ContentTypeId">
    <vt:lpwstr>0x010100A51550434D27FC419A186CE27765E8D2</vt:lpwstr>
  </property>
</Properties>
</file>